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62" w:rsidRPr="00D136CC" w:rsidRDefault="00EF3E62" w:rsidP="00EF3E62">
      <w:pPr>
        <w:pStyle w:val="21"/>
        <w:widowControl/>
        <w:jc w:val="right"/>
        <w:rPr>
          <w:b/>
          <w:i/>
          <w:sz w:val="28"/>
          <w:szCs w:val="28"/>
        </w:rPr>
      </w:pPr>
      <w:r w:rsidRPr="00D136CC">
        <w:rPr>
          <w:b/>
          <w:i/>
          <w:sz w:val="28"/>
          <w:szCs w:val="28"/>
        </w:rPr>
        <w:t>Теплова В.А.</w:t>
      </w:r>
      <w:r w:rsidR="004938D1" w:rsidRPr="00D136CC">
        <w:rPr>
          <w:b/>
          <w:i/>
          <w:sz w:val="28"/>
          <w:szCs w:val="28"/>
        </w:rPr>
        <w:t xml:space="preserve"> (</w:t>
      </w:r>
      <w:r w:rsidR="00061C14" w:rsidRPr="00D136CC">
        <w:rPr>
          <w:b/>
          <w:i/>
          <w:sz w:val="28"/>
          <w:szCs w:val="28"/>
        </w:rPr>
        <w:t>Минск</w:t>
      </w:r>
      <w:r w:rsidR="004938D1" w:rsidRPr="00D136CC">
        <w:rPr>
          <w:b/>
          <w:i/>
          <w:sz w:val="28"/>
          <w:szCs w:val="28"/>
        </w:rPr>
        <w:t>)</w:t>
      </w:r>
    </w:p>
    <w:p w:rsidR="00BF66CF" w:rsidRPr="00D136CC" w:rsidRDefault="00BF66CF" w:rsidP="00BF66CF">
      <w:pPr>
        <w:pStyle w:val="21"/>
        <w:widowControl/>
        <w:rPr>
          <w:b/>
          <w:sz w:val="28"/>
          <w:szCs w:val="28"/>
        </w:rPr>
      </w:pPr>
      <w:r w:rsidRPr="00D136CC">
        <w:rPr>
          <w:b/>
          <w:sz w:val="28"/>
          <w:szCs w:val="28"/>
        </w:rPr>
        <w:t xml:space="preserve">Вестфальский мир: пути развития религиозного законодательства в Западной Европе и Речи Посполитой  (вторая половина </w:t>
      </w:r>
      <w:r w:rsidRPr="00D136CC">
        <w:rPr>
          <w:b/>
          <w:sz w:val="28"/>
          <w:szCs w:val="28"/>
          <w:lang w:val="en-US"/>
        </w:rPr>
        <w:t>XVII</w:t>
      </w:r>
      <w:r w:rsidRPr="00D136CC">
        <w:rPr>
          <w:b/>
          <w:sz w:val="28"/>
          <w:szCs w:val="28"/>
        </w:rPr>
        <w:t xml:space="preserve"> – первая половина  </w:t>
      </w:r>
      <w:r w:rsidRPr="00D136CC">
        <w:rPr>
          <w:b/>
          <w:sz w:val="28"/>
          <w:szCs w:val="28"/>
          <w:lang w:val="en-US"/>
        </w:rPr>
        <w:t>XVIII</w:t>
      </w:r>
      <w:r w:rsidRPr="00D136CC">
        <w:rPr>
          <w:b/>
          <w:sz w:val="28"/>
          <w:szCs w:val="28"/>
        </w:rPr>
        <w:t xml:space="preserve"> века)</w:t>
      </w:r>
    </w:p>
    <w:p w:rsidR="000F3F55" w:rsidRDefault="00BF66CF" w:rsidP="000F3F55">
      <w:pPr>
        <w:pStyle w:val="21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53960" w:rsidRPr="0076428C" w:rsidRDefault="001B2143" w:rsidP="0076428C">
      <w:pPr>
        <w:pStyle w:val="af"/>
        <w:spacing w:before="0" w:beforeAutospacing="0" w:after="0" w:afterAutospacing="0" w:line="276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76428C">
        <w:rPr>
          <w:sz w:val="28"/>
          <w:szCs w:val="28"/>
        </w:rPr>
        <w:t xml:space="preserve"> </w:t>
      </w:r>
      <w:r w:rsidR="00E01366" w:rsidRPr="0076428C">
        <w:rPr>
          <w:sz w:val="28"/>
          <w:szCs w:val="28"/>
        </w:rPr>
        <w:t xml:space="preserve"> </w:t>
      </w:r>
      <w:r w:rsidR="00680503" w:rsidRPr="0076428C">
        <w:rPr>
          <w:sz w:val="28"/>
          <w:szCs w:val="28"/>
        </w:rPr>
        <w:t xml:space="preserve">Ключевым событием, </w:t>
      </w:r>
      <w:r w:rsidR="009E2BDB" w:rsidRPr="0076428C">
        <w:rPr>
          <w:sz w:val="28"/>
          <w:szCs w:val="28"/>
        </w:rPr>
        <w:t>определившим</w:t>
      </w:r>
      <w:r w:rsidR="00680503" w:rsidRPr="0076428C">
        <w:rPr>
          <w:sz w:val="28"/>
          <w:szCs w:val="28"/>
        </w:rPr>
        <w:t xml:space="preserve"> </w:t>
      </w:r>
      <w:r w:rsidR="006C7F9D" w:rsidRPr="0076428C">
        <w:rPr>
          <w:sz w:val="28"/>
          <w:szCs w:val="28"/>
        </w:rPr>
        <w:t>религиозн</w:t>
      </w:r>
      <w:r w:rsidR="003F3622" w:rsidRPr="0076428C">
        <w:rPr>
          <w:sz w:val="28"/>
          <w:szCs w:val="28"/>
        </w:rPr>
        <w:t xml:space="preserve">о-политическую </w:t>
      </w:r>
      <w:r w:rsidR="006C7F9D" w:rsidRPr="0076428C">
        <w:rPr>
          <w:sz w:val="28"/>
          <w:szCs w:val="28"/>
        </w:rPr>
        <w:t xml:space="preserve"> </w:t>
      </w:r>
      <w:r w:rsidR="0014276C" w:rsidRPr="0076428C">
        <w:rPr>
          <w:sz w:val="28"/>
          <w:szCs w:val="28"/>
        </w:rPr>
        <w:t>ситуацию</w:t>
      </w:r>
      <w:r w:rsidR="003F3622" w:rsidRPr="0076428C">
        <w:rPr>
          <w:sz w:val="28"/>
          <w:szCs w:val="28"/>
        </w:rPr>
        <w:t xml:space="preserve"> в </w:t>
      </w:r>
      <w:r w:rsidRPr="0076428C">
        <w:rPr>
          <w:sz w:val="28"/>
          <w:szCs w:val="28"/>
        </w:rPr>
        <w:t xml:space="preserve">Западной Европе в середине </w:t>
      </w:r>
      <w:r w:rsidR="00EF3E62" w:rsidRPr="0076428C">
        <w:rPr>
          <w:sz w:val="28"/>
          <w:szCs w:val="28"/>
        </w:rPr>
        <w:t xml:space="preserve"> </w:t>
      </w:r>
      <w:r w:rsidRPr="0076428C">
        <w:rPr>
          <w:sz w:val="28"/>
          <w:szCs w:val="28"/>
        </w:rPr>
        <w:t xml:space="preserve"> </w:t>
      </w:r>
      <w:r w:rsidRPr="0076428C">
        <w:rPr>
          <w:sz w:val="28"/>
          <w:szCs w:val="28"/>
          <w:lang w:val="en-US"/>
        </w:rPr>
        <w:t>XVII</w:t>
      </w:r>
      <w:r w:rsidRPr="0076428C">
        <w:rPr>
          <w:sz w:val="28"/>
          <w:szCs w:val="28"/>
        </w:rPr>
        <w:t xml:space="preserve"> </w:t>
      </w:r>
      <w:r w:rsidR="00EF3E62" w:rsidRPr="0076428C">
        <w:rPr>
          <w:sz w:val="28"/>
          <w:szCs w:val="28"/>
        </w:rPr>
        <w:t xml:space="preserve">– </w:t>
      </w:r>
      <w:r w:rsidR="00EF3E62" w:rsidRPr="0076428C">
        <w:rPr>
          <w:sz w:val="28"/>
          <w:szCs w:val="28"/>
          <w:lang w:val="en-US"/>
        </w:rPr>
        <w:t>XVIII</w:t>
      </w:r>
      <w:r w:rsidR="00EF3E62" w:rsidRPr="0076428C">
        <w:rPr>
          <w:sz w:val="28"/>
          <w:szCs w:val="28"/>
        </w:rPr>
        <w:t xml:space="preserve"> вв.</w:t>
      </w:r>
      <w:r w:rsidRPr="0076428C">
        <w:rPr>
          <w:sz w:val="28"/>
          <w:szCs w:val="28"/>
        </w:rPr>
        <w:t>, явилс</w:t>
      </w:r>
      <w:r w:rsidR="00D00285" w:rsidRPr="0076428C">
        <w:rPr>
          <w:sz w:val="28"/>
          <w:szCs w:val="28"/>
        </w:rPr>
        <w:t xml:space="preserve">я </w:t>
      </w:r>
      <w:bookmarkStart w:id="0" w:name="340"/>
      <w:r w:rsidR="00D00285" w:rsidRPr="0076428C">
        <w:rPr>
          <w:sz w:val="28"/>
          <w:szCs w:val="28"/>
          <w:shd w:val="clear" w:color="auto" w:fill="FFFFFF"/>
        </w:rPr>
        <w:t xml:space="preserve">Вестфальский мир 1648 г., завершивший    </w:t>
      </w:r>
      <w:r w:rsidR="00EF3E62" w:rsidRPr="0076428C">
        <w:rPr>
          <w:sz w:val="28"/>
          <w:szCs w:val="28"/>
          <w:shd w:val="clear" w:color="auto" w:fill="FFFFFF"/>
        </w:rPr>
        <w:t xml:space="preserve"> </w:t>
      </w:r>
      <w:r w:rsidR="00D00285" w:rsidRPr="0076428C">
        <w:rPr>
          <w:sz w:val="28"/>
          <w:szCs w:val="28"/>
          <w:shd w:val="clear" w:color="auto" w:fill="FFFFFF"/>
        </w:rPr>
        <w:t>Тридцатилетнюю войну</w:t>
      </w:r>
      <w:bookmarkEnd w:id="0"/>
      <w:r w:rsidR="00D00285" w:rsidRPr="0076428C">
        <w:rPr>
          <w:sz w:val="28"/>
          <w:szCs w:val="28"/>
          <w:shd w:val="clear" w:color="auto" w:fill="FFFFFF"/>
        </w:rPr>
        <w:t xml:space="preserve">, в ходе которой представители враждующих религиозных конфессий почти поголовно истребили друг друга. Осмысление итогов </w:t>
      </w:r>
      <w:r w:rsidR="00EF3E62" w:rsidRPr="0076428C">
        <w:rPr>
          <w:sz w:val="28"/>
          <w:szCs w:val="28"/>
          <w:shd w:val="clear" w:color="auto" w:fill="FFFFFF"/>
        </w:rPr>
        <w:t xml:space="preserve">этой </w:t>
      </w:r>
      <w:r w:rsidR="00422745" w:rsidRPr="0076428C">
        <w:rPr>
          <w:sz w:val="28"/>
          <w:szCs w:val="28"/>
          <w:shd w:val="clear" w:color="auto" w:fill="FFFFFF"/>
        </w:rPr>
        <w:t xml:space="preserve">кровопролитной </w:t>
      </w:r>
      <w:r w:rsidR="00EF3E62" w:rsidRPr="0076428C">
        <w:rPr>
          <w:sz w:val="28"/>
          <w:szCs w:val="28"/>
          <w:shd w:val="clear" w:color="auto" w:fill="FFFFFF"/>
        </w:rPr>
        <w:t xml:space="preserve"> </w:t>
      </w:r>
      <w:r w:rsidR="00D00285" w:rsidRPr="0076428C">
        <w:rPr>
          <w:sz w:val="28"/>
          <w:szCs w:val="28"/>
          <w:shd w:val="clear" w:color="auto" w:fill="FFFFFF"/>
        </w:rPr>
        <w:t xml:space="preserve"> войны привело </w:t>
      </w:r>
      <w:r w:rsidR="00F445B0" w:rsidRPr="0076428C">
        <w:rPr>
          <w:sz w:val="28"/>
          <w:szCs w:val="28"/>
          <w:shd w:val="clear" w:color="auto" w:fill="FFFFFF"/>
        </w:rPr>
        <w:t xml:space="preserve"> </w:t>
      </w:r>
      <w:r w:rsidR="00874C4F" w:rsidRPr="0076428C">
        <w:rPr>
          <w:sz w:val="28"/>
          <w:szCs w:val="28"/>
          <w:shd w:val="clear" w:color="auto" w:fill="FFFFFF"/>
        </w:rPr>
        <w:t xml:space="preserve"> представителей </w:t>
      </w:r>
      <w:r w:rsidR="00D00285" w:rsidRPr="0076428C">
        <w:rPr>
          <w:sz w:val="28"/>
          <w:szCs w:val="28"/>
          <w:shd w:val="clear" w:color="auto" w:fill="FFFFFF"/>
        </w:rPr>
        <w:t>западноевропейск</w:t>
      </w:r>
      <w:r w:rsidR="00874C4F" w:rsidRPr="0076428C">
        <w:rPr>
          <w:sz w:val="28"/>
          <w:szCs w:val="28"/>
          <w:shd w:val="clear" w:color="auto" w:fill="FFFFFF"/>
        </w:rPr>
        <w:t>ой</w:t>
      </w:r>
      <w:r w:rsidR="00D00285" w:rsidRPr="0076428C">
        <w:rPr>
          <w:sz w:val="28"/>
          <w:szCs w:val="28"/>
          <w:shd w:val="clear" w:color="auto" w:fill="FFFFFF"/>
        </w:rPr>
        <w:t xml:space="preserve"> </w:t>
      </w:r>
      <w:r w:rsidR="00453960" w:rsidRPr="0076428C">
        <w:rPr>
          <w:sz w:val="28"/>
          <w:szCs w:val="28"/>
          <w:shd w:val="clear" w:color="auto" w:fill="FFFFFF"/>
        </w:rPr>
        <w:t xml:space="preserve"> </w:t>
      </w:r>
      <w:r w:rsidR="00D00285" w:rsidRPr="0076428C">
        <w:rPr>
          <w:sz w:val="28"/>
          <w:szCs w:val="28"/>
          <w:shd w:val="clear" w:color="auto" w:fill="FFFFFF"/>
        </w:rPr>
        <w:t xml:space="preserve"> общественно –</w:t>
      </w:r>
      <w:r w:rsidR="0047607D" w:rsidRPr="0076428C">
        <w:rPr>
          <w:sz w:val="28"/>
          <w:szCs w:val="28"/>
          <w:shd w:val="clear" w:color="auto" w:fill="FFFFFF"/>
        </w:rPr>
        <w:t xml:space="preserve"> </w:t>
      </w:r>
      <w:r w:rsidR="00D00285" w:rsidRPr="0076428C">
        <w:rPr>
          <w:sz w:val="28"/>
          <w:szCs w:val="28"/>
          <w:shd w:val="clear" w:color="auto" w:fill="FFFFFF"/>
        </w:rPr>
        <w:t>политическ</w:t>
      </w:r>
      <w:r w:rsidR="00874C4F" w:rsidRPr="0076428C">
        <w:rPr>
          <w:sz w:val="28"/>
          <w:szCs w:val="28"/>
          <w:shd w:val="clear" w:color="auto" w:fill="FFFFFF"/>
        </w:rPr>
        <w:t>ой</w:t>
      </w:r>
      <w:r w:rsidR="00D00285" w:rsidRPr="0076428C">
        <w:rPr>
          <w:sz w:val="28"/>
          <w:szCs w:val="28"/>
          <w:shd w:val="clear" w:color="auto" w:fill="FFFFFF"/>
        </w:rPr>
        <w:t xml:space="preserve"> мысл</w:t>
      </w:r>
      <w:r w:rsidR="00874C4F" w:rsidRPr="0076428C">
        <w:rPr>
          <w:sz w:val="28"/>
          <w:szCs w:val="28"/>
          <w:shd w:val="clear" w:color="auto" w:fill="FFFFFF"/>
        </w:rPr>
        <w:t>и</w:t>
      </w:r>
      <w:r w:rsidR="00D00285" w:rsidRPr="0076428C">
        <w:rPr>
          <w:sz w:val="28"/>
          <w:szCs w:val="28"/>
          <w:shd w:val="clear" w:color="auto" w:fill="FFFFFF"/>
        </w:rPr>
        <w:t xml:space="preserve">  к идее толерантности</w:t>
      </w:r>
      <w:r w:rsidR="00453960" w:rsidRPr="0076428C">
        <w:rPr>
          <w:sz w:val="28"/>
          <w:szCs w:val="28"/>
          <w:shd w:val="clear" w:color="auto" w:fill="FFFFFF"/>
        </w:rPr>
        <w:t>, которая как философская категория   была сформулирована в связи с проблемой нетерпимости.</w:t>
      </w:r>
    </w:p>
    <w:p w:rsidR="00CA6F1A" w:rsidRPr="00431EC3" w:rsidRDefault="005A7584" w:rsidP="0076428C">
      <w:pPr>
        <w:pStyle w:val="af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76428C">
        <w:rPr>
          <w:sz w:val="28"/>
          <w:szCs w:val="28"/>
        </w:rPr>
        <w:t xml:space="preserve">Концепция примирения церквей ради общего блага </w:t>
      </w:r>
      <w:r w:rsidR="00233B75">
        <w:rPr>
          <w:sz w:val="28"/>
          <w:szCs w:val="28"/>
        </w:rPr>
        <w:t xml:space="preserve"> </w:t>
      </w:r>
      <w:r w:rsidRPr="0076428C">
        <w:rPr>
          <w:sz w:val="28"/>
          <w:szCs w:val="28"/>
          <w:shd w:val="clear" w:color="auto" w:fill="FFFFFF"/>
        </w:rPr>
        <w:t xml:space="preserve">была </w:t>
      </w:r>
      <w:r w:rsidR="00431EC3" w:rsidRPr="0076428C">
        <w:rPr>
          <w:sz w:val="28"/>
          <w:szCs w:val="28"/>
          <w:shd w:val="clear" w:color="auto" w:fill="FFFFFF"/>
        </w:rPr>
        <w:t xml:space="preserve"> </w:t>
      </w:r>
      <w:r w:rsidR="00E8250F" w:rsidRPr="0076428C">
        <w:rPr>
          <w:sz w:val="28"/>
          <w:szCs w:val="28"/>
          <w:shd w:val="clear" w:color="auto" w:fill="FFFFFF"/>
        </w:rPr>
        <w:t xml:space="preserve"> </w:t>
      </w:r>
      <w:r w:rsidR="00413BD2">
        <w:rPr>
          <w:sz w:val="28"/>
          <w:szCs w:val="28"/>
        </w:rPr>
        <w:t xml:space="preserve">выработана </w:t>
      </w:r>
      <w:r w:rsidR="00472BD1">
        <w:rPr>
          <w:sz w:val="28"/>
          <w:szCs w:val="28"/>
        </w:rPr>
        <w:t xml:space="preserve"> </w:t>
      </w:r>
      <w:r w:rsidR="00472BD1">
        <w:rPr>
          <w:sz w:val="28"/>
          <w:szCs w:val="28"/>
          <w:shd w:val="clear" w:color="auto" w:fill="FFFFFF"/>
        </w:rPr>
        <w:t xml:space="preserve"> </w:t>
      </w:r>
      <w:r w:rsidR="00EF7495" w:rsidRPr="0076428C">
        <w:rPr>
          <w:sz w:val="28"/>
          <w:szCs w:val="28"/>
          <w:shd w:val="clear" w:color="auto" w:fill="FFFFFF"/>
        </w:rPr>
        <w:t xml:space="preserve"> </w:t>
      </w:r>
      <w:r w:rsidR="007F4463" w:rsidRPr="0076428C">
        <w:rPr>
          <w:sz w:val="28"/>
          <w:szCs w:val="28"/>
          <w:shd w:val="clear" w:color="auto" w:fill="FFFFFF"/>
        </w:rPr>
        <w:t xml:space="preserve">голландским </w:t>
      </w:r>
      <w:r w:rsidR="00472BD1">
        <w:rPr>
          <w:sz w:val="28"/>
          <w:szCs w:val="28"/>
          <w:shd w:val="clear" w:color="auto" w:fill="FFFFFF"/>
        </w:rPr>
        <w:t xml:space="preserve"> </w:t>
      </w:r>
      <w:r w:rsidR="007F4463" w:rsidRPr="0076428C">
        <w:rPr>
          <w:sz w:val="28"/>
          <w:szCs w:val="28"/>
          <w:shd w:val="clear" w:color="auto" w:fill="FFFFFF"/>
        </w:rPr>
        <w:t xml:space="preserve"> </w:t>
      </w:r>
      <w:r w:rsidR="00472BD1">
        <w:rPr>
          <w:sz w:val="28"/>
          <w:szCs w:val="28"/>
          <w:shd w:val="clear" w:color="auto" w:fill="FFFFFF"/>
        </w:rPr>
        <w:t xml:space="preserve">государственным деятелем </w:t>
      </w:r>
      <w:r w:rsidR="007F4463" w:rsidRPr="0076428C">
        <w:rPr>
          <w:sz w:val="28"/>
          <w:szCs w:val="28"/>
          <w:shd w:val="clear" w:color="auto" w:fill="FFFFFF"/>
        </w:rPr>
        <w:t xml:space="preserve"> и христианским апологетом </w:t>
      </w:r>
      <w:r w:rsidR="007F4463" w:rsidRPr="0076428C">
        <w:rPr>
          <w:rFonts w:ascii="Arial" w:hAnsi="Arial" w:cs="Arial"/>
          <w:sz w:val="14"/>
          <w:szCs w:val="14"/>
          <w:shd w:val="clear" w:color="auto" w:fill="FFFFFF"/>
        </w:rPr>
        <w:t xml:space="preserve">  </w:t>
      </w:r>
      <w:r w:rsidR="007F4463" w:rsidRPr="0076428C">
        <w:rPr>
          <w:sz w:val="28"/>
          <w:szCs w:val="28"/>
        </w:rPr>
        <w:t>Гуго Гроцием</w:t>
      </w:r>
      <w:r w:rsidR="00472BD1">
        <w:rPr>
          <w:sz w:val="28"/>
          <w:szCs w:val="28"/>
        </w:rPr>
        <w:t xml:space="preserve"> и </w:t>
      </w:r>
      <w:r w:rsidR="00472BD1" w:rsidRPr="001B4396">
        <w:rPr>
          <w:sz w:val="28"/>
          <w:szCs w:val="28"/>
        </w:rPr>
        <w:t>английск</w:t>
      </w:r>
      <w:r w:rsidR="00472BD1">
        <w:rPr>
          <w:sz w:val="28"/>
          <w:szCs w:val="28"/>
        </w:rPr>
        <w:t>им</w:t>
      </w:r>
      <w:r w:rsidR="00472BD1" w:rsidRPr="001B4396">
        <w:rPr>
          <w:sz w:val="28"/>
          <w:szCs w:val="28"/>
        </w:rPr>
        <w:t xml:space="preserve">  философ</w:t>
      </w:r>
      <w:r w:rsidR="00472BD1">
        <w:rPr>
          <w:sz w:val="28"/>
          <w:szCs w:val="28"/>
        </w:rPr>
        <w:t xml:space="preserve">ом </w:t>
      </w:r>
      <w:r w:rsidR="00472BD1" w:rsidRPr="001B4396">
        <w:rPr>
          <w:sz w:val="28"/>
          <w:szCs w:val="28"/>
        </w:rPr>
        <w:t xml:space="preserve"> Джон</w:t>
      </w:r>
      <w:r w:rsidR="00472BD1">
        <w:rPr>
          <w:sz w:val="28"/>
          <w:szCs w:val="28"/>
        </w:rPr>
        <w:t>ом</w:t>
      </w:r>
      <w:r w:rsidR="00472BD1" w:rsidRPr="001B4396">
        <w:rPr>
          <w:sz w:val="28"/>
          <w:szCs w:val="28"/>
        </w:rPr>
        <w:t xml:space="preserve"> Локк</w:t>
      </w:r>
      <w:r w:rsidR="00472BD1">
        <w:rPr>
          <w:sz w:val="28"/>
          <w:szCs w:val="28"/>
        </w:rPr>
        <w:t>ом</w:t>
      </w:r>
      <w:r w:rsidR="00FC6597">
        <w:rPr>
          <w:sz w:val="28"/>
          <w:szCs w:val="28"/>
        </w:rPr>
        <w:t>. О</w:t>
      </w:r>
      <w:r w:rsidR="00F445B0">
        <w:rPr>
          <w:sz w:val="28"/>
          <w:szCs w:val="28"/>
        </w:rPr>
        <w:t>проверга</w:t>
      </w:r>
      <w:r w:rsidR="00FC6597">
        <w:rPr>
          <w:sz w:val="28"/>
          <w:szCs w:val="28"/>
        </w:rPr>
        <w:t>я</w:t>
      </w:r>
      <w:r w:rsidR="00A067AA" w:rsidRPr="001B4396">
        <w:rPr>
          <w:sz w:val="28"/>
          <w:szCs w:val="28"/>
        </w:rPr>
        <w:t xml:space="preserve"> </w:t>
      </w:r>
      <w:r w:rsidR="00E8250F" w:rsidRPr="001B4396">
        <w:rPr>
          <w:sz w:val="28"/>
          <w:szCs w:val="28"/>
        </w:rPr>
        <w:t>господствующи</w:t>
      </w:r>
      <w:r w:rsidR="00F445B0">
        <w:rPr>
          <w:sz w:val="28"/>
          <w:szCs w:val="28"/>
        </w:rPr>
        <w:t>е</w:t>
      </w:r>
      <w:r w:rsidR="00E8250F" w:rsidRPr="001B4396">
        <w:rPr>
          <w:sz w:val="28"/>
          <w:szCs w:val="28"/>
        </w:rPr>
        <w:t xml:space="preserve"> </w:t>
      </w:r>
      <w:r w:rsidR="00F445B0">
        <w:rPr>
          <w:sz w:val="28"/>
          <w:szCs w:val="28"/>
        </w:rPr>
        <w:t xml:space="preserve">в то время </w:t>
      </w:r>
      <w:r w:rsidR="00A067AA" w:rsidRPr="001B4396">
        <w:rPr>
          <w:sz w:val="28"/>
          <w:szCs w:val="28"/>
        </w:rPr>
        <w:t>взгляд</w:t>
      </w:r>
      <w:r w:rsidR="00F445B0">
        <w:rPr>
          <w:sz w:val="28"/>
          <w:szCs w:val="28"/>
        </w:rPr>
        <w:t xml:space="preserve">ы на </w:t>
      </w:r>
      <w:r w:rsidR="00F445B0" w:rsidRPr="001B4396">
        <w:rPr>
          <w:sz w:val="28"/>
          <w:szCs w:val="28"/>
        </w:rPr>
        <w:t>един</w:t>
      </w:r>
      <w:r w:rsidR="00F445B0">
        <w:rPr>
          <w:sz w:val="28"/>
          <w:szCs w:val="28"/>
        </w:rPr>
        <w:t>ство</w:t>
      </w:r>
      <w:r w:rsidR="00F445B0" w:rsidRPr="001B4396">
        <w:rPr>
          <w:sz w:val="28"/>
          <w:szCs w:val="28"/>
        </w:rPr>
        <w:t xml:space="preserve"> веры</w:t>
      </w:r>
      <w:r w:rsidR="00F445B0">
        <w:rPr>
          <w:sz w:val="28"/>
          <w:szCs w:val="28"/>
        </w:rPr>
        <w:t xml:space="preserve"> как средство </w:t>
      </w:r>
      <w:r w:rsidR="00A067AA" w:rsidRPr="001B4396">
        <w:rPr>
          <w:sz w:val="28"/>
          <w:szCs w:val="28"/>
        </w:rPr>
        <w:t xml:space="preserve"> </w:t>
      </w:r>
      <w:r w:rsidR="00F445B0" w:rsidRPr="001B4396">
        <w:rPr>
          <w:sz w:val="28"/>
          <w:szCs w:val="28"/>
        </w:rPr>
        <w:t>стабил</w:t>
      </w:r>
      <w:r w:rsidR="00F445B0">
        <w:rPr>
          <w:sz w:val="28"/>
          <w:szCs w:val="28"/>
        </w:rPr>
        <w:t xml:space="preserve">изации  </w:t>
      </w:r>
      <w:r w:rsidR="00F445B0" w:rsidRPr="001B4396">
        <w:rPr>
          <w:sz w:val="28"/>
          <w:szCs w:val="28"/>
        </w:rPr>
        <w:t xml:space="preserve"> </w:t>
      </w:r>
      <w:r w:rsidR="00A067AA" w:rsidRPr="001B4396">
        <w:rPr>
          <w:sz w:val="28"/>
          <w:szCs w:val="28"/>
        </w:rPr>
        <w:t>обществ</w:t>
      </w:r>
      <w:r w:rsidR="00F445B0">
        <w:rPr>
          <w:sz w:val="28"/>
          <w:szCs w:val="28"/>
        </w:rPr>
        <w:t>а</w:t>
      </w:r>
      <w:r w:rsidR="00150DAF">
        <w:rPr>
          <w:sz w:val="28"/>
          <w:szCs w:val="28"/>
        </w:rPr>
        <w:t>,</w:t>
      </w:r>
      <w:r w:rsidR="00FC6597">
        <w:rPr>
          <w:sz w:val="28"/>
          <w:szCs w:val="28"/>
        </w:rPr>
        <w:t xml:space="preserve"> мыслители </w:t>
      </w:r>
      <w:r w:rsidR="00A067AA" w:rsidRPr="001B4396">
        <w:rPr>
          <w:sz w:val="28"/>
          <w:szCs w:val="28"/>
        </w:rPr>
        <w:t xml:space="preserve"> </w:t>
      </w:r>
      <w:r w:rsidR="00233B75">
        <w:rPr>
          <w:sz w:val="28"/>
          <w:szCs w:val="28"/>
        </w:rPr>
        <w:t xml:space="preserve"> </w:t>
      </w:r>
      <w:r w:rsidR="00A067AA" w:rsidRPr="001B4396">
        <w:rPr>
          <w:sz w:val="28"/>
          <w:szCs w:val="28"/>
        </w:rPr>
        <w:t xml:space="preserve"> </w:t>
      </w:r>
      <w:r w:rsidR="005F5AA9" w:rsidRPr="001B4396">
        <w:rPr>
          <w:sz w:val="28"/>
          <w:szCs w:val="28"/>
        </w:rPr>
        <w:t xml:space="preserve"> </w:t>
      </w:r>
      <w:r w:rsidR="00431EC3">
        <w:rPr>
          <w:sz w:val="28"/>
          <w:szCs w:val="28"/>
        </w:rPr>
        <w:t xml:space="preserve"> </w:t>
      </w:r>
      <w:r w:rsidR="009F0714" w:rsidRPr="001B4396">
        <w:rPr>
          <w:sz w:val="28"/>
          <w:szCs w:val="28"/>
          <w:shd w:val="clear" w:color="auto" w:fill="FFFFFF"/>
        </w:rPr>
        <w:t xml:space="preserve"> </w:t>
      </w:r>
      <w:r w:rsidR="00FC6597">
        <w:rPr>
          <w:sz w:val="28"/>
          <w:szCs w:val="28"/>
        </w:rPr>
        <w:t xml:space="preserve"> </w:t>
      </w:r>
      <w:r w:rsidR="009F0714" w:rsidRPr="001B4396">
        <w:rPr>
          <w:sz w:val="28"/>
          <w:szCs w:val="28"/>
        </w:rPr>
        <w:t xml:space="preserve"> </w:t>
      </w:r>
      <w:r w:rsidR="005F5AA9" w:rsidRPr="001B4396">
        <w:rPr>
          <w:sz w:val="28"/>
          <w:szCs w:val="28"/>
        </w:rPr>
        <w:t xml:space="preserve"> </w:t>
      </w:r>
      <w:r w:rsidR="009F0714" w:rsidRPr="001B4396">
        <w:rPr>
          <w:sz w:val="28"/>
          <w:szCs w:val="28"/>
        </w:rPr>
        <w:t>доказыва</w:t>
      </w:r>
      <w:r w:rsidR="005F5AA9" w:rsidRPr="001B4396">
        <w:rPr>
          <w:sz w:val="28"/>
          <w:szCs w:val="28"/>
        </w:rPr>
        <w:t>л</w:t>
      </w:r>
      <w:r w:rsidR="00FC6597">
        <w:rPr>
          <w:sz w:val="28"/>
          <w:szCs w:val="28"/>
        </w:rPr>
        <w:t>и</w:t>
      </w:r>
      <w:r w:rsidR="009F0714" w:rsidRPr="001B4396">
        <w:rPr>
          <w:sz w:val="28"/>
          <w:szCs w:val="28"/>
        </w:rPr>
        <w:t xml:space="preserve"> необходимость предоставления подданным государства свободы религиозного выбора и равенства перед законом христианских церквей, несмотря на вероисповедные и культовые различия между ними</w:t>
      </w:r>
      <w:hyperlink r:id="rId8" w:anchor="a2a" w:history="1">
        <w:r w:rsidR="00FC6597">
          <w:rPr>
            <w:sz w:val="28"/>
            <w:szCs w:val="28"/>
          </w:rPr>
          <w:t xml:space="preserve"> </w:t>
        </w:r>
        <w:r w:rsidR="00FC6597" w:rsidRPr="0046696B">
          <w:rPr>
            <w:sz w:val="28"/>
            <w:szCs w:val="28"/>
          </w:rPr>
          <w:t>[</w:t>
        </w:r>
        <w:r w:rsidR="00B9383B">
          <w:rPr>
            <w:sz w:val="28"/>
            <w:szCs w:val="28"/>
          </w:rPr>
          <w:t>5</w:t>
        </w:r>
        <w:r w:rsidR="00FC6597" w:rsidRPr="0046696B">
          <w:rPr>
            <w:sz w:val="28"/>
            <w:szCs w:val="28"/>
          </w:rPr>
          <w:t>,</w:t>
        </w:r>
        <w:r w:rsidR="00FC6597">
          <w:rPr>
            <w:sz w:val="28"/>
            <w:szCs w:val="28"/>
          </w:rPr>
          <w:t xml:space="preserve"> </w:t>
        </w:r>
        <w:r w:rsidR="00061C14">
          <w:rPr>
            <w:sz w:val="28"/>
            <w:szCs w:val="28"/>
          </w:rPr>
          <w:t>с.</w:t>
        </w:r>
        <w:r w:rsidR="00F06A94">
          <w:rPr>
            <w:sz w:val="28"/>
            <w:szCs w:val="28"/>
          </w:rPr>
          <w:t xml:space="preserve"> </w:t>
        </w:r>
        <w:r w:rsidR="00FC6597">
          <w:rPr>
            <w:sz w:val="28"/>
            <w:szCs w:val="28"/>
          </w:rPr>
          <w:t>127</w:t>
        </w:r>
        <w:r w:rsidR="00FC6597" w:rsidRPr="00431EC3">
          <w:rPr>
            <w:sz w:val="28"/>
            <w:szCs w:val="28"/>
          </w:rPr>
          <w:t>]</w:t>
        </w:r>
      </w:hyperlink>
      <w:r w:rsidR="00FC6597" w:rsidRPr="00431EC3">
        <w:rPr>
          <w:sz w:val="28"/>
          <w:szCs w:val="28"/>
        </w:rPr>
        <w:t>.</w:t>
      </w:r>
      <w:r w:rsidR="003C16F9" w:rsidRPr="00431EC3">
        <w:rPr>
          <w:sz w:val="28"/>
          <w:szCs w:val="28"/>
        </w:rPr>
        <w:t xml:space="preserve"> </w:t>
      </w:r>
      <w:r w:rsidR="00BF66CF">
        <w:rPr>
          <w:sz w:val="28"/>
          <w:szCs w:val="28"/>
        </w:rPr>
        <w:t xml:space="preserve"> </w:t>
      </w:r>
      <w:r w:rsidR="0047607D" w:rsidRPr="00263CE6">
        <w:rPr>
          <w:color w:val="000000"/>
          <w:sz w:val="28"/>
          <w:szCs w:val="28"/>
        </w:rPr>
        <w:t xml:space="preserve"> </w:t>
      </w:r>
      <w:r w:rsidR="0047607D">
        <w:rPr>
          <w:color w:val="000000"/>
          <w:sz w:val="28"/>
          <w:szCs w:val="28"/>
        </w:rPr>
        <w:t>Вестфальский мир</w:t>
      </w:r>
      <w:r w:rsidR="0047607D" w:rsidRPr="00263CE6">
        <w:rPr>
          <w:color w:val="000000"/>
          <w:sz w:val="28"/>
          <w:szCs w:val="28"/>
        </w:rPr>
        <w:t xml:space="preserve"> </w:t>
      </w:r>
      <w:r w:rsidR="0046696B">
        <w:rPr>
          <w:color w:val="000000"/>
          <w:sz w:val="28"/>
          <w:szCs w:val="28"/>
        </w:rPr>
        <w:t xml:space="preserve">и </w:t>
      </w:r>
      <w:r w:rsidR="0046696B" w:rsidRPr="00431EC3">
        <w:rPr>
          <w:sz w:val="28"/>
          <w:szCs w:val="28"/>
        </w:rPr>
        <w:t>в</w:t>
      </w:r>
      <w:r w:rsidR="00FC6597">
        <w:rPr>
          <w:sz w:val="28"/>
          <w:szCs w:val="28"/>
        </w:rPr>
        <w:t xml:space="preserve">згляды  </w:t>
      </w:r>
      <w:r w:rsidR="00F57055">
        <w:rPr>
          <w:sz w:val="28"/>
          <w:szCs w:val="28"/>
        </w:rPr>
        <w:t xml:space="preserve">западноевропейских </w:t>
      </w:r>
      <w:r w:rsidR="00FC6597">
        <w:rPr>
          <w:sz w:val="28"/>
          <w:szCs w:val="28"/>
        </w:rPr>
        <w:t>философов</w:t>
      </w:r>
      <w:r w:rsidR="0046696B" w:rsidRPr="00431EC3">
        <w:rPr>
          <w:sz w:val="28"/>
          <w:szCs w:val="28"/>
        </w:rPr>
        <w:t xml:space="preserve"> </w:t>
      </w:r>
      <w:r w:rsidR="00FC6597">
        <w:rPr>
          <w:sz w:val="28"/>
          <w:szCs w:val="28"/>
        </w:rPr>
        <w:t>на</w:t>
      </w:r>
      <w:r w:rsidR="0046696B" w:rsidRPr="00431EC3">
        <w:rPr>
          <w:sz w:val="28"/>
          <w:szCs w:val="28"/>
        </w:rPr>
        <w:t xml:space="preserve"> </w:t>
      </w:r>
      <w:r w:rsidR="00FC6597">
        <w:rPr>
          <w:sz w:val="28"/>
          <w:szCs w:val="28"/>
        </w:rPr>
        <w:t xml:space="preserve"> </w:t>
      </w:r>
      <w:r w:rsidR="0046696B" w:rsidRPr="00431EC3">
        <w:rPr>
          <w:sz w:val="28"/>
          <w:szCs w:val="28"/>
        </w:rPr>
        <w:t xml:space="preserve"> свобод</w:t>
      </w:r>
      <w:r w:rsidR="00FC6597">
        <w:rPr>
          <w:sz w:val="28"/>
          <w:szCs w:val="28"/>
        </w:rPr>
        <w:t>у</w:t>
      </w:r>
      <w:r w:rsidR="0046696B" w:rsidRPr="00431EC3">
        <w:rPr>
          <w:sz w:val="28"/>
          <w:szCs w:val="28"/>
        </w:rPr>
        <w:t xml:space="preserve"> вероисповедания </w:t>
      </w:r>
      <w:r w:rsidR="00FC6597">
        <w:rPr>
          <w:sz w:val="28"/>
          <w:szCs w:val="28"/>
        </w:rPr>
        <w:t xml:space="preserve">изменили </w:t>
      </w:r>
      <w:r w:rsidR="00F855D7">
        <w:rPr>
          <w:color w:val="000000"/>
          <w:sz w:val="28"/>
          <w:szCs w:val="28"/>
        </w:rPr>
        <w:t xml:space="preserve"> </w:t>
      </w:r>
      <w:r w:rsidR="00874C4F">
        <w:rPr>
          <w:color w:val="000000"/>
          <w:sz w:val="28"/>
          <w:szCs w:val="28"/>
        </w:rPr>
        <w:t xml:space="preserve"> </w:t>
      </w:r>
      <w:r w:rsidR="0046696B">
        <w:rPr>
          <w:color w:val="000000"/>
          <w:sz w:val="28"/>
          <w:szCs w:val="28"/>
        </w:rPr>
        <w:t xml:space="preserve"> </w:t>
      </w:r>
      <w:r w:rsidR="00874C4F">
        <w:rPr>
          <w:color w:val="000000"/>
          <w:sz w:val="28"/>
          <w:szCs w:val="28"/>
        </w:rPr>
        <w:t xml:space="preserve"> религиозную обстановку </w:t>
      </w:r>
      <w:r w:rsidR="00874C4F" w:rsidRPr="00263CE6">
        <w:rPr>
          <w:color w:val="000000"/>
          <w:sz w:val="28"/>
          <w:szCs w:val="28"/>
        </w:rPr>
        <w:t>в Германии</w:t>
      </w:r>
      <w:r w:rsidR="0046696B">
        <w:rPr>
          <w:color w:val="000000"/>
          <w:sz w:val="28"/>
          <w:szCs w:val="28"/>
        </w:rPr>
        <w:t xml:space="preserve">, </w:t>
      </w:r>
      <w:r w:rsidR="0047607D" w:rsidRPr="00263CE6">
        <w:rPr>
          <w:color w:val="000000"/>
          <w:sz w:val="28"/>
          <w:szCs w:val="28"/>
        </w:rPr>
        <w:t>уравня</w:t>
      </w:r>
      <w:r w:rsidR="0046696B">
        <w:rPr>
          <w:color w:val="000000"/>
          <w:sz w:val="28"/>
          <w:szCs w:val="28"/>
        </w:rPr>
        <w:t>в</w:t>
      </w:r>
      <w:r w:rsidR="0047607D" w:rsidRPr="00263CE6">
        <w:rPr>
          <w:color w:val="000000"/>
          <w:sz w:val="28"/>
          <w:szCs w:val="28"/>
        </w:rPr>
        <w:t xml:space="preserve"> кальвинистов (реформатов) в правах с католиками и лютеранами, </w:t>
      </w:r>
      <w:r w:rsidR="00CA6F1A">
        <w:rPr>
          <w:color w:val="000000"/>
          <w:sz w:val="28"/>
          <w:szCs w:val="28"/>
        </w:rPr>
        <w:t xml:space="preserve"> </w:t>
      </w:r>
      <w:r w:rsidR="0047607D" w:rsidRPr="00263CE6">
        <w:rPr>
          <w:color w:val="000000"/>
          <w:sz w:val="28"/>
          <w:szCs w:val="28"/>
        </w:rPr>
        <w:t xml:space="preserve"> </w:t>
      </w:r>
      <w:r w:rsidR="0047607D">
        <w:rPr>
          <w:color w:val="000000"/>
          <w:sz w:val="28"/>
          <w:szCs w:val="28"/>
        </w:rPr>
        <w:t xml:space="preserve"> </w:t>
      </w:r>
      <w:r w:rsidR="0047607D" w:rsidRPr="00263CE6">
        <w:rPr>
          <w:color w:val="000000"/>
          <w:sz w:val="28"/>
          <w:szCs w:val="28"/>
        </w:rPr>
        <w:t xml:space="preserve"> лишил</w:t>
      </w:r>
      <w:r w:rsidR="00AA1C1A">
        <w:rPr>
          <w:color w:val="000000"/>
          <w:sz w:val="28"/>
          <w:szCs w:val="28"/>
        </w:rPr>
        <w:t>и</w:t>
      </w:r>
      <w:r w:rsidR="0047607D" w:rsidRPr="00263CE6">
        <w:rPr>
          <w:color w:val="000000"/>
          <w:sz w:val="28"/>
          <w:szCs w:val="28"/>
        </w:rPr>
        <w:t xml:space="preserve"> германских князей права определять религиозную принадлежность подданных.</w:t>
      </w:r>
      <w:r w:rsidR="00CA6F1A" w:rsidRPr="00CA6F1A">
        <w:rPr>
          <w:color w:val="000000"/>
          <w:sz w:val="28"/>
          <w:szCs w:val="28"/>
        </w:rPr>
        <w:t xml:space="preserve"> </w:t>
      </w:r>
      <w:r w:rsidR="00F57055">
        <w:rPr>
          <w:color w:val="000000"/>
          <w:sz w:val="28"/>
          <w:szCs w:val="28"/>
        </w:rPr>
        <w:t>П</w:t>
      </w:r>
      <w:r w:rsidR="00985F3E">
        <w:rPr>
          <w:sz w:val="28"/>
          <w:szCs w:val="28"/>
        </w:rPr>
        <w:t>редставления о</w:t>
      </w:r>
      <w:r w:rsidR="00431EC3" w:rsidRPr="00431EC3">
        <w:rPr>
          <w:sz w:val="28"/>
          <w:szCs w:val="28"/>
        </w:rPr>
        <w:t xml:space="preserve"> </w:t>
      </w:r>
      <w:r w:rsidR="0046696B">
        <w:rPr>
          <w:sz w:val="28"/>
          <w:szCs w:val="28"/>
        </w:rPr>
        <w:t xml:space="preserve"> </w:t>
      </w:r>
      <w:r w:rsidR="00985F3E">
        <w:rPr>
          <w:sz w:val="28"/>
          <w:szCs w:val="28"/>
        </w:rPr>
        <w:t xml:space="preserve"> </w:t>
      </w:r>
      <w:r w:rsidR="0046696B">
        <w:rPr>
          <w:sz w:val="28"/>
          <w:szCs w:val="28"/>
        </w:rPr>
        <w:t xml:space="preserve"> </w:t>
      </w:r>
      <w:r w:rsidR="00431EC3" w:rsidRPr="00431EC3">
        <w:rPr>
          <w:sz w:val="28"/>
          <w:szCs w:val="28"/>
        </w:rPr>
        <w:t xml:space="preserve"> </w:t>
      </w:r>
      <w:r w:rsidR="0046696B" w:rsidRPr="00431EC3">
        <w:rPr>
          <w:sz w:val="28"/>
          <w:szCs w:val="28"/>
        </w:rPr>
        <w:t>мирно</w:t>
      </w:r>
      <w:r w:rsidR="00985F3E">
        <w:rPr>
          <w:sz w:val="28"/>
          <w:szCs w:val="28"/>
        </w:rPr>
        <w:t>м</w:t>
      </w:r>
      <w:r w:rsidR="0046696B" w:rsidRPr="00431EC3">
        <w:rPr>
          <w:sz w:val="28"/>
          <w:szCs w:val="28"/>
        </w:rPr>
        <w:t xml:space="preserve"> со</w:t>
      </w:r>
      <w:r w:rsidR="0046696B">
        <w:rPr>
          <w:sz w:val="28"/>
          <w:szCs w:val="28"/>
        </w:rPr>
        <w:t>существовани</w:t>
      </w:r>
      <w:r w:rsidR="00985F3E">
        <w:rPr>
          <w:sz w:val="28"/>
          <w:szCs w:val="28"/>
        </w:rPr>
        <w:t>и</w:t>
      </w:r>
      <w:r w:rsidR="0046696B">
        <w:rPr>
          <w:sz w:val="28"/>
          <w:szCs w:val="28"/>
        </w:rPr>
        <w:t xml:space="preserve"> различных церквей  </w:t>
      </w:r>
      <w:r w:rsidR="00431EC3" w:rsidRPr="00431EC3">
        <w:rPr>
          <w:sz w:val="28"/>
          <w:szCs w:val="28"/>
        </w:rPr>
        <w:t xml:space="preserve"> на протяжении последующих столетий получили практическое воплощение </w:t>
      </w:r>
      <w:r w:rsidR="00F57055">
        <w:rPr>
          <w:sz w:val="28"/>
          <w:szCs w:val="28"/>
        </w:rPr>
        <w:t xml:space="preserve">во всех </w:t>
      </w:r>
      <w:r w:rsidR="005D2D67">
        <w:rPr>
          <w:sz w:val="28"/>
          <w:szCs w:val="28"/>
        </w:rPr>
        <w:t>странах</w:t>
      </w:r>
      <w:r w:rsidR="00AA1C1A">
        <w:rPr>
          <w:sz w:val="28"/>
          <w:szCs w:val="28"/>
        </w:rPr>
        <w:t xml:space="preserve">, </w:t>
      </w:r>
      <w:r w:rsidR="00CA6F1A" w:rsidRPr="00431EC3">
        <w:rPr>
          <w:sz w:val="28"/>
          <w:szCs w:val="28"/>
        </w:rPr>
        <w:t xml:space="preserve"> </w:t>
      </w:r>
      <w:r w:rsidR="00AA1C1A">
        <w:rPr>
          <w:color w:val="252525"/>
          <w:sz w:val="28"/>
          <w:szCs w:val="28"/>
          <w:shd w:val="clear" w:color="auto" w:fill="FFFFFF"/>
        </w:rPr>
        <w:t>вышедших из  Тридцатилетней войны.</w:t>
      </w:r>
    </w:p>
    <w:p w:rsidR="00184E59" w:rsidRDefault="00F855D7" w:rsidP="0076428C">
      <w:pPr>
        <w:pStyle w:val="21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5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C7F9D" w:rsidRPr="00395410">
        <w:rPr>
          <w:sz w:val="28"/>
          <w:szCs w:val="28"/>
        </w:rPr>
        <w:t>Р</w:t>
      </w:r>
      <w:r w:rsidR="006C7F9D">
        <w:rPr>
          <w:sz w:val="28"/>
          <w:szCs w:val="28"/>
        </w:rPr>
        <w:t xml:space="preserve">ечи </w:t>
      </w:r>
      <w:r w:rsidR="006C7F9D" w:rsidRPr="00395410">
        <w:rPr>
          <w:sz w:val="28"/>
          <w:szCs w:val="28"/>
        </w:rPr>
        <w:t>П</w:t>
      </w:r>
      <w:r w:rsidR="006C7F9D">
        <w:rPr>
          <w:sz w:val="28"/>
          <w:szCs w:val="28"/>
        </w:rPr>
        <w:t>осполитой</w:t>
      </w:r>
      <w:r>
        <w:rPr>
          <w:sz w:val="28"/>
          <w:szCs w:val="28"/>
        </w:rPr>
        <w:t xml:space="preserve"> проблема толерантности </w:t>
      </w:r>
      <w:r w:rsidR="0047607D">
        <w:rPr>
          <w:sz w:val="28"/>
          <w:szCs w:val="28"/>
        </w:rPr>
        <w:t xml:space="preserve"> </w:t>
      </w:r>
      <w:r w:rsidR="00BA45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решалась </w:t>
      </w:r>
      <w:r w:rsidR="00BA45CC">
        <w:rPr>
          <w:sz w:val="28"/>
          <w:szCs w:val="28"/>
        </w:rPr>
        <w:t xml:space="preserve">совсем </w:t>
      </w:r>
      <w:r>
        <w:rPr>
          <w:sz w:val="28"/>
          <w:szCs w:val="28"/>
        </w:rPr>
        <w:t>иначе</w:t>
      </w:r>
      <w:r w:rsidR="00BA45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607D">
        <w:rPr>
          <w:sz w:val="28"/>
          <w:szCs w:val="28"/>
        </w:rPr>
        <w:t>Начиная с</w:t>
      </w:r>
      <w:r w:rsidR="00E01366">
        <w:rPr>
          <w:sz w:val="28"/>
          <w:szCs w:val="28"/>
        </w:rPr>
        <w:t xml:space="preserve"> </w:t>
      </w:r>
      <w:r w:rsidR="00E01366" w:rsidRPr="00395410">
        <w:rPr>
          <w:sz w:val="28"/>
          <w:szCs w:val="28"/>
        </w:rPr>
        <w:t>Андрусовско</w:t>
      </w:r>
      <w:r w:rsidR="0047607D">
        <w:rPr>
          <w:sz w:val="28"/>
          <w:szCs w:val="28"/>
        </w:rPr>
        <w:t>го</w:t>
      </w:r>
      <w:r w:rsidR="00E01366" w:rsidRPr="00395410">
        <w:rPr>
          <w:sz w:val="28"/>
          <w:szCs w:val="28"/>
        </w:rPr>
        <w:t xml:space="preserve"> перемири</w:t>
      </w:r>
      <w:r w:rsidR="0047607D">
        <w:rPr>
          <w:sz w:val="28"/>
          <w:szCs w:val="28"/>
        </w:rPr>
        <w:t xml:space="preserve">я (1667 г.), завершившего продолжительную войну </w:t>
      </w:r>
      <w:r w:rsidR="00223133">
        <w:rPr>
          <w:sz w:val="28"/>
          <w:szCs w:val="28"/>
        </w:rPr>
        <w:t>Р</w:t>
      </w:r>
      <w:r w:rsidR="0047607D">
        <w:rPr>
          <w:sz w:val="28"/>
          <w:szCs w:val="28"/>
        </w:rPr>
        <w:t xml:space="preserve">ечи Посполитой и России, </w:t>
      </w:r>
      <w:r w:rsidR="00807702">
        <w:rPr>
          <w:sz w:val="28"/>
          <w:szCs w:val="28"/>
        </w:rPr>
        <w:t xml:space="preserve"> </w:t>
      </w:r>
      <w:r w:rsidR="00D90100">
        <w:rPr>
          <w:sz w:val="28"/>
          <w:szCs w:val="28"/>
        </w:rPr>
        <w:t xml:space="preserve">в </w:t>
      </w:r>
      <w:r w:rsidR="003F3622">
        <w:rPr>
          <w:sz w:val="28"/>
          <w:szCs w:val="28"/>
        </w:rPr>
        <w:t xml:space="preserve"> политик</w:t>
      </w:r>
      <w:r w:rsidR="00D90100">
        <w:rPr>
          <w:sz w:val="28"/>
          <w:szCs w:val="28"/>
        </w:rPr>
        <w:t>е</w:t>
      </w:r>
      <w:r w:rsidR="003F3622">
        <w:rPr>
          <w:sz w:val="28"/>
          <w:szCs w:val="28"/>
        </w:rPr>
        <w:t xml:space="preserve"> </w:t>
      </w:r>
      <w:r w:rsidR="009E2BDB">
        <w:rPr>
          <w:sz w:val="28"/>
          <w:szCs w:val="28"/>
        </w:rPr>
        <w:t xml:space="preserve"> </w:t>
      </w:r>
      <w:r w:rsidR="003F3622">
        <w:rPr>
          <w:sz w:val="28"/>
          <w:szCs w:val="28"/>
        </w:rPr>
        <w:t xml:space="preserve"> </w:t>
      </w:r>
      <w:r w:rsidR="0014276C">
        <w:rPr>
          <w:sz w:val="28"/>
          <w:szCs w:val="28"/>
        </w:rPr>
        <w:t xml:space="preserve"> </w:t>
      </w:r>
      <w:r w:rsidR="00D90100">
        <w:rPr>
          <w:sz w:val="28"/>
          <w:szCs w:val="28"/>
        </w:rPr>
        <w:t xml:space="preserve">католических властей  </w:t>
      </w:r>
      <w:r w:rsidR="0070618C">
        <w:rPr>
          <w:sz w:val="28"/>
          <w:szCs w:val="28"/>
        </w:rPr>
        <w:t>все</w:t>
      </w:r>
      <w:r w:rsidR="00501CA7">
        <w:rPr>
          <w:sz w:val="28"/>
          <w:szCs w:val="28"/>
        </w:rPr>
        <w:t xml:space="preserve"> больше </w:t>
      </w:r>
      <w:r w:rsidR="0070618C">
        <w:rPr>
          <w:sz w:val="28"/>
          <w:szCs w:val="28"/>
        </w:rPr>
        <w:t xml:space="preserve"> </w:t>
      </w:r>
      <w:r w:rsidR="00501CA7">
        <w:rPr>
          <w:sz w:val="28"/>
          <w:szCs w:val="28"/>
        </w:rPr>
        <w:t xml:space="preserve">преобладает  </w:t>
      </w:r>
      <w:r w:rsidR="0070618C">
        <w:rPr>
          <w:sz w:val="28"/>
          <w:szCs w:val="28"/>
        </w:rPr>
        <w:t xml:space="preserve"> </w:t>
      </w:r>
      <w:r w:rsidR="00D90100">
        <w:rPr>
          <w:sz w:val="28"/>
          <w:szCs w:val="28"/>
        </w:rPr>
        <w:t xml:space="preserve">тенденция перехода </w:t>
      </w:r>
      <w:r w:rsidR="0014276C">
        <w:rPr>
          <w:sz w:val="28"/>
          <w:szCs w:val="28"/>
        </w:rPr>
        <w:t>от</w:t>
      </w:r>
      <w:r w:rsidR="0070618C">
        <w:rPr>
          <w:sz w:val="28"/>
          <w:szCs w:val="28"/>
        </w:rPr>
        <w:t xml:space="preserve"> относительной </w:t>
      </w:r>
      <w:r w:rsidR="0014276C">
        <w:rPr>
          <w:sz w:val="28"/>
          <w:szCs w:val="28"/>
        </w:rPr>
        <w:t xml:space="preserve">  </w:t>
      </w:r>
      <w:r w:rsidR="00E01366" w:rsidRPr="00395410">
        <w:rPr>
          <w:sz w:val="28"/>
          <w:szCs w:val="28"/>
        </w:rPr>
        <w:t xml:space="preserve"> </w:t>
      </w:r>
      <w:r w:rsidR="009E2BDB">
        <w:rPr>
          <w:sz w:val="28"/>
          <w:szCs w:val="28"/>
        </w:rPr>
        <w:t xml:space="preserve"> </w:t>
      </w:r>
      <w:r w:rsidR="003F3622">
        <w:rPr>
          <w:sz w:val="28"/>
          <w:szCs w:val="28"/>
        </w:rPr>
        <w:t xml:space="preserve"> </w:t>
      </w:r>
      <w:r w:rsidR="0014276C" w:rsidRPr="00395410">
        <w:rPr>
          <w:sz w:val="28"/>
          <w:szCs w:val="28"/>
        </w:rPr>
        <w:t>религиозной толерантности</w:t>
      </w:r>
      <w:r w:rsidR="00BA45CC">
        <w:rPr>
          <w:sz w:val="28"/>
          <w:szCs w:val="28"/>
        </w:rPr>
        <w:t xml:space="preserve"> (30-е гг.)</w:t>
      </w:r>
      <w:r w:rsidR="0014276C" w:rsidRPr="00395410">
        <w:rPr>
          <w:sz w:val="28"/>
          <w:szCs w:val="28"/>
        </w:rPr>
        <w:t xml:space="preserve"> к  </w:t>
      </w:r>
      <w:r w:rsidR="009E2BDB">
        <w:rPr>
          <w:sz w:val="28"/>
          <w:szCs w:val="28"/>
        </w:rPr>
        <w:t xml:space="preserve"> </w:t>
      </w:r>
      <w:r w:rsidR="0014276C" w:rsidRPr="00395410">
        <w:rPr>
          <w:sz w:val="28"/>
          <w:szCs w:val="28"/>
        </w:rPr>
        <w:t>крайней  нетерпимости</w:t>
      </w:r>
      <w:r w:rsidR="0014276C">
        <w:rPr>
          <w:sz w:val="28"/>
          <w:szCs w:val="28"/>
        </w:rPr>
        <w:t>.</w:t>
      </w:r>
      <w:r w:rsidR="0014276C" w:rsidRPr="00395410">
        <w:rPr>
          <w:sz w:val="28"/>
          <w:szCs w:val="28"/>
        </w:rPr>
        <w:t xml:space="preserve"> </w:t>
      </w:r>
      <w:r w:rsidR="003F3622">
        <w:rPr>
          <w:sz w:val="28"/>
          <w:szCs w:val="28"/>
        </w:rPr>
        <w:t xml:space="preserve"> </w:t>
      </w:r>
      <w:r w:rsidR="00D90100">
        <w:rPr>
          <w:sz w:val="28"/>
          <w:szCs w:val="28"/>
        </w:rPr>
        <w:t xml:space="preserve"> </w:t>
      </w:r>
      <w:r w:rsidR="00AA1C1A">
        <w:rPr>
          <w:sz w:val="28"/>
          <w:szCs w:val="28"/>
        </w:rPr>
        <w:t xml:space="preserve"> </w:t>
      </w:r>
      <w:r w:rsidR="0070618C">
        <w:rPr>
          <w:sz w:val="28"/>
          <w:szCs w:val="28"/>
        </w:rPr>
        <w:t xml:space="preserve"> </w:t>
      </w:r>
      <w:r w:rsidR="000B6F5E">
        <w:rPr>
          <w:sz w:val="28"/>
          <w:szCs w:val="28"/>
        </w:rPr>
        <w:t xml:space="preserve">Уже в </w:t>
      </w:r>
      <w:hyperlink r:id="rId9" w:tooltip="1668" w:history="1">
        <w:r w:rsidR="000B6F5E" w:rsidRPr="008110E9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1668</w:t>
        </w:r>
      </w:hyperlink>
      <w:r w:rsidR="000B6F5E" w:rsidRPr="003476EE">
        <w:rPr>
          <w:rStyle w:val="apple-converted-space"/>
          <w:color w:val="252525"/>
          <w:sz w:val="28"/>
          <w:szCs w:val="28"/>
          <w:shd w:val="clear" w:color="auto" w:fill="FFFFFF"/>
        </w:rPr>
        <w:t>  </w:t>
      </w:r>
      <w:r w:rsidR="000B6F5E" w:rsidRPr="003476EE">
        <w:rPr>
          <w:sz w:val="28"/>
          <w:szCs w:val="28"/>
        </w:rPr>
        <w:t xml:space="preserve"> </w:t>
      </w:r>
      <w:r w:rsidR="000B6F5E" w:rsidRPr="003476EE">
        <w:rPr>
          <w:color w:val="252525"/>
          <w:sz w:val="28"/>
          <w:szCs w:val="28"/>
          <w:shd w:val="clear" w:color="auto" w:fill="FFFFFF"/>
        </w:rPr>
        <w:t>г</w:t>
      </w:r>
      <w:r w:rsidR="000B6F5E">
        <w:rPr>
          <w:color w:val="252525"/>
          <w:sz w:val="28"/>
          <w:szCs w:val="28"/>
          <w:shd w:val="clear" w:color="auto" w:fill="FFFFFF"/>
        </w:rPr>
        <w:t>.</w:t>
      </w:r>
      <w:r w:rsidR="000B6F5E">
        <w:rPr>
          <w:sz w:val="28"/>
          <w:szCs w:val="28"/>
        </w:rPr>
        <w:t xml:space="preserve"> </w:t>
      </w:r>
      <w:r w:rsidR="0070618C">
        <w:rPr>
          <w:sz w:val="28"/>
          <w:szCs w:val="28"/>
        </w:rPr>
        <w:t xml:space="preserve"> </w:t>
      </w:r>
      <w:r w:rsidR="00E01366">
        <w:rPr>
          <w:sz w:val="28"/>
          <w:szCs w:val="28"/>
        </w:rPr>
        <w:t xml:space="preserve"> </w:t>
      </w:r>
      <w:r w:rsidR="00D90100">
        <w:rPr>
          <w:sz w:val="28"/>
          <w:szCs w:val="28"/>
        </w:rPr>
        <w:t xml:space="preserve"> </w:t>
      </w:r>
      <w:r w:rsidR="00E01366">
        <w:rPr>
          <w:color w:val="FF0000"/>
          <w:sz w:val="28"/>
          <w:szCs w:val="28"/>
        </w:rPr>
        <w:t xml:space="preserve"> </w:t>
      </w:r>
      <w:r w:rsidR="0070618C" w:rsidRPr="0070618C">
        <w:rPr>
          <w:sz w:val="28"/>
          <w:szCs w:val="28"/>
        </w:rPr>
        <w:t>к</w:t>
      </w:r>
      <w:r w:rsidR="00AA2386" w:rsidRPr="00CD7C0E">
        <w:rPr>
          <w:sz w:val="28"/>
          <w:szCs w:val="28"/>
          <w:shd w:val="clear" w:color="auto" w:fill="FFFFFF"/>
        </w:rPr>
        <w:t>о</w:t>
      </w:r>
      <w:r w:rsidR="00AA2386">
        <w:rPr>
          <w:sz w:val="28"/>
          <w:szCs w:val="28"/>
          <w:shd w:val="clear" w:color="auto" w:fill="FFFFFF"/>
        </w:rPr>
        <w:t xml:space="preserve">нвокационный сейм </w:t>
      </w:r>
      <w:r w:rsidR="00AA2386" w:rsidRPr="008110E9">
        <w:rPr>
          <w:sz w:val="28"/>
          <w:szCs w:val="28"/>
          <w:shd w:val="clear" w:color="auto" w:fill="FFFFFF"/>
        </w:rPr>
        <w:t xml:space="preserve"> </w:t>
      </w:r>
      <w:r w:rsidR="00221271" w:rsidRPr="00226264">
        <w:rPr>
          <w:color w:val="000000"/>
          <w:sz w:val="28"/>
          <w:szCs w:val="28"/>
          <w:shd w:val="clear" w:color="auto" w:fill="FFFFFF"/>
        </w:rPr>
        <w:t xml:space="preserve">Речи Посполитой </w:t>
      </w:r>
      <w:r w:rsidR="00221271" w:rsidRPr="00226264">
        <w:rPr>
          <w:color w:val="252525"/>
          <w:sz w:val="28"/>
          <w:szCs w:val="28"/>
          <w:shd w:val="clear" w:color="auto" w:fill="FFFFFF"/>
        </w:rPr>
        <w:t xml:space="preserve"> </w:t>
      </w:r>
      <w:r w:rsidR="00AA2386" w:rsidRPr="003476EE">
        <w:rPr>
          <w:color w:val="252525"/>
          <w:sz w:val="28"/>
          <w:szCs w:val="28"/>
          <w:shd w:val="clear" w:color="auto" w:fill="FFFFFF"/>
        </w:rPr>
        <w:t xml:space="preserve">  </w:t>
      </w:r>
      <w:r w:rsidR="00AA2386" w:rsidRPr="003476E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AA2386" w:rsidRPr="00226264">
        <w:rPr>
          <w:color w:val="252525"/>
          <w:sz w:val="28"/>
          <w:szCs w:val="28"/>
          <w:shd w:val="clear" w:color="auto" w:fill="FFFFFF"/>
        </w:rPr>
        <w:t xml:space="preserve"> </w:t>
      </w:r>
      <w:r w:rsidR="00221271" w:rsidRPr="00226264">
        <w:rPr>
          <w:color w:val="000000"/>
          <w:sz w:val="28"/>
          <w:szCs w:val="28"/>
          <w:shd w:val="clear" w:color="auto" w:fill="FFFFFF"/>
        </w:rPr>
        <w:t xml:space="preserve">приравнял </w:t>
      </w:r>
      <w:r w:rsidR="00AA2386" w:rsidRPr="00226264">
        <w:rPr>
          <w:color w:val="000000"/>
          <w:sz w:val="28"/>
          <w:szCs w:val="28"/>
          <w:shd w:val="clear" w:color="auto" w:fill="FFFFFF"/>
        </w:rPr>
        <w:t>отход от католичества к государственному преступлению</w:t>
      </w:r>
      <w:r w:rsidR="00AA2386">
        <w:rPr>
          <w:color w:val="000000"/>
          <w:sz w:val="28"/>
          <w:szCs w:val="28"/>
          <w:shd w:val="clear" w:color="auto" w:fill="FFFFFF"/>
        </w:rPr>
        <w:t xml:space="preserve">. </w:t>
      </w:r>
      <w:r w:rsidR="00AA2386" w:rsidRPr="00226264">
        <w:rPr>
          <w:color w:val="000000"/>
          <w:sz w:val="28"/>
          <w:szCs w:val="28"/>
          <w:shd w:val="clear" w:color="auto" w:fill="FFFFFF"/>
        </w:rPr>
        <w:t xml:space="preserve">Наказание за него предусматривало конфискацию имущества и изгнание из страны. </w:t>
      </w:r>
      <w:r w:rsidR="00395410" w:rsidRPr="0079416B">
        <w:rPr>
          <w:sz w:val="28"/>
          <w:szCs w:val="28"/>
          <w:shd w:val="clear" w:color="auto" w:fill="FFFFFF"/>
        </w:rPr>
        <w:t xml:space="preserve">К этому времени большинство протестантских общин </w:t>
      </w:r>
      <w:r w:rsidR="00AA2386" w:rsidRPr="0079416B">
        <w:rPr>
          <w:sz w:val="28"/>
          <w:szCs w:val="28"/>
          <w:shd w:val="clear" w:color="auto" w:fill="FFFFFF"/>
        </w:rPr>
        <w:t xml:space="preserve">Речи Посполитой  </w:t>
      </w:r>
      <w:r w:rsidR="00395410" w:rsidRPr="0079416B">
        <w:rPr>
          <w:sz w:val="28"/>
          <w:szCs w:val="28"/>
          <w:shd w:val="clear" w:color="auto" w:fill="FFFFFF"/>
        </w:rPr>
        <w:t xml:space="preserve"> </w:t>
      </w:r>
      <w:r w:rsidR="000C7200" w:rsidRPr="0079416B">
        <w:rPr>
          <w:sz w:val="28"/>
          <w:szCs w:val="28"/>
          <w:shd w:val="clear" w:color="auto" w:fill="FFFFFF"/>
        </w:rPr>
        <w:t>прекратили своё существование</w:t>
      </w:r>
      <w:r w:rsidR="00AA2386" w:rsidRPr="0079416B">
        <w:rPr>
          <w:sz w:val="28"/>
          <w:szCs w:val="28"/>
          <w:shd w:val="clear" w:color="auto" w:fill="FFFFFF"/>
        </w:rPr>
        <w:t>, к</w:t>
      </w:r>
      <w:r w:rsidR="00395410" w:rsidRPr="0079416B">
        <w:rPr>
          <w:sz w:val="28"/>
          <w:szCs w:val="28"/>
          <w:shd w:val="clear" w:color="auto" w:fill="FFFFFF"/>
        </w:rPr>
        <w:t xml:space="preserve">   </w:t>
      </w:r>
      <w:r w:rsidR="000C7200" w:rsidRPr="0079416B">
        <w:rPr>
          <w:sz w:val="28"/>
          <w:szCs w:val="28"/>
          <w:shd w:val="clear" w:color="auto" w:fill="FFFFFF"/>
        </w:rPr>
        <w:t xml:space="preserve">1754 г. </w:t>
      </w:r>
      <w:r w:rsidR="00AA2386" w:rsidRPr="0079416B">
        <w:rPr>
          <w:sz w:val="28"/>
          <w:szCs w:val="28"/>
          <w:shd w:val="clear" w:color="auto" w:fill="FFFFFF"/>
        </w:rPr>
        <w:t xml:space="preserve"> </w:t>
      </w:r>
      <w:r w:rsidR="000C7200" w:rsidRPr="0079416B">
        <w:rPr>
          <w:sz w:val="28"/>
          <w:szCs w:val="28"/>
          <w:shd w:val="clear" w:color="auto" w:fill="FFFFFF"/>
        </w:rPr>
        <w:t>уцелело всего    28 протестантских прих</w:t>
      </w:r>
      <w:r w:rsidR="004C546B" w:rsidRPr="0079416B">
        <w:rPr>
          <w:sz w:val="28"/>
          <w:szCs w:val="28"/>
          <w:shd w:val="clear" w:color="auto" w:fill="FFFFFF"/>
        </w:rPr>
        <w:t>одов</w:t>
      </w:r>
      <w:r w:rsidR="00DB4FC7" w:rsidRPr="0079416B">
        <w:rPr>
          <w:sz w:val="28"/>
          <w:szCs w:val="28"/>
          <w:shd w:val="clear" w:color="auto" w:fill="FFFFFF"/>
        </w:rPr>
        <w:t xml:space="preserve"> </w:t>
      </w:r>
      <w:r w:rsidR="00DB4FC7" w:rsidRPr="00F445B0">
        <w:rPr>
          <w:sz w:val="28"/>
          <w:szCs w:val="28"/>
          <w:shd w:val="clear" w:color="auto" w:fill="FFFFFF"/>
        </w:rPr>
        <w:t>[</w:t>
      </w:r>
      <w:r w:rsidR="00B9383B">
        <w:rPr>
          <w:sz w:val="28"/>
          <w:szCs w:val="28"/>
          <w:shd w:val="clear" w:color="auto" w:fill="FFFFFF"/>
        </w:rPr>
        <w:t>6</w:t>
      </w:r>
      <w:r w:rsidR="00DB4FC7" w:rsidRPr="00F445B0">
        <w:rPr>
          <w:sz w:val="28"/>
          <w:szCs w:val="28"/>
          <w:shd w:val="clear" w:color="auto" w:fill="FFFFFF"/>
        </w:rPr>
        <w:t>]</w:t>
      </w:r>
      <w:r w:rsidR="004C546B" w:rsidRPr="0079416B">
        <w:rPr>
          <w:sz w:val="28"/>
          <w:szCs w:val="28"/>
          <w:shd w:val="clear" w:color="auto" w:fill="FFFFFF"/>
        </w:rPr>
        <w:t>.</w:t>
      </w:r>
      <w:r w:rsidR="000C7200" w:rsidRPr="0079416B">
        <w:rPr>
          <w:sz w:val="28"/>
          <w:szCs w:val="28"/>
          <w:shd w:val="clear" w:color="auto" w:fill="FFFFFF"/>
        </w:rPr>
        <w:t xml:space="preserve"> </w:t>
      </w:r>
      <w:r w:rsidR="00395410" w:rsidRPr="0079416B">
        <w:rPr>
          <w:sz w:val="28"/>
          <w:szCs w:val="28"/>
          <w:shd w:val="clear" w:color="auto" w:fill="FFFFFF"/>
        </w:rPr>
        <w:t xml:space="preserve">Сделавшись господствующей религиозной </w:t>
      </w:r>
      <w:r w:rsidR="00807702" w:rsidRPr="0079416B">
        <w:rPr>
          <w:sz w:val="28"/>
          <w:szCs w:val="28"/>
          <w:shd w:val="clear" w:color="auto" w:fill="FFFFFF"/>
        </w:rPr>
        <w:lastRenderedPageBreak/>
        <w:t>организацией,</w:t>
      </w:r>
      <w:r w:rsidR="00395410" w:rsidRPr="0079416B">
        <w:rPr>
          <w:sz w:val="28"/>
          <w:szCs w:val="28"/>
          <w:shd w:val="clear" w:color="auto" w:fill="FFFFFF"/>
        </w:rPr>
        <w:t xml:space="preserve"> католическ</w:t>
      </w:r>
      <w:r w:rsidR="00AA2386" w:rsidRPr="0079416B">
        <w:rPr>
          <w:sz w:val="28"/>
          <w:szCs w:val="28"/>
          <w:shd w:val="clear" w:color="auto" w:fill="FFFFFF"/>
        </w:rPr>
        <w:t>ая церковь</w:t>
      </w:r>
      <w:r w:rsidR="000C7200" w:rsidRPr="0079416B">
        <w:rPr>
          <w:sz w:val="28"/>
          <w:szCs w:val="28"/>
          <w:shd w:val="clear" w:color="auto" w:fill="FFFFFF"/>
        </w:rPr>
        <w:t xml:space="preserve"> </w:t>
      </w:r>
      <w:r w:rsidR="00026BC3" w:rsidRPr="0079416B">
        <w:rPr>
          <w:sz w:val="28"/>
          <w:szCs w:val="28"/>
          <w:shd w:val="clear" w:color="auto" w:fill="FFFFFF"/>
        </w:rPr>
        <w:t xml:space="preserve"> </w:t>
      </w:r>
      <w:r w:rsidR="00F34232" w:rsidRPr="0079416B">
        <w:rPr>
          <w:sz w:val="28"/>
          <w:szCs w:val="28"/>
        </w:rPr>
        <w:t xml:space="preserve">через церковную унию   </w:t>
      </w:r>
      <w:r w:rsidR="00AA2386" w:rsidRPr="0079416B">
        <w:rPr>
          <w:sz w:val="28"/>
          <w:szCs w:val="28"/>
        </w:rPr>
        <w:t xml:space="preserve"> </w:t>
      </w:r>
      <w:r w:rsidR="00371508" w:rsidRPr="0079416B">
        <w:rPr>
          <w:sz w:val="28"/>
          <w:szCs w:val="28"/>
        </w:rPr>
        <w:t xml:space="preserve"> </w:t>
      </w:r>
      <w:r w:rsidR="002506BC" w:rsidRPr="0079416B">
        <w:rPr>
          <w:sz w:val="28"/>
          <w:szCs w:val="28"/>
        </w:rPr>
        <w:t xml:space="preserve"> </w:t>
      </w:r>
      <w:r w:rsidR="00C6069E" w:rsidRPr="0079416B">
        <w:rPr>
          <w:sz w:val="28"/>
          <w:szCs w:val="28"/>
        </w:rPr>
        <w:t xml:space="preserve"> </w:t>
      </w:r>
      <w:r w:rsidR="00AA2386" w:rsidRPr="0079416B">
        <w:rPr>
          <w:sz w:val="28"/>
          <w:szCs w:val="28"/>
        </w:rPr>
        <w:t xml:space="preserve">планомерно </w:t>
      </w:r>
      <w:r w:rsidR="00D926AF" w:rsidRPr="0079416B">
        <w:rPr>
          <w:sz w:val="28"/>
          <w:szCs w:val="28"/>
        </w:rPr>
        <w:t>осуществлял</w:t>
      </w:r>
      <w:r w:rsidR="000C7200" w:rsidRPr="0079416B">
        <w:rPr>
          <w:sz w:val="28"/>
          <w:szCs w:val="28"/>
        </w:rPr>
        <w:t>а</w:t>
      </w:r>
      <w:r w:rsidR="00D926AF" w:rsidRPr="0079416B">
        <w:rPr>
          <w:sz w:val="28"/>
          <w:szCs w:val="28"/>
        </w:rPr>
        <w:t xml:space="preserve"> </w:t>
      </w:r>
      <w:r w:rsidR="000C7200" w:rsidRPr="0079416B">
        <w:rPr>
          <w:sz w:val="28"/>
          <w:szCs w:val="28"/>
        </w:rPr>
        <w:t xml:space="preserve"> </w:t>
      </w:r>
      <w:r w:rsidR="00D926AF" w:rsidRPr="0079416B">
        <w:rPr>
          <w:sz w:val="28"/>
          <w:szCs w:val="28"/>
        </w:rPr>
        <w:t xml:space="preserve">перевод  </w:t>
      </w:r>
      <w:r w:rsidR="00371508" w:rsidRPr="0079416B">
        <w:rPr>
          <w:sz w:val="28"/>
          <w:szCs w:val="28"/>
        </w:rPr>
        <w:t xml:space="preserve">в католицизм </w:t>
      </w:r>
      <w:r w:rsidR="00D926AF" w:rsidRPr="0079416B">
        <w:rPr>
          <w:sz w:val="28"/>
          <w:szCs w:val="28"/>
        </w:rPr>
        <w:t xml:space="preserve"> </w:t>
      </w:r>
      <w:r w:rsidR="00371508" w:rsidRPr="0079416B">
        <w:rPr>
          <w:sz w:val="28"/>
          <w:szCs w:val="28"/>
        </w:rPr>
        <w:t xml:space="preserve"> православно</w:t>
      </w:r>
      <w:r w:rsidR="00985F3E">
        <w:rPr>
          <w:sz w:val="28"/>
          <w:szCs w:val="28"/>
        </w:rPr>
        <w:t>го</w:t>
      </w:r>
      <w:r w:rsidR="00371508" w:rsidRPr="0079416B">
        <w:rPr>
          <w:sz w:val="28"/>
          <w:szCs w:val="28"/>
        </w:rPr>
        <w:t xml:space="preserve"> населени</w:t>
      </w:r>
      <w:r w:rsidR="00D926AF" w:rsidRPr="0079416B">
        <w:rPr>
          <w:sz w:val="28"/>
          <w:szCs w:val="28"/>
        </w:rPr>
        <w:t>я</w:t>
      </w:r>
      <w:r w:rsidR="00371508" w:rsidRPr="0079416B">
        <w:rPr>
          <w:sz w:val="28"/>
          <w:szCs w:val="28"/>
        </w:rPr>
        <w:t xml:space="preserve"> </w:t>
      </w:r>
      <w:r w:rsidR="00AA2386" w:rsidRPr="0079416B">
        <w:rPr>
          <w:sz w:val="28"/>
          <w:szCs w:val="28"/>
        </w:rPr>
        <w:t>белорусско-украинских земель.</w:t>
      </w:r>
      <w:r w:rsidR="00D926AF" w:rsidRPr="0079416B">
        <w:rPr>
          <w:sz w:val="28"/>
          <w:szCs w:val="28"/>
        </w:rPr>
        <w:t xml:space="preserve"> </w:t>
      </w:r>
      <w:r w:rsidR="00EB07F4" w:rsidRPr="0079416B">
        <w:rPr>
          <w:sz w:val="28"/>
          <w:szCs w:val="28"/>
        </w:rPr>
        <w:t>Путем выдачи униатской церкви льгот и преимуществ правительство побуждало православное духовенство к переходу в унию. Так  р</w:t>
      </w:r>
      <w:r w:rsidR="00F34232" w:rsidRPr="0079416B">
        <w:rPr>
          <w:sz w:val="28"/>
          <w:szCs w:val="28"/>
          <w:shd w:val="clear" w:color="auto" w:fill="FFFFFF"/>
        </w:rPr>
        <w:t xml:space="preserve">ешением Варшавского сейма 1667 г. униаты освобождались от </w:t>
      </w:r>
      <w:r w:rsidR="00EB07F4" w:rsidRPr="0079416B">
        <w:rPr>
          <w:sz w:val="28"/>
          <w:szCs w:val="28"/>
          <w:shd w:val="clear" w:color="auto" w:fill="FFFFFF"/>
        </w:rPr>
        <w:t xml:space="preserve">тягот </w:t>
      </w:r>
      <w:r w:rsidR="00F34232" w:rsidRPr="0079416B">
        <w:rPr>
          <w:sz w:val="28"/>
          <w:szCs w:val="28"/>
          <w:shd w:val="clear" w:color="auto" w:fill="FFFFFF"/>
        </w:rPr>
        <w:t>военных постоев</w:t>
      </w:r>
      <w:r w:rsidR="00EB07F4" w:rsidRPr="0079416B">
        <w:rPr>
          <w:sz w:val="28"/>
          <w:szCs w:val="28"/>
          <w:shd w:val="clear" w:color="auto" w:fill="FFFFFF"/>
        </w:rPr>
        <w:t xml:space="preserve">, </w:t>
      </w:r>
      <w:r w:rsidR="00233B75">
        <w:rPr>
          <w:sz w:val="28"/>
          <w:szCs w:val="28"/>
          <w:shd w:val="clear" w:color="auto" w:fill="FFFFFF"/>
        </w:rPr>
        <w:t xml:space="preserve"> </w:t>
      </w:r>
      <w:r w:rsidR="00EB07F4" w:rsidRPr="0079416B">
        <w:rPr>
          <w:sz w:val="28"/>
          <w:szCs w:val="28"/>
          <w:shd w:val="clear" w:color="auto" w:fill="FFFFFF"/>
        </w:rPr>
        <w:t xml:space="preserve"> </w:t>
      </w:r>
      <w:r w:rsidR="00F34232" w:rsidRPr="0079416B">
        <w:rPr>
          <w:sz w:val="28"/>
          <w:szCs w:val="28"/>
          <w:shd w:val="clear" w:color="auto" w:fill="FFFFFF"/>
        </w:rPr>
        <w:t xml:space="preserve"> </w:t>
      </w:r>
      <w:r w:rsidR="00EB07F4" w:rsidRPr="0079416B">
        <w:rPr>
          <w:sz w:val="28"/>
          <w:szCs w:val="28"/>
          <w:shd w:val="clear" w:color="auto" w:fill="FFFFFF"/>
        </w:rPr>
        <w:t xml:space="preserve">  </w:t>
      </w:r>
      <w:r w:rsidR="00F34232" w:rsidRPr="0079416B">
        <w:rPr>
          <w:sz w:val="28"/>
          <w:szCs w:val="28"/>
          <w:shd w:val="clear" w:color="auto" w:fill="FFFFFF"/>
        </w:rPr>
        <w:t xml:space="preserve">получили </w:t>
      </w:r>
      <w:r w:rsidR="005D6E05" w:rsidRPr="0079416B">
        <w:rPr>
          <w:sz w:val="28"/>
          <w:szCs w:val="28"/>
          <w:shd w:val="clear" w:color="auto" w:fill="FFFFFF"/>
        </w:rPr>
        <w:t xml:space="preserve"> </w:t>
      </w:r>
      <w:r w:rsidR="00F34232" w:rsidRPr="0079416B">
        <w:rPr>
          <w:sz w:val="28"/>
          <w:szCs w:val="28"/>
        </w:rPr>
        <w:t xml:space="preserve">  </w:t>
      </w:r>
      <w:r w:rsidR="005D6E05" w:rsidRPr="0079416B">
        <w:rPr>
          <w:sz w:val="28"/>
          <w:szCs w:val="28"/>
        </w:rPr>
        <w:t xml:space="preserve"> </w:t>
      </w:r>
      <w:r w:rsidR="00F34232" w:rsidRPr="0079416B">
        <w:rPr>
          <w:sz w:val="28"/>
          <w:szCs w:val="28"/>
        </w:rPr>
        <w:t xml:space="preserve"> два диплома, которыми были утверждены все приобретенные ими ранее права</w:t>
      </w:r>
      <w:r w:rsidR="00CD7C0E" w:rsidRPr="0079416B">
        <w:rPr>
          <w:sz w:val="28"/>
          <w:szCs w:val="28"/>
        </w:rPr>
        <w:t>.</w:t>
      </w:r>
      <w:r w:rsidR="00F34232" w:rsidRPr="0079416B">
        <w:rPr>
          <w:sz w:val="28"/>
          <w:szCs w:val="28"/>
        </w:rPr>
        <w:t xml:space="preserve"> </w:t>
      </w:r>
      <w:r w:rsidR="00CD7C0E" w:rsidRPr="0079416B">
        <w:rPr>
          <w:sz w:val="28"/>
          <w:szCs w:val="28"/>
        </w:rPr>
        <w:t xml:space="preserve"> </w:t>
      </w:r>
      <w:r w:rsidR="00DC3200" w:rsidRPr="0079416B">
        <w:rPr>
          <w:sz w:val="28"/>
          <w:szCs w:val="28"/>
        </w:rPr>
        <w:t xml:space="preserve"> </w:t>
      </w:r>
      <w:r w:rsidR="00F138A2" w:rsidRPr="0079416B">
        <w:rPr>
          <w:sz w:val="28"/>
          <w:szCs w:val="28"/>
        </w:rPr>
        <w:t>В тоже время решением сейма 1</w:t>
      </w:r>
      <w:r w:rsidR="00BB7204" w:rsidRPr="0079416B">
        <w:rPr>
          <w:sz w:val="28"/>
          <w:szCs w:val="28"/>
        </w:rPr>
        <w:t>676</w:t>
      </w:r>
      <w:r w:rsidR="00F138A2" w:rsidRPr="0079416B">
        <w:rPr>
          <w:sz w:val="28"/>
          <w:szCs w:val="28"/>
        </w:rPr>
        <w:t xml:space="preserve"> г.</w:t>
      </w:r>
      <w:r w:rsidR="00BB7204" w:rsidRPr="0079416B">
        <w:rPr>
          <w:sz w:val="28"/>
          <w:szCs w:val="28"/>
        </w:rPr>
        <w:t xml:space="preserve"> были уничтожены вновь приобретенные права правосл</w:t>
      </w:r>
      <w:r w:rsidR="00F138A2" w:rsidRPr="0079416B">
        <w:rPr>
          <w:sz w:val="28"/>
          <w:szCs w:val="28"/>
        </w:rPr>
        <w:t>авных</w:t>
      </w:r>
      <w:r w:rsidR="003E758C" w:rsidRPr="0079416B">
        <w:rPr>
          <w:sz w:val="28"/>
          <w:szCs w:val="28"/>
        </w:rPr>
        <w:t>,</w:t>
      </w:r>
      <w:r w:rsidR="00DC3200" w:rsidRPr="0079416B">
        <w:rPr>
          <w:sz w:val="28"/>
          <w:szCs w:val="28"/>
        </w:rPr>
        <w:t xml:space="preserve"> православные клирики были уравнены с податными сословиями — крестьянами и мещанами.  </w:t>
      </w:r>
      <w:r w:rsidR="003E758C" w:rsidRPr="0079416B">
        <w:rPr>
          <w:sz w:val="28"/>
          <w:szCs w:val="28"/>
        </w:rPr>
        <w:t xml:space="preserve">Сейм 1673 года запретил давать шляхетство не католикам. </w:t>
      </w:r>
      <w:r w:rsidR="00BB7204" w:rsidRPr="0079416B">
        <w:rPr>
          <w:sz w:val="28"/>
          <w:szCs w:val="28"/>
        </w:rPr>
        <w:t xml:space="preserve"> </w:t>
      </w:r>
      <w:r w:rsidR="00807702">
        <w:rPr>
          <w:sz w:val="28"/>
          <w:szCs w:val="28"/>
        </w:rPr>
        <w:t xml:space="preserve"> </w:t>
      </w:r>
      <w:r w:rsidR="00B47809" w:rsidRPr="0079416B">
        <w:rPr>
          <w:sz w:val="28"/>
          <w:szCs w:val="28"/>
        </w:rPr>
        <w:t xml:space="preserve"> Постановлением сейма 1676 года, подтвержденным на сеймах 1678 и 1699 гг., правосл</w:t>
      </w:r>
      <w:r w:rsidR="00A33DF8" w:rsidRPr="0079416B">
        <w:rPr>
          <w:sz w:val="28"/>
          <w:szCs w:val="28"/>
        </w:rPr>
        <w:t>авным</w:t>
      </w:r>
      <w:r w:rsidR="00B47809" w:rsidRPr="0079416B">
        <w:rPr>
          <w:sz w:val="28"/>
          <w:szCs w:val="28"/>
        </w:rPr>
        <w:t xml:space="preserve"> ставропигиальным братствам и вообще всем</w:t>
      </w:r>
      <w:r w:rsidR="00B47809" w:rsidRPr="00B47809">
        <w:rPr>
          <w:sz w:val="28"/>
          <w:szCs w:val="28"/>
        </w:rPr>
        <w:t xml:space="preserve"> православным воспрещалось выезжать за границу или приезжать оттуда, сноситься с Константинопольским Патриархом и представлять на ег</w:t>
      </w:r>
      <w:r w:rsidR="00733379">
        <w:rPr>
          <w:sz w:val="28"/>
          <w:szCs w:val="28"/>
        </w:rPr>
        <w:t xml:space="preserve">о решение дела, касающиеся веры. </w:t>
      </w:r>
      <w:r w:rsidR="00B47809" w:rsidRPr="00B47809">
        <w:rPr>
          <w:sz w:val="28"/>
          <w:szCs w:val="28"/>
        </w:rPr>
        <w:t xml:space="preserve">Таким образом, если епископ принимал унию, то братства уже не в праве были обращаться к Патриарху.   Запрещением православным выезда за границу правительство Речи Посполитой намеревалось добиться полного разрыва связей православного населения страны с </w:t>
      </w:r>
      <w:r w:rsidR="00733379" w:rsidRPr="00B47809">
        <w:rPr>
          <w:sz w:val="28"/>
          <w:szCs w:val="28"/>
        </w:rPr>
        <w:t>Конста</w:t>
      </w:r>
      <w:r w:rsidR="00733379">
        <w:rPr>
          <w:sz w:val="28"/>
          <w:szCs w:val="28"/>
        </w:rPr>
        <w:t>нтинополем</w:t>
      </w:r>
      <w:r w:rsidR="00733379" w:rsidRPr="00B47809">
        <w:rPr>
          <w:sz w:val="28"/>
          <w:szCs w:val="28"/>
        </w:rPr>
        <w:t xml:space="preserve"> </w:t>
      </w:r>
      <w:r w:rsidR="00B47809" w:rsidRPr="00B47809">
        <w:rPr>
          <w:sz w:val="28"/>
          <w:szCs w:val="28"/>
        </w:rPr>
        <w:t>и</w:t>
      </w:r>
      <w:r w:rsidR="00733379" w:rsidRPr="00733379">
        <w:rPr>
          <w:sz w:val="28"/>
          <w:szCs w:val="28"/>
        </w:rPr>
        <w:t xml:space="preserve"> </w:t>
      </w:r>
      <w:r w:rsidR="00733379" w:rsidRPr="00B47809">
        <w:rPr>
          <w:sz w:val="28"/>
          <w:szCs w:val="28"/>
        </w:rPr>
        <w:t>Москвой</w:t>
      </w:r>
      <w:r w:rsidR="00E8514B">
        <w:rPr>
          <w:sz w:val="28"/>
          <w:szCs w:val="28"/>
        </w:rPr>
        <w:t xml:space="preserve">. </w:t>
      </w:r>
      <w:r w:rsidR="00807702">
        <w:rPr>
          <w:sz w:val="28"/>
          <w:szCs w:val="28"/>
        </w:rPr>
        <w:t xml:space="preserve"> </w:t>
      </w:r>
      <w:r w:rsidR="00B47809" w:rsidRPr="00B47809">
        <w:rPr>
          <w:sz w:val="28"/>
          <w:szCs w:val="28"/>
        </w:rPr>
        <w:t xml:space="preserve"> Сейм 1699 г. постановил, что только «мещане правдивые униаты исключительно способны к занятию выборных магистратских должностей»</w:t>
      </w:r>
      <w:r w:rsidR="00DB4FC7">
        <w:rPr>
          <w:sz w:val="28"/>
          <w:szCs w:val="28"/>
        </w:rPr>
        <w:t xml:space="preserve"> </w:t>
      </w:r>
      <w:r w:rsidR="00DB4FC7" w:rsidRPr="00DB4FC7">
        <w:rPr>
          <w:sz w:val="28"/>
          <w:szCs w:val="28"/>
        </w:rPr>
        <w:t xml:space="preserve">[2, </w:t>
      </w:r>
      <w:r w:rsidR="00061C14">
        <w:rPr>
          <w:sz w:val="28"/>
          <w:szCs w:val="28"/>
        </w:rPr>
        <w:t xml:space="preserve">с. </w:t>
      </w:r>
      <w:r w:rsidR="00DB4FC7" w:rsidRPr="00DB4FC7">
        <w:rPr>
          <w:sz w:val="28"/>
          <w:szCs w:val="28"/>
        </w:rPr>
        <w:t>264-285]</w:t>
      </w:r>
      <w:r w:rsidR="00184E59" w:rsidRPr="00B47809">
        <w:rPr>
          <w:sz w:val="28"/>
          <w:szCs w:val="28"/>
        </w:rPr>
        <w:t xml:space="preserve">. </w:t>
      </w:r>
    </w:p>
    <w:p w:rsidR="00B9383B" w:rsidRDefault="00CD7C0E" w:rsidP="0076428C">
      <w:pPr>
        <w:shd w:val="clear" w:color="auto" w:fill="FFFFFF"/>
        <w:spacing w:before="100" w:beforeAutospacing="1" w:after="2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2C">
        <w:rPr>
          <w:rFonts w:ascii="Times New Roman" w:eastAsia="Times New Roman" w:hAnsi="Times New Roman" w:cs="Times New Roman"/>
          <w:sz w:val="28"/>
          <w:szCs w:val="28"/>
        </w:rPr>
        <w:t xml:space="preserve">В это сложное для Православия </w:t>
      </w:r>
      <w:r w:rsidR="00443FDC">
        <w:rPr>
          <w:sz w:val="28"/>
          <w:szCs w:val="28"/>
        </w:rPr>
        <w:t xml:space="preserve"> </w:t>
      </w:r>
      <w:r w:rsidR="00443FDC" w:rsidRPr="00443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E80" w:rsidRPr="00EF372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9A7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C1A">
        <w:rPr>
          <w:rFonts w:ascii="Times New Roman" w:eastAsia="Times New Roman" w:hAnsi="Times New Roman" w:cs="Times New Roman"/>
          <w:sz w:val="28"/>
          <w:szCs w:val="28"/>
        </w:rPr>
        <w:t>единственную на белорусских землях</w:t>
      </w:r>
      <w:r w:rsidR="009A7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FDC">
        <w:rPr>
          <w:rFonts w:ascii="Times New Roman" w:eastAsia="Times New Roman" w:hAnsi="Times New Roman" w:cs="Times New Roman"/>
          <w:sz w:val="28"/>
          <w:szCs w:val="28"/>
        </w:rPr>
        <w:t>Могилёвскую кафедру возглавляли</w:t>
      </w:r>
      <w:r w:rsidR="00443FDC" w:rsidRPr="00F97886">
        <w:rPr>
          <w:sz w:val="28"/>
          <w:szCs w:val="28"/>
        </w:rPr>
        <w:t xml:space="preserve"> </w:t>
      </w:r>
      <w:r w:rsidR="00443FDC">
        <w:rPr>
          <w:sz w:val="28"/>
          <w:szCs w:val="28"/>
        </w:rPr>
        <w:t xml:space="preserve"> </w:t>
      </w:r>
      <w:r w:rsidR="008A2814" w:rsidRPr="00390F91">
        <w:rPr>
          <w:rFonts w:ascii="Times New Roman" w:hAnsi="Times New Roman" w:cs="Times New Roman"/>
          <w:sz w:val="28"/>
          <w:szCs w:val="28"/>
        </w:rPr>
        <w:t xml:space="preserve">искренние и последовательные защитники Православия, такие как </w:t>
      </w:r>
      <w:r w:rsidR="00F861A1" w:rsidRPr="00F8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Иосиф </w:t>
      </w:r>
      <w:r w:rsidR="00F861A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861A1" w:rsidRPr="00F861A1">
        <w:rPr>
          <w:rFonts w:ascii="Times New Roman" w:hAnsi="Times New Roman" w:cs="Times New Roman"/>
          <w:sz w:val="28"/>
          <w:szCs w:val="28"/>
          <w:shd w:val="clear" w:color="auto" w:fill="FFFFFF"/>
        </w:rPr>
        <w:t>Кононович-Горбацкий</w:t>
      </w:r>
      <w:r w:rsidR="00F861A1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F861A1" w:rsidRPr="00F86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814" w:rsidRPr="00390F91">
        <w:rPr>
          <w:rFonts w:ascii="Times New Roman" w:eastAsia="Times New Roman" w:hAnsi="Times New Roman" w:cs="Times New Roman"/>
          <w:sz w:val="28"/>
          <w:szCs w:val="28"/>
        </w:rPr>
        <w:t>Иосиф</w:t>
      </w:r>
      <w:r w:rsidR="008A2814" w:rsidRPr="00EF372C">
        <w:rPr>
          <w:rFonts w:ascii="Times New Roman" w:eastAsia="Times New Roman" w:hAnsi="Times New Roman" w:cs="Times New Roman"/>
          <w:sz w:val="28"/>
          <w:szCs w:val="28"/>
        </w:rPr>
        <w:t xml:space="preserve"> (Нелюбович-Тукальск</w:t>
      </w:r>
      <w:r w:rsidR="008A2814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390F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77A">
        <w:rPr>
          <w:rFonts w:ascii="Times New Roman" w:eastAsia="Times New Roman" w:hAnsi="Times New Roman" w:cs="Times New Roman"/>
          <w:sz w:val="28"/>
          <w:szCs w:val="28"/>
        </w:rPr>
        <w:t>Климент (Тризна</w:t>
      </w:r>
      <w:r w:rsidR="00BC177A" w:rsidRPr="007903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790356" w:rsidRPr="007903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177A" w:rsidRPr="00790356">
        <w:rPr>
          <w:rFonts w:ascii="Arial" w:hAnsi="Arial" w:cs="Arial"/>
          <w:b/>
          <w:bCs/>
          <w:color w:val="252525"/>
          <w:sz w:val="15"/>
          <w:szCs w:val="15"/>
          <w:shd w:val="clear" w:color="auto" w:fill="FFFFFF"/>
        </w:rPr>
        <w:t xml:space="preserve"> </w:t>
      </w:r>
      <w:r w:rsidR="00BC177A" w:rsidRPr="00790356">
        <w:rPr>
          <w:rStyle w:val="apple-converted-space"/>
          <w:rFonts w:ascii="Arial" w:hAnsi="Arial" w:cs="Arial"/>
          <w:b/>
          <w:bCs/>
          <w:color w:val="252525"/>
          <w:sz w:val="15"/>
          <w:szCs w:val="15"/>
          <w:shd w:val="clear" w:color="auto" w:fill="FFFFFF"/>
        </w:rPr>
        <w:t> </w:t>
      </w:r>
      <w:bookmarkStart w:id="1" w:name="YANDEX_2"/>
      <w:bookmarkEnd w:id="1"/>
      <w:r w:rsidR="00FD1826" w:rsidRPr="00F861A1">
        <w:rPr>
          <w:rFonts w:ascii="Times New Roman" w:hAnsi="Times New Roman" w:cs="Times New Roman"/>
          <w:sz w:val="28"/>
          <w:szCs w:val="28"/>
        </w:rPr>
        <w:fldChar w:fldCharType="begin"/>
      </w:r>
      <w:r w:rsidR="00BC177A" w:rsidRPr="00F861A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"https://ru.wikipedia.org/wiki/%D0%A1%D0%B5%D1%80%D0%B0%D0%BF%D0%B8%D0%BE%D0%BD_(%D0%9F%D0%BE%D0%BB%D1%85%D0%BE%D0%B2%D1%81%D0%BA%D0%B8%D0%B9)" \o "Серапион (Полховский)" </w:instrText>
      </w:r>
      <w:r w:rsidR="00FD1826" w:rsidRPr="00F861A1">
        <w:rPr>
          <w:rFonts w:ascii="Times New Roman" w:hAnsi="Times New Roman" w:cs="Times New Roman"/>
          <w:sz w:val="28"/>
          <w:szCs w:val="28"/>
        </w:rPr>
        <w:fldChar w:fldCharType="separate"/>
      </w:r>
      <w:r w:rsidR="00BC177A" w:rsidRPr="00F861A1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Серапион </w:t>
      </w:r>
      <w:r w:rsidR="00790356" w:rsidRPr="00F861A1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BC177A" w:rsidRPr="00F861A1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Полховский)</w:t>
      </w:r>
      <w:r w:rsidR="00FD1826" w:rsidRPr="00F861A1">
        <w:rPr>
          <w:rFonts w:ascii="Times New Roman" w:hAnsi="Times New Roman" w:cs="Times New Roman"/>
          <w:sz w:val="28"/>
          <w:szCs w:val="28"/>
        </w:rPr>
        <w:fldChar w:fldCharType="end"/>
      </w:r>
      <w:r w:rsidR="00501CA7" w:rsidRPr="00501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CA7" w:rsidRPr="00DB4FC7">
        <w:rPr>
          <w:rFonts w:ascii="Times New Roman" w:eastAsia="Times New Roman" w:hAnsi="Times New Roman" w:cs="Times New Roman"/>
          <w:sz w:val="28"/>
          <w:szCs w:val="28"/>
        </w:rPr>
        <w:t>[</w:t>
      </w:r>
      <w:r w:rsidR="00B9383B">
        <w:rPr>
          <w:rFonts w:ascii="Times New Roman" w:eastAsia="Times New Roman" w:hAnsi="Times New Roman" w:cs="Times New Roman"/>
          <w:sz w:val="28"/>
          <w:szCs w:val="28"/>
        </w:rPr>
        <w:t>7</w:t>
      </w:r>
      <w:r w:rsidR="00501CA7" w:rsidRPr="00DB4FC7">
        <w:rPr>
          <w:rFonts w:ascii="Times New Roman" w:eastAsia="Times New Roman" w:hAnsi="Times New Roman" w:cs="Times New Roman"/>
          <w:sz w:val="28"/>
          <w:szCs w:val="28"/>
        </w:rPr>
        <w:t>]</w:t>
      </w:r>
      <w:r w:rsidR="001F0457" w:rsidRPr="00F861A1">
        <w:rPr>
          <w:rFonts w:ascii="Times New Roman" w:hAnsi="Times New Roman" w:cs="Times New Roman"/>
          <w:sz w:val="28"/>
          <w:szCs w:val="28"/>
        </w:rPr>
        <w:t>.</w:t>
      </w:r>
      <w:r w:rsidR="00790356" w:rsidRPr="00F861A1">
        <w:rPr>
          <w:rFonts w:ascii="Times New Roman" w:hAnsi="Times New Roman" w:cs="Times New Roman"/>
          <w:sz w:val="28"/>
          <w:szCs w:val="28"/>
        </w:rPr>
        <w:t xml:space="preserve"> </w:t>
      </w:r>
      <w:r w:rsidR="00BC177A" w:rsidRPr="00F861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90F91" w:rsidRPr="00F861A1">
        <w:rPr>
          <w:rFonts w:ascii="Times New Roman" w:hAnsi="Times New Roman" w:cs="Times New Roman"/>
          <w:sz w:val="28"/>
          <w:szCs w:val="28"/>
        </w:rPr>
        <w:t xml:space="preserve">  </w:t>
      </w:r>
      <w:r w:rsidR="00AD5A57" w:rsidRPr="00F861A1">
        <w:rPr>
          <w:rFonts w:ascii="Times New Roman" w:hAnsi="Times New Roman" w:cs="Times New Roman"/>
          <w:sz w:val="28"/>
          <w:szCs w:val="28"/>
        </w:rPr>
        <w:t xml:space="preserve">Отстаивая </w:t>
      </w:r>
      <w:r w:rsidR="00706622">
        <w:rPr>
          <w:rFonts w:ascii="Times New Roman" w:hAnsi="Times New Roman" w:cs="Times New Roman"/>
          <w:sz w:val="28"/>
          <w:szCs w:val="28"/>
        </w:rPr>
        <w:t xml:space="preserve"> </w:t>
      </w:r>
      <w:r w:rsidR="001F0457" w:rsidRPr="00F861A1">
        <w:rPr>
          <w:rFonts w:ascii="Times New Roman" w:hAnsi="Times New Roman" w:cs="Times New Roman"/>
          <w:sz w:val="28"/>
          <w:szCs w:val="28"/>
        </w:rPr>
        <w:t xml:space="preserve"> </w:t>
      </w:r>
      <w:r w:rsidR="00706622">
        <w:rPr>
          <w:rFonts w:ascii="Times New Roman" w:hAnsi="Times New Roman" w:cs="Times New Roman"/>
          <w:sz w:val="28"/>
          <w:szCs w:val="28"/>
        </w:rPr>
        <w:t xml:space="preserve">исторически сложившуюся </w:t>
      </w:r>
      <w:r w:rsidR="001F0457" w:rsidRPr="00F861A1">
        <w:rPr>
          <w:rFonts w:ascii="Times New Roman" w:hAnsi="Times New Roman" w:cs="Times New Roman"/>
          <w:sz w:val="28"/>
          <w:szCs w:val="28"/>
        </w:rPr>
        <w:t>каноническую зависимость</w:t>
      </w:r>
      <w:r w:rsidR="00706622">
        <w:rPr>
          <w:rFonts w:ascii="Times New Roman" w:hAnsi="Times New Roman" w:cs="Times New Roman"/>
          <w:sz w:val="28"/>
          <w:szCs w:val="28"/>
        </w:rPr>
        <w:t xml:space="preserve"> Киевской митрополии от Константинопольского патриархата</w:t>
      </w:r>
      <w:r w:rsidR="001F0457" w:rsidRPr="00F861A1">
        <w:rPr>
          <w:rFonts w:ascii="Times New Roman" w:hAnsi="Times New Roman" w:cs="Times New Roman"/>
          <w:sz w:val="28"/>
          <w:szCs w:val="28"/>
        </w:rPr>
        <w:t>, они</w:t>
      </w:r>
      <w:r w:rsidR="00706622">
        <w:rPr>
          <w:rFonts w:ascii="Times New Roman" w:hAnsi="Times New Roman" w:cs="Times New Roman"/>
          <w:sz w:val="28"/>
          <w:szCs w:val="28"/>
        </w:rPr>
        <w:t xml:space="preserve">, тем не менее, </w:t>
      </w:r>
      <w:r w:rsidR="00AD5A57" w:rsidRPr="00F861A1">
        <w:rPr>
          <w:rFonts w:ascii="Times New Roman" w:hAnsi="Times New Roman" w:cs="Times New Roman"/>
          <w:sz w:val="28"/>
          <w:szCs w:val="28"/>
        </w:rPr>
        <w:t xml:space="preserve"> </w:t>
      </w:r>
      <w:r w:rsidR="001F0457" w:rsidRPr="00F861A1">
        <w:rPr>
          <w:rFonts w:ascii="Times New Roman" w:hAnsi="Times New Roman" w:cs="Times New Roman"/>
          <w:sz w:val="28"/>
          <w:szCs w:val="28"/>
        </w:rPr>
        <w:t xml:space="preserve">ценили государственный протекторат Москвы для защиты </w:t>
      </w:r>
      <w:r w:rsidR="00706622">
        <w:rPr>
          <w:rFonts w:ascii="Times New Roman" w:hAnsi="Times New Roman" w:cs="Times New Roman"/>
          <w:sz w:val="28"/>
          <w:szCs w:val="28"/>
        </w:rPr>
        <w:t>П</w:t>
      </w:r>
      <w:r w:rsidR="001F0457" w:rsidRPr="00F861A1">
        <w:rPr>
          <w:rFonts w:ascii="Times New Roman" w:hAnsi="Times New Roman" w:cs="Times New Roman"/>
          <w:sz w:val="28"/>
          <w:szCs w:val="28"/>
        </w:rPr>
        <w:t>равославия</w:t>
      </w:r>
      <w:r w:rsidR="007B0FFB">
        <w:rPr>
          <w:rFonts w:ascii="Times New Roman" w:hAnsi="Times New Roman" w:cs="Times New Roman"/>
          <w:sz w:val="28"/>
          <w:szCs w:val="28"/>
        </w:rPr>
        <w:t xml:space="preserve"> </w:t>
      </w:r>
      <w:r w:rsidR="00E63565">
        <w:rPr>
          <w:rFonts w:ascii="Times New Roman" w:hAnsi="Times New Roman" w:cs="Times New Roman"/>
          <w:sz w:val="28"/>
          <w:szCs w:val="28"/>
        </w:rPr>
        <w:t xml:space="preserve">на </w:t>
      </w:r>
      <w:r w:rsidR="007B0FFB">
        <w:rPr>
          <w:rFonts w:ascii="Times New Roman" w:hAnsi="Times New Roman" w:cs="Times New Roman"/>
          <w:sz w:val="28"/>
          <w:szCs w:val="28"/>
        </w:rPr>
        <w:t>белорусских землях</w:t>
      </w:r>
      <w:r w:rsidR="001F0457" w:rsidRPr="00F861A1">
        <w:rPr>
          <w:rFonts w:ascii="Times New Roman" w:hAnsi="Times New Roman" w:cs="Times New Roman"/>
          <w:sz w:val="28"/>
          <w:szCs w:val="28"/>
        </w:rPr>
        <w:t>.  Д</w:t>
      </w:r>
      <w:r w:rsidR="00390F91" w:rsidRPr="00F861A1">
        <w:rPr>
          <w:rFonts w:ascii="Times New Roman" w:hAnsi="Times New Roman" w:cs="Times New Roman"/>
          <w:sz w:val="28"/>
          <w:szCs w:val="28"/>
        </w:rPr>
        <w:t xml:space="preserve">аже </w:t>
      </w:r>
      <w:r w:rsidR="00AD5A57" w:rsidRPr="00F861A1">
        <w:rPr>
          <w:rFonts w:ascii="Times New Roman" w:hAnsi="Times New Roman" w:cs="Times New Roman"/>
          <w:sz w:val="28"/>
          <w:szCs w:val="28"/>
        </w:rPr>
        <w:t xml:space="preserve"> </w:t>
      </w:r>
      <w:r w:rsidR="00EA1EDC" w:rsidRPr="00F861A1">
        <w:rPr>
          <w:rFonts w:ascii="Times New Roman" w:hAnsi="Times New Roman" w:cs="Times New Roman"/>
          <w:sz w:val="28"/>
          <w:szCs w:val="28"/>
        </w:rPr>
        <w:t xml:space="preserve">  уклонени</w:t>
      </w:r>
      <w:r w:rsidR="00AD5A57" w:rsidRPr="00F861A1">
        <w:rPr>
          <w:rFonts w:ascii="Times New Roman" w:hAnsi="Times New Roman" w:cs="Times New Roman"/>
          <w:sz w:val="28"/>
          <w:szCs w:val="28"/>
        </w:rPr>
        <w:t>е</w:t>
      </w:r>
      <w:r w:rsidR="00EA1EDC" w:rsidRPr="00F861A1">
        <w:rPr>
          <w:rFonts w:ascii="Times New Roman" w:hAnsi="Times New Roman" w:cs="Times New Roman"/>
          <w:sz w:val="28"/>
          <w:szCs w:val="28"/>
        </w:rPr>
        <w:t xml:space="preserve"> в унию</w:t>
      </w:r>
      <w:r w:rsidR="00EA1EDC" w:rsidRPr="00F861A1">
        <w:rPr>
          <w:rFonts w:ascii="Times New Roman" w:eastAsia="Times New Roman" w:hAnsi="Times New Roman" w:cs="Times New Roman"/>
          <w:sz w:val="28"/>
          <w:szCs w:val="28"/>
        </w:rPr>
        <w:t xml:space="preserve">  епископа Феодосия (Василевича</w:t>
      </w:r>
      <w:r w:rsidR="001F0457" w:rsidRPr="00F861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1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BD2" w:rsidRPr="00F861A1">
        <w:rPr>
          <w:rFonts w:ascii="Times New Roman" w:hAnsi="Times New Roman" w:cs="Times New Roman"/>
          <w:sz w:val="28"/>
          <w:szCs w:val="28"/>
        </w:rPr>
        <w:t>не повлияло на православное население Могилев</w:t>
      </w:r>
      <w:r w:rsidR="00413BD2">
        <w:rPr>
          <w:rFonts w:ascii="Times New Roman" w:hAnsi="Times New Roman" w:cs="Times New Roman"/>
          <w:sz w:val="28"/>
          <w:szCs w:val="28"/>
        </w:rPr>
        <w:t>ской епархии</w:t>
      </w:r>
      <w:r w:rsidR="00413BD2" w:rsidRPr="00DB4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FC7" w:rsidRPr="00DB4FC7">
        <w:rPr>
          <w:rFonts w:ascii="Times New Roman" w:eastAsia="Times New Roman" w:hAnsi="Times New Roman" w:cs="Times New Roman"/>
          <w:sz w:val="28"/>
          <w:szCs w:val="28"/>
        </w:rPr>
        <w:t>[</w:t>
      </w:r>
      <w:r w:rsidR="00B9383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4FC7" w:rsidRPr="00DB4FC7">
        <w:rPr>
          <w:rFonts w:ascii="Times New Roman" w:eastAsia="Times New Roman" w:hAnsi="Times New Roman" w:cs="Times New Roman"/>
          <w:sz w:val="28"/>
          <w:szCs w:val="28"/>
        </w:rPr>
        <w:t>]</w:t>
      </w:r>
      <w:r w:rsidR="00F861A1" w:rsidRPr="00F861A1">
        <w:rPr>
          <w:rFonts w:ascii="Times New Roman" w:hAnsi="Times New Roman" w:cs="Times New Roman"/>
          <w:sz w:val="28"/>
          <w:szCs w:val="28"/>
        </w:rPr>
        <w:t xml:space="preserve">. </w:t>
      </w:r>
      <w:r w:rsidR="00A24436">
        <w:rPr>
          <w:rFonts w:ascii="Times New Roman" w:hAnsi="Times New Roman" w:cs="Times New Roman"/>
          <w:sz w:val="28"/>
          <w:szCs w:val="28"/>
        </w:rPr>
        <w:t>Могилев</w:t>
      </w:r>
      <w:r w:rsidR="00F861A1" w:rsidRPr="00F861A1">
        <w:rPr>
          <w:rFonts w:ascii="Times New Roman" w:hAnsi="Times New Roman" w:cs="Times New Roman"/>
          <w:sz w:val="28"/>
          <w:szCs w:val="28"/>
        </w:rPr>
        <w:t xml:space="preserve"> </w:t>
      </w:r>
      <w:r w:rsidR="00EA1EDC" w:rsidRPr="00F86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1A1" w:rsidRPr="00F861A1">
        <w:rPr>
          <w:rFonts w:ascii="Times New Roman" w:hAnsi="Times New Roman" w:cs="Times New Roman"/>
        </w:rPr>
        <w:t xml:space="preserve"> </w:t>
      </w:r>
      <w:r w:rsidR="00EA1EDC" w:rsidRPr="00F8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оставался   </w:t>
      </w:r>
      <w:r w:rsidR="00AA1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0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EDC" w:rsidRPr="00F861A1">
        <w:rPr>
          <w:rFonts w:ascii="Times New Roman" w:hAnsi="Times New Roman" w:cs="Times New Roman"/>
          <w:sz w:val="28"/>
          <w:szCs w:val="28"/>
          <w:shd w:val="clear" w:color="auto" w:fill="FFFFFF"/>
        </w:rPr>
        <w:t>«гнездом схизмы»</w:t>
      </w:r>
      <w:r w:rsidR="00600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Речи Посполитой</w:t>
      </w:r>
      <w:r w:rsidR="00EA1EDC" w:rsidRPr="00F861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21B3" w:rsidRPr="00F861A1">
        <w:rPr>
          <w:rFonts w:ascii="Times New Roman" w:hAnsi="Times New Roman" w:cs="Times New Roman"/>
          <w:sz w:val="28"/>
          <w:szCs w:val="28"/>
        </w:rPr>
        <w:t xml:space="preserve"> </w:t>
      </w:r>
      <w:r w:rsidR="00807702">
        <w:rPr>
          <w:rFonts w:ascii="Times New Roman" w:hAnsi="Times New Roman" w:cs="Times New Roman"/>
          <w:sz w:val="28"/>
          <w:szCs w:val="28"/>
        </w:rPr>
        <w:t xml:space="preserve"> </w:t>
      </w:r>
      <w:r w:rsidR="00BB7204" w:rsidRPr="00226264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5C1047" w:rsidRPr="00226264">
        <w:rPr>
          <w:rFonts w:ascii="Times New Roman" w:hAnsi="Times New Roman" w:cs="Times New Roman"/>
          <w:sz w:val="28"/>
          <w:szCs w:val="28"/>
        </w:rPr>
        <w:t>«</w:t>
      </w:r>
      <w:r w:rsidR="00BB7204" w:rsidRPr="00226264">
        <w:rPr>
          <w:rFonts w:ascii="Times New Roman" w:hAnsi="Times New Roman" w:cs="Times New Roman"/>
          <w:sz w:val="28"/>
          <w:szCs w:val="28"/>
        </w:rPr>
        <w:t>Вечный мир</w:t>
      </w:r>
      <w:r w:rsidR="005C1047" w:rsidRPr="00226264">
        <w:rPr>
          <w:rFonts w:ascii="Times New Roman" w:hAnsi="Times New Roman" w:cs="Times New Roman"/>
          <w:sz w:val="28"/>
          <w:szCs w:val="28"/>
        </w:rPr>
        <w:t>»</w:t>
      </w:r>
      <w:r w:rsidR="00BB7204" w:rsidRPr="00226264">
        <w:rPr>
          <w:rFonts w:ascii="Times New Roman" w:hAnsi="Times New Roman" w:cs="Times New Roman"/>
          <w:sz w:val="28"/>
          <w:szCs w:val="28"/>
        </w:rPr>
        <w:t xml:space="preserve"> (</w:t>
      </w:r>
      <w:r w:rsidR="00F138A2" w:rsidRPr="00226264">
        <w:rPr>
          <w:rFonts w:ascii="Times New Roman" w:hAnsi="Times New Roman" w:cs="Times New Roman"/>
          <w:sz w:val="28"/>
          <w:szCs w:val="28"/>
        </w:rPr>
        <w:t>1686 г.</w:t>
      </w:r>
      <w:r w:rsidR="00BB7204" w:rsidRPr="00226264">
        <w:rPr>
          <w:rFonts w:ascii="Times New Roman" w:hAnsi="Times New Roman" w:cs="Times New Roman"/>
          <w:sz w:val="28"/>
          <w:szCs w:val="28"/>
        </w:rPr>
        <w:t>), который Р</w:t>
      </w:r>
      <w:r w:rsidR="005D6E05">
        <w:rPr>
          <w:rFonts w:ascii="Times New Roman" w:hAnsi="Times New Roman" w:cs="Times New Roman"/>
          <w:sz w:val="28"/>
          <w:szCs w:val="28"/>
        </w:rPr>
        <w:t xml:space="preserve">ечь </w:t>
      </w:r>
      <w:r w:rsidR="00BB7204" w:rsidRPr="00226264">
        <w:rPr>
          <w:rFonts w:ascii="Times New Roman" w:hAnsi="Times New Roman" w:cs="Times New Roman"/>
          <w:sz w:val="28"/>
          <w:szCs w:val="28"/>
        </w:rPr>
        <w:t>П</w:t>
      </w:r>
      <w:r w:rsidR="005D6E05">
        <w:rPr>
          <w:rFonts w:ascii="Times New Roman" w:hAnsi="Times New Roman" w:cs="Times New Roman"/>
          <w:sz w:val="28"/>
          <w:szCs w:val="28"/>
        </w:rPr>
        <w:t>осполитая</w:t>
      </w:r>
      <w:r w:rsidR="00BB7204" w:rsidRPr="00226264">
        <w:rPr>
          <w:rFonts w:ascii="Times New Roman" w:hAnsi="Times New Roman" w:cs="Times New Roman"/>
          <w:sz w:val="28"/>
          <w:szCs w:val="28"/>
        </w:rPr>
        <w:t xml:space="preserve"> под уг</w:t>
      </w:r>
      <w:r w:rsidR="00BB7204" w:rsidRPr="00F138A2">
        <w:rPr>
          <w:rFonts w:ascii="Times New Roman" w:hAnsi="Times New Roman" w:cs="Times New Roman"/>
          <w:sz w:val="28"/>
          <w:szCs w:val="28"/>
        </w:rPr>
        <w:t>розой туре</w:t>
      </w:r>
      <w:r w:rsidR="00017F88">
        <w:rPr>
          <w:rFonts w:ascii="Times New Roman" w:hAnsi="Times New Roman" w:cs="Times New Roman"/>
          <w:sz w:val="28"/>
          <w:szCs w:val="28"/>
        </w:rPr>
        <w:t>цкой</w:t>
      </w:r>
      <w:r w:rsidR="00BB7204" w:rsidRPr="00F138A2">
        <w:rPr>
          <w:rFonts w:ascii="Times New Roman" w:hAnsi="Times New Roman" w:cs="Times New Roman"/>
          <w:sz w:val="28"/>
          <w:szCs w:val="28"/>
        </w:rPr>
        <w:t xml:space="preserve"> экспансии заключила с Рос</w:t>
      </w:r>
      <w:r w:rsidR="00F138A2">
        <w:rPr>
          <w:rFonts w:ascii="Times New Roman" w:hAnsi="Times New Roman" w:cs="Times New Roman"/>
          <w:sz w:val="28"/>
          <w:szCs w:val="28"/>
        </w:rPr>
        <w:t>сией</w:t>
      </w:r>
      <w:r w:rsidR="00BB7204" w:rsidRPr="00F138A2">
        <w:rPr>
          <w:rFonts w:ascii="Times New Roman" w:hAnsi="Times New Roman" w:cs="Times New Roman"/>
          <w:sz w:val="28"/>
          <w:szCs w:val="28"/>
        </w:rPr>
        <w:t xml:space="preserve">, заставил ее </w:t>
      </w:r>
      <w:r w:rsidR="00A24436">
        <w:rPr>
          <w:rFonts w:ascii="Times New Roman" w:hAnsi="Times New Roman" w:cs="Times New Roman"/>
          <w:sz w:val="28"/>
          <w:szCs w:val="28"/>
        </w:rPr>
        <w:t xml:space="preserve"> </w:t>
      </w:r>
      <w:r w:rsidR="00BB7204" w:rsidRPr="005D6E05">
        <w:rPr>
          <w:rFonts w:ascii="Times New Roman" w:hAnsi="Times New Roman" w:cs="Times New Roman"/>
          <w:sz w:val="28"/>
          <w:szCs w:val="28"/>
        </w:rPr>
        <w:t xml:space="preserve"> провозгласить свободу веры</w:t>
      </w:r>
      <w:r w:rsidR="00F138A2" w:rsidRPr="005D6E05">
        <w:rPr>
          <w:rFonts w:ascii="Times New Roman" w:hAnsi="Times New Roman" w:cs="Times New Roman"/>
          <w:sz w:val="28"/>
          <w:szCs w:val="28"/>
        </w:rPr>
        <w:t xml:space="preserve"> православным</w:t>
      </w:r>
      <w:r w:rsidR="00BB7204" w:rsidRPr="005D6E05">
        <w:rPr>
          <w:rFonts w:ascii="Times New Roman" w:hAnsi="Times New Roman" w:cs="Times New Roman"/>
          <w:sz w:val="28"/>
          <w:szCs w:val="28"/>
        </w:rPr>
        <w:t>, оставив за ними епархии, полученные при кор</w:t>
      </w:r>
      <w:r w:rsidR="00106C4D" w:rsidRPr="005D6E05">
        <w:rPr>
          <w:rFonts w:ascii="Times New Roman" w:hAnsi="Times New Roman" w:cs="Times New Roman"/>
          <w:sz w:val="28"/>
          <w:szCs w:val="28"/>
        </w:rPr>
        <w:t>оле</w:t>
      </w:r>
      <w:r w:rsidR="00BB7204" w:rsidRPr="005D6E05">
        <w:rPr>
          <w:rFonts w:ascii="Times New Roman" w:hAnsi="Times New Roman" w:cs="Times New Roman"/>
          <w:sz w:val="28"/>
          <w:szCs w:val="28"/>
        </w:rPr>
        <w:t xml:space="preserve"> Владиславе IV: Луцкую, Львов</w:t>
      </w:r>
      <w:r w:rsidR="00017F88" w:rsidRPr="005D6E05">
        <w:rPr>
          <w:rFonts w:ascii="Times New Roman" w:hAnsi="Times New Roman" w:cs="Times New Roman"/>
          <w:sz w:val="28"/>
          <w:szCs w:val="28"/>
        </w:rPr>
        <w:t>скую</w:t>
      </w:r>
      <w:r w:rsidR="00BB7204" w:rsidRPr="005D6E05">
        <w:rPr>
          <w:rFonts w:ascii="Times New Roman" w:hAnsi="Times New Roman" w:cs="Times New Roman"/>
          <w:sz w:val="28"/>
          <w:szCs w:val="28"/>
        </w:rPr>
        <w:t>, Перемышль</w:t>
      </w:r>
      <w:r w:rsidR="00017F88" w:rsidRPr="005D6E05">
        <w:rPr>
          <w:rFonts w:ascii="Times New Roman" w:hAnsi="Times New Roman" w:cs="Times New Roman"/>
          <w:sz w:val="28"/>
          <w:szCs w:val="28"/>
        </w:rPr>
        <w:t>скую</w:t>
      </w:r>
      <w:r w:rsidR="00106C4D" w:rsidRPr="005D6E05">
        <w:rPr>
          <w:rFonts w:ascii="Times New Roman" w:hAnsi="Times New Roman" w:cs="Times New Roman"/>
          <w:sz w:val="28"/>
          <w:szCs w:val="28"/>
        </w:rPr>
        <w:t xml:space="preserve">, </w:t>
      </w:r>
      <w:r w:rsidR="005C1047" w:rsidRPr="005D6E05">
        <w:rPr>
          <w:rFonts w:ascii="Times New Roman" w:hAnsi="Times New Roman" w:cs="Times New Roman"/>
          <w:sz w:val="28"/>
          <w:szCs w:val="28"/>
        </w:rPr>
        <w:t>Мстиславльскую.</w:t>
      </w:r>
      <w:r w:rsidR="00BB7204" w:rsidRPr="005D6E05">
        <w:rPr>
          <w:rFonts w:ascii="Times New Roman" w:hAnsi="Times New Roman" w:cs="Times New Roman"/>
          <w:sz w:val="28"/>
          <w:szCs w:val="28"/>
        </w:rPr>
        <w:t xml:space="preserve"> </w:t>
      </w:r>
      <w:r w:rsidR="00E95F0F" w:rsidRPr="005D6E05">
        <w:rPr>
          <w:rFonts w:ascii="Times New Roman" w:hAnsi="Times New Roman" w:cs="Times New Roman"/>
          <w:sz w:val="28"/>
          <w:szCs w:val="28"/>
        </w:rPr>
        <w:t>Восточная часть Киевской митрополии</w:t>
      </w:r>
      <w:r w:rsidR="00E95F0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F0F" w:rsidRPr="00F138A2">
        <w:rPr>
          <w:rFonts w:ascii="Times New Roman" w:hAnsi="Times New Roman" w:cs="Times New Roman"/>
          <w:sz w:val="28"/>
          <w:szCs w:val="28"/>
        </w:rPr>
        <w:t xml:space="preserve"> Киев</w:t>
      </w:r>
      <w:r w:rsidR="00E95F0F">
        <w:rPr>
          <w:rFonts w:ascii="Times New Roman" w:hAnsi="Times New Roman" w:cs="Times New Roman"/>
          <w:sz w:val="28"/>
          <w:szCs w:val="28"/>
        </w:rPr>
        <w:t xml:space="preserve">ом </w:t>
      </w:r>
      <w:r w:rsidR="00E95F0F" w:rsidRPr="00F138A2">
        <w:rPr>
          <w:rFonts w:ascii="Times New Roman" w:hAnsi="Times New Roman" w:cs="Times New Roman"/>
          <w:sz w:val="28"/>
          <w:szCs w:val="28"/>
        </w:rPr>
        <w:t xml:space="preserve"> </w:t>
      </w:r>
      <w:r w:rsidR="00E95F0F" w:rsidRPr="005D6E05">
        <w:rPr>
          <w:rFonts w:ascii="Times New Roman" w:hAnsi="Times New Roman" w:cs="Times New Roman"/>
          <w:sz w:val="28"/>
          <w:szCs w:val="28"/>
        </w:rPr>
        <w:t xml:space="preserve">перешла к Московской Патриархии. </w:t>
      </w:r>
      <w:r w:rsidR="00E95F0F" w:rsidRPr="00B47809">
        <w:rPr>
          <w:rFonts w:ascii="Times New Roman" w:hAnsi="Times New Roman" w:cs="Times New Roman"/>
          <w:sz w:val="28"/>
          <w:szCs w:val="28"/>
        </w:rPr>
        <w:t>Однако</w:t>
      </w:r>
      <w:r w:rsidR="00E95F0F" w:rsidRPr="00B47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F0F" w:rsidRPr="00B47809">
        <w:rPr>
          <w:rFonts w:ascii="Times New Roman" w:hAnsi="Times New Roman" w:cs="Times New Roman"/>
          <w:sz w:val="28"/>
          <w:szCs w:val="28"/>
        </w:rPr>
        <w:t>все Киев</w:t>
      </w:r>
      <w:r w:rsidR="0095390C" w:rsidRPr="00B47809">
        <w:rPr>
          <w:rFonts w:ascii="Times New Roman" w:hAnsi="Times New Roman" w:cs="Times New Roman"/>
          <w:sz w:val="28"/>
          <w:szCs w:val="28"/>
        </w:rPr>
        <w:t xml:space="preserve">ское </w:t>
      </w:r>
      <w:r w:rsidR="00E95F0F" w:rsidRPr="00B47809">
        <w:rPr>
          <w:rFonts w:ascii="Times New Roman" w:hAnsi="Times New Roman" w:cs="Times New Roman"/>
          <w:sz w:val="28"/>
          <w:szCs w:val="28"/>
        </w:rPr>
        <w:t xml:space="preserve"> воев</w:t>
      </w:r>
      <w:r w:rsidR="0095390C" w:rsidRPr="00B47809">
        <w:rPr>
          <w:rFonts w:ascii="Times New Roman" w:hAnsi="Times New Roman" w:cs="Times New Roman"/>
          <w:sz w:val="28"/>
          <w:szCs w:val="28"/>
        </w:rPr>
        <w:t>одст</w:t>
      </w:r>
      <w:r w:rsidR="00E95F0F" w:rsidRPr="00B47809">
        <w:rPr>
          <w:rFonts w:ascii="Times New Roman" w:hAnsi="Times New Roman" w:cs="Times New Roman"/>
          <w:sz w:val="28"/>
          <w:szCs w:val="28"/>
        </w:rPr>
        <w:t xml:space="preserve">во, Волынь, Подолия, Галиция и </w:t>
      </w:r>
      <w:r w:rsidR="00106C4D" w:rsidRPr="00B47809">
        <w:rPr>
          <w:rFonts w:ascii="Times New Roman" w:hAnsi="Times New Roman" w:cs="Times New Roman"/>
          <w:sz w:val="28"/>
          <w:szCs w:val="28"/>
        </w:rPr>
        <w:t>б</w:t>
      </w:r>
      <w:r w:rsidR="00E95F0F" w:rsidRPr="00B47809">
        <w:rPr>
          <w:rFonts w:ascii="Times New Roman" w:hAnsi="Times New Roman" w:cs="Times New Roman"/>
          <w:sz w:val="28"/>
          <w:szCs w:val="28"/>
        </w:rPr>
        <w:t>елорус</w:t>
      </w:r>
      <w:r w:rsidR="00106C4D" w:rsidRPr="00B47809">
        <w:rPr>
          <w:rFonts w:ascii="Times New Roman" w:hAnsi="Times New Roman" w:cs="Times New Roman"/>
          <w:sz w:val="28"/>
          <w:szCs w:val="28"/>
        </w:rPr>
        <w:t>ские</w:t>
      </w:r>
      <w:r w:rsidR="00E95F0F" w:rsidRPr="00B47809">
        <w:rPr>
          <w:rFonts w:ascii="Times New Roman" w:hAnsi="Times New Roman" w:cs="Times New Roman"/>
          <w:sz w:val="28"/>
          <w:szCs w:val="28"/>
        </w:rPr>
        <w:t xml:space="preserve"> земли остались под властью </w:t>
      </w:r>
      <w:r w:rsidR="00E95F0F" w:rsidRPr="00B47809">
        <w:rPr>
          <w:rFonts w:ascii="Times New Roman" w:hAnsi="Times New Roman" w:cs="Times New Roman"/>
          <w:sz w:val="28"/>
          <w:szCs w:val="28"/>
        </w:rPr>
        <w:lastRenderedPageBreak/>
        <w:t xml:space="preserve">короля и  </w:t>
      </w:r>
      <w:r w:rsidR="00BB7204" w:rsidRPr="00B47809">
        <w:rPr>
          <w:rFonts w:ascii="Times New Roman" w:hAnsi="Times New Roman" w:cs="Times New Roman"/>
          <w:sz w:val="28"/>
          <w:szCs w:val="28"/>
        </w:rPr>
        <w:t xml:space="preserve"> в зависимост</w:t>
      </w:r>
      <w:r w:rsidR="00017F88" w:rsidRPr="00B47809">
        <w:rPr>
          <w:rFonts w:ascii="Times New Roman" w:hAnsi="Times New Roman" w:cs="Times New Roman"/>
          <w:sz w:val="28"/>
          <w:szCs w:val="28"/>
        </w:rPr>
        <w:t>и</w:t>
      </w:r>
      <w:r w:rsidR="00BB7204" w:rsidRPr="00B47809">
        <w:rPr>
          <w:rFonts w:ascii="Times New Roman" w:hAnsi="Times New Roman" w:cs="Times New Roman"/>
          <w:sz w:val="28"/>
          <w:szCs w:val="28"/>
        </w:rPr>
        <w:t xml:space="preserve"> от Киев</w:t>
      </w:r>
      <w:r w:rsidR="00017F88" w:rsidRPr="00B47809">
        <w:rPr>
          <w:rFonts w:ascii="Times New Roman" w:hAnsi="Times New Roman" w:cs="Times New Roman"/>
          <w:sz w:val="28"/>
          <w:szCs w:val="28"/>
        </w:rPr>
        <w:t>ского</w:t>
      </w:r>
      <w:r w:rsidR="00BB7204" w:rsidRPr="00B47809">
        <w:rPr>
          <w:rFonts w:ascii="Times New Roman" w:hAnsi="Times New Roman" w:cs="Times New Roman"/>
          <w:sz w:val="28"/>
          <w:szCs w:val="28"/>
        </w:rPr>
        <w:t xml:space="preserve"> </w:t>
      </w:r>
      <w:r w:rsidR="00E95F0F" w:rsidRPr="00B47809">
        <w:rPr>
          <w:rFonts w:ascii="Times New Roman" w:hAnsi="Times New Roman" w:cs="Times New Roman"/>
          <w:sz w:val="28"/>
          <w:szCs w:val="28"/>
        </w:rPr>
        <w:t>м</w:t>
      </w:r>
      <w:r w:rsidR="00BB7204" w:rsidRPr="00B47809">
        <w:rPr>
          <w:rFonts w:ascii="Times New Roman" w:hAnsi="Times New Roman" w:cs="Times New Roman"/>
          <w:sz w:val="28"/>
          <w:szCs w:val="28"/>
        </w:rPr>
        <w:t>итр</w:t>
      </w:r>
      <w:r w:rsidR="005C1047" w:rsidRPr="00B47809">
        <w:rPr>
          <w:rFonts w:ascii="Times New Roman" w:hAnsi="Times New Roman" w:cs="Times New Roman"/>
          <w:sz w:val="28"/>
          <w:szCs w:val="28"/>
        </w:rPr>
        <w:t>ополита</w:t>
      </w:r>
      <w:r w:rsidR="00106C4D" w:rsidRPr="00B47809">
        <w:rPr>
          <w:rFonts w:ascii="Times New Roman" w:hAnsi="Times New Roman" w:cs="Times New Roman"/>
          <w:sz w:val="28"/>
          <w:szCs w:val="28"/>
        </w:rPr>
        <w:t>, находившегося под омофором Константинопольского патриарха.</w:t>
      </w:r>
      <w:r w:rsidR="00D7767E" w:rsidRPr="00B47809">
        <w:rPr>
          <w:rFonts w:ascii="Times New Roman" w:hAnsi="Times New Roman" w:cs="Times New Roman"/>
          <w:sz w:val="28"/>
          <w:szCs w:val="28"/>
        </w:rPr>
        <w:t xml:space="preserve"> </w:t>
      </w:r>
      <w:r w:rsidR="00017F88" w:rsidRPr="00B47809">
        <w:rPr>
          <w:rFonts w:ascii="Times New Roman" w:hAnsi="Times New Roman" w:cs="Times New Roman"/>
          <w:sz w:val="28"/>
          <w:szCs w:val="28"/>
        </w:rPr>
        <w:t xml:space="preserve">Русское </w:t>
      </w:r>
      <w:r w:rsidR="00BB7204" w:rsidRPr="00B47809">
        <w:rPr>
          <w:rFonts w:ascii="Times New Roman" w:hAnsi="Times New Roman" w:cs="Times New Roman"/>
          <w:sz w:val="28"/>
          <w:szCs w:val="28"/>
        </w:rPr>
        <w:t>прав</w:t>
      </w:r>
      <w:r w:rsidR="00E95F0F" w:rsidRPr="00B47809">
        <w:rPr>
          <w:rFonts w:ascii="Times New Roman" w:hAnsi="Times New Roman" w:cs="Times New Roman"/>
          <w:sz w:val="28"/>
          <w:szCs w:val="28"/>
        </w:rPr>
        <w:t>ительст</w:t>
      </w:r>
      <w:r w:rsidR="00BB7204" w:rsidRPr="00B47809">
        <w:rPr>
          <w:rFonts w:ascii="Times New Roman" w:hAnsi="Times New Roman" w:cs="Times New Roman"/>
          <w:sz w:val="28"/>
          <w:szCs w:val="28"/>
        </w:rPr>
        <w:t xml:space="preserve">во получило право наблюдать за исполнением </w:t>
      </w:r>
      <w:r w:rsidR="00D7767E" w:rsidRPr="00B47809">
        <w:rPr>
          <w:rFonts w:ascii="Times New Roman" w:hAnsi="Times New Roman" w:cs="Times New Roman"/>
          <w:sz w:val="28"/>
          <w:szCs w:val="28"/>
        </w:rPr>
        <w:t>данных королем</w:t>
      </w:r>
      <w:r w:rsidR="00BB7204" w:rsidRPr="00B47809">
        <w:rPr>
          <w:rFonts w:ascii="Times New Roman" w:hAnsi="Times New Roman" w:cs="Times New Roman"/>
          <w:sz w:val="28"/>
          <w:szCs w:val="28"/>
        </w:rPr>
        <w:t xml:space="preserve"> обещаний и ходатайствовать за правосл</w:t>
      </w:r>
      <w:r w:rsidR="00017F88" w:rsidRPr="00B47809">
        <w:rPr>
          <w:rFonts w:ascii="Times New Roman" w:hAnsi="Times New Roman" w:cs="Times New Roman"/>
          <w:sz w:val="28"/>
          <w:szCs w:val="28"/>
        </w:rPr>
        <w:t>авных</w:t>
      </w:r>
      <w:r w:rsidR="00BB7204" w:rsidRPr="00B47809">
        <w:rPr>
          <w:rFonts w:ascii="Times New Roman" w:hAnsi="Times New Roman" w:cs="Times New Roman"/>
          <w:sz w:val="28"/>
          <w:szCs w:val="28"/>
        </w:rPr>
        <w:t xml:space="preserve"> в случае их притеснений.</w:t>
      </w:r>
      <w:r w:rsidR="00BB7204" w:rsidRPr="0095390C">
        <w:rPr>
          <w:rFonts w:ascii="Times New Roman" w:hAnsi="Times New Roman" w:cs="Times New Roman"/>
          <w:sz w:val="28"/>
          <w:szCs w:val="28"/>
        </w:rPr>
        <w:t xml:space="preserve"> </w:t>
      </w:r>
      <w:r w:rsidR="005C1047" w:rsidRPr="0095390C">
        <w:rPr>
          <w:rFonts w:ascii="Times New Roman" w:hAnsi="Times New Roman" w:cs="Times New Roman"/>
          <w:sz w:val="28"/>
          <w:szCs w:val="28"/>
        </w:rPr>
        <w:t xml:space="preserve"> </w:t>
      </w:r>
      <w:r w:rsidR="00E259DB">
        <w:rPr>
          <w:rFonts w:ascii="Times New Roman" w:hAnsi="Times New Roman" w:cs="Times New Roman"/>
          <w:sz w:val="28"/>
          <w:szCs w:val="28"/>
        </w:rPr>
        <w:t xml:space="preserve">Однако при господстве </w:t>
      </w:r>
      <w:r w:rsidR="006001B9">
        <w:rPr>
          <w:rFonts w:ascii="Times New Roman" w:hAnsi="Times New Roman" w:cs="Times New Roman"/>
          <w:sz w:val="28"/>
          <w:szCs w:val="28"/>
        </w:rPr>
        <w:t xml:space="preserve"> </w:t>
      </w:r>
      <w:r w:rsidR="00E259DB">
        <w:rPr>
          <w:rFonts w:ascii="Times New Roman" w:hAnsi="Times New Roman" w:cs="Times New Roman"/>
          <w:sz w:val="28"/>
          <w:szCs w:val="28"/>
        </w:rPr>
        <w:t xml:space="preserve">религиозной нетерпимости </w:t>
      </w:r>
      <w:r w:rsidR="00E259DB" w:rsidRPr="0095390C">
        <w:rPr>
          <w:rFonts w:ascii="Times New Roman" w:hAnsi="Times New Roman" w:cs="Times New Roman"/>
          <w:sz w:val="28"/>
          <w:szCs w:val="28"/>
        </w:rPr>
        <w:t xml:space="preserve"> </w:t>
      </w:r>
      <w:r w:rsidR="00E259DB">
        <w:rPr>
          <w:rFonts w:ascii="Times New Roman" w:hAnsi="Times New Roman" w:cs="Times New Roman"/>
          <w:sz w:val="28"/>
          <w:szCs w:val="28"/>
        </w:rPr>
        <w:t>в</w:t>
      </w:r>
      <w:r w:rsidR="00E259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259DB">
        <w:rPr>
          <w:rFonts w:ascii="Times New Roman" w:hAnsi="Times New Roman" w:cs="Times New Roman"/>
          <w:sz w:val="28"/>
          <w:szCs w:val="28"/>
        </w:rPr>
        <w:t>Речи Посполитой правительственные круги никогда не соблюдали этих пунктов.</w:t>
      </w:r>
      <w:r w:rsidR="00706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E57" w:rsidRDefault="0070618C" w:rsidP="004938D1">
      <w:pPr>
        <w:shd w:val="clear" w:color="auto" w:fill="FFFFFF"/>
        <w:spacing w:before="100" w:beforeAutospacing="1" w:after="2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3DF8" w:rsidRPr="00EF372C">
        <w:rPr>
          <w:rFonts w:ascii="Times New Roman" w:hAnsi="Times New Roman" w:cs="Times New Roman"/>
          <w:sz w:val="28"/>
          <w:szCs w:val="28"/>
        </w:rPr>
        <w:t xml:space="preserve">лавной тенденцией религиозной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властей </w:t>
      </w:r>
      <w:r w:rsidR="00617F7C">
        <w:rPr>
          <w:rFonts w:ascii="Times New Roman" w:hAnsi="Times New Roman" w:cs="Times New Roman"/>
          <w:sz w:val="28"/>
          <w:szCs w:val="28"/>
        </w:rPr>
        <w:t xml:space="preserve"> </w:t>
      </w:r>
      <w:r w:rsidR="00A33DF8" w:rsidRPr="00EF372C">
        <w:rPr>
          <w:rFonts w:ascii="Times New Roman" w:hAnsi="Times New Roman" w:cs="Times New Roman"/>
          <w:sz w:val="28"/>
          <w:szCs w:val="28"/>
        </w:rPr>
        <w:t xml:space="preserve">   </w:t>
      </w:r>
      <w:r w:rsidR="00C13C8A">
        <w:rPr>
          <w:rFonts w:ascii="Times New Roman" w:hAnsi="Times New Roman" w:cs="Times New Roman"/>
          <w:sz w:val="28"/>
          <w:szCs w:val="28"/>
        </w:rPr>
        <w:t xml:space="preserve"> </w:t>
      </w:r>
      <w:r w:rsidR="00A33DF8" w:rsidRPr="00EF372C">
        <w:rPr>
          <w:rFonts w:ascii="Times New Roman" w:hAnsi="Times New Roman" w:cs="Times New Roman"/>
          <w:sz w:val="28"/>
          <w:szCs w:val="28"/>
        </w:rPr>
        <w:t xml:space="preserve">    в конце </w:t>
      </w:r>
      <w:r w:rsidR="00A33DF8" w:rsidRPr="00EF372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33DF8" w:rsidRPr="00EF372C">
        <w:rPr>
          <w:rFonts w:ascii="Times New Roman" w:hAnsi="Times New Roman" w:cs="Times New Roman"/>
          <w:sz w:val="28"/>
          <w:szCs w:val="28"/>
        </w:rPr>
        <w:t xml:space="preserve"> – первой половине </w:t>
      </w:r>
      <w:r w:rsidR="00A33DF8" w:rsidRPr="00EF372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33DF8" w:rsidRPr="00EF372C">
        <w:rPr>
          <w:rFonts w:ascii="Times New Roman" w:hAnsi="Times New Roman" w:cs="Times New Roman"/>
          <w:sz w:val="28"/>
          <w:szCs w:val="28"/>
        </w:rPr>
        <w:t xml:space="preserve">  века стал курс на  полное уничтожение Православия</w:t>
      </w:r>
      <w:r w:rsidR="00DB4FC7" w:rsidRPr="00DB4FC7">
        <w:rPr>
          <w:rFonts w:ascii="Times New Roman" w:hAnsi="Times New Roman" w:cs="Times New Roman"/>
          <w:sz w:val="28"/>
          <w:szCs w:val="28"/>
        </w:rPr>
        <w:t xml:space="preserve"> [2, </w:t>
      </w:r>
      <w:r w:rsidR="00061C14">
        <w:rPr>
          <w:rFonts w:ascii="Times New Roman" w:hAnsi="Times New Roman" w:cs="Times New Roman"/>
          <w:sz w:val="28"/>
          <w:szCs w:val="28"/>
        </w:rPr>
        <w:t xml:space="preserve">с. </w:t>
      </w:r>
      <w:r w:rsidR="00DB4FC7" w:rsidRPr="00DB4FC7">
        <w:rPr>
          <w:rFonts w:ascii="Times New Roman" w:hAnsi="Times New Roman" w:cs="Times New Roman"/>
          <w:sz w:val="28"/>
          <w:szCs w:val="28"/>
        </w:rPr>
        <w:t>291-300]</w:t>
      </w:r>
      <w:r w:rsidR="00A33DF8" w:rsidRPr="00EF372C">
        <w:rPr>
          <w:rFonts w:ascii="Times New Roman" w:hAnsi="Times New Roman" w:cs="Times New Roman"/>
          <w:sz w:val="28"/>
          <w:szCs w:val="28"/>
        </w:rPr>
        <w:t>.</w:t>
      </w:r>
      <w:r w:rsidR="00B9383B" w:rsidRPr="00B9383B">
        <w:rPr>
          <w:rFonts w:ascii="Times New Roman" w:hAnsi="Times New Roman" w:cs="Times New Roman"/>
          <w:sz w:val="28"/>
          <w:szCs w:val="28"/>
        </w:rPr>
        <w:t xml:space="preserve"> </w:t>
      </w:r>
      <w:r w:rsidR="00B9383B" w:rsidRPr="006D0AAB">
        <w:rPr>
          <w:rFonts w:ascii="Times New Roman" w:hAnsi="Times New Roman" w:cs="Times New Roman"/>
          <w:sz w:val="28"/>
          <w:szCs w:val="28"/>
        </w:rPr>
        <w:t xml:space="preserve">Одним из средств </w:t>
      </w:r>
      <w:r w:rsidR="00B9383B">
        <w:rPr>
          <w:rFonts w:ascii="Times New Roman" w:hAnsi="Times New Roman" w:cs="Times New Roman"/>
          <w:sz w:val="28"/>
          <w:szCs w:val="28"/>
        </w:rPr>
        <w:t xml:space="preserve"> </w:t>
      </w:r>
      <w:r w:rsidR="00B9383B" w:rsidRPr="006D0AAB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B9383B">
        <w:rPr>
          <w:rFonts w:ascii="Times New Roman" w:hAnsi="Times New Roman" w:cs="Times New Roman"/>
          <w:sz w:val="28"/>
          <w:szCs w:val="28"/>
        </w:rPr>
        <w:t>я</w:t>
      </w:r>
      <w:r w:rsidR="00B9383B" w:rsidRPr="006D0AAB">
        <w:rPr>
          <w:rFonts w:ascii="Times New Roman" w:hAnsi="Times New Roman" w:cs="Times New Roman"/>
          <w:sz w:val="28"/>
          <w:szCs w:val="28"/>
        </w:rPr>
        <w:t xml:space="preserve"> этой цели был соответствующий</w:t>
      </w:r>
      <w:r w:rsidR="00B9383B">
        <w:rPr>
          <w:rFonts w:ascii="Times New Roman" w:hAnsi="Times New Roman" w:cs="Times New Roman"/>
          <w:sz w:val="28"/>
          <w:szCs w:val="28"/>
        </w:rPr>
        <w:t xml:space="preserve"> </w:t>
      </w:r>
      <w:r w:rsidR="00A33DF8" w:rsidRPr="006D0AAB">
        <w:rPr>
          <w:rFonts w:ascii="Times New Roman" w:hAnsi="Times New Roman" w:cs="Times New Roman"/>
          <w:sz w:val="28"/>
          <w:szCs w:val="28"/>
        </w:rPr>
        <w:t xml:space="preserve">подбор на должности православных епископов лиц, </w:t>
      </w:r>
      <w:r w:rsidR="00AD2033">
        <w:rPr>
          <w:rFonts w:ascii="Times New Roman" w:hAnsi="Times New Roman" w:cs="Times New Roman"/>
          <w:sz w:val="28"/>
          <w:szCs w:val="28"/>
        </w:rPr>
        <w:t>склонявшихся к унии.</w:t>
      </w:r>
      <w:r w:rsidR="00A33DF8" w:rsidRPr="006D0AAB">
        <w:rPr>
          <w:rFonts w:ascii="Times New Roman" w:hAnsi="Times New Roman" w:cs="Times New Roman"/>
          <w:sz w:val="28"/>
          <w:szCs w:val="28"/>
        </w:rPr>
        <w:t xml:space="preserve">   С помощью Львовского православного епископа Иосифа </w:t>
      </w:r>
      <w:r w:rsidR="00617F7C">
        <w:rPr>
          <w:rFonts w:ascii="Times New Roman" w:hAnsi="Times New Roman" w:cs="Times New Roman"/>
          <w:sz w:val="28"/>
          <w:szCs w:val="28"/>
        </w:rPr>
        <w:t>(</w:t>
      </w:r>
      <w:r w:rsidR="00A33DF8" w:rsidRPr="006D0AAB">
        <w:rPr>
          <w:rFonts w:ascii="Times New Roman" w:hAnsi="Times New Roman" w:cs="Times New Roman"/>
          <w:sz w:val="28"/>
          <w:szCs w:val="28"/>
        </w:rPr>
        <w:t>Шумлянского</w:t>
      </w:r>
      <w:r w:rsidR="00617F7C">
        <w:rPr>
          <w:rFonts w:ascii="Times New Roman" w:hAnsi="Times New Roman" w:cs="Times New Roman"/>
          <w:sz w:val="28"/>
          <w:szCs w:val="28"/>
        </w:rPr>
        <w:t>)</w:t>
      </w:r>
      <w:r w:rsidR="00C13C8A">
        <w:rPr>
          <w:rFonts w:ascii="Times New Roman" w:hAnsi="Times New Roman" w:cs="Times New Roman"/>
          <w:sz w:val="28"/>
          <w:szCs w:val="28"/>
        </w:rPr>
        <w:t xml:space="preserve"> и </w:t>
      </w:r>
      <w:r w:rsidR="00D123D9">
        <w:rPr>
          <w:rFonts w:ascii="Times New Roman" w:hAnsi="Times New Roman" w:cs="Times New Roman"/>
          <w:sz w:val="28"/>
          <w:szCs w:val="28"/>
        </w:rPr>
        <w:t>П</w:t>
      </w:r>
      <w:r w:rsidR="00C13C8A">
        <w:rPr>
          <w:rFonts w:ascii="Times New Roman" w:hAnsi="Times New Roman" w:cs="Times New Roman"/>
          <w:sz w:val="28"/>
          <w:szCs w:val="28"/>
        </w:rPr>
        <w:t>еремышл</w:t>
      </w:r>
      <w:r w:rsidR="00AD2033">
        <w:rPr>
          <w:rFonts w:ascii="Times New Roman" w:hAnsi="Times New Roman" w:cs="Times New Roman"/>
          <w:sz w:val="28"/>
          <w:szCs w:val="28"/>
        </w:rPr>
        <w:t>ь</w:t>
      </w:r>
      <w:r w:rsidR="00C13C8A">
        <w:rPr>
          <w:rFonts w:ascii="Times New Roman" w:hAnsi="Times New Roman" w:cs="Times New Roman"/>
          <w:sz w:val="28"/>
          <w:szCs w:val="28"/>
        </w:rPr>
        <w:t xml:space="preserve">ского Иннокентия </w:t>
      </w:r>
      <w:r w:rsidR="00733379">
        <w:rPr>
          <w:rFonts w:ascii="Times New Roman" w:hAnsi="Times New Roman" w:cs="Times New Roman"/>
          <w:sz w:val="28"/>
          <w:szCs w:val="28"/>
        </w:rPr>
        <w:t>(</w:t>
      </w:r>
      <w:r w:rsidR="00C13C8A">
        <w:rPr>
          <w:rFonts w:ascii="Times New Roman" w:hAnsi="Times New Roman" w:cs="Times New Roman"/>
          <w:sz w:val="28"/>
          <w:szCs w:val="28"/>
        </w:rPr>
        <w:t>Винницкого</w:t>
      </w:r>
      <w:r w:rsidR="00733379">
        <w:rPr>
          <w:rFonts w:ascii="Times New Roman" w:hAnsi="Times New Roman" w:cs="Times New Roman"/>
          <w:sz w:val="28"/>
          <w:szCs w:val="28"/>
        </w:rPr>
        <w:t>)</w:t>
      </w:r>
      <w:r w:rsidR="00A33DF8" w:rsidRPr="006D0AAB">
        <w:rPr>
          <w:rFonts w:ascii="Times New Roman" w:hAnsi="Times New Roman" w:cs="Times New Roman"/>
          <w:sz w:val="28"/>
          <w:szCs w:val="28"/>
        </w:rPr>
        <w:t>, намеренно перешедш</w:t>
      </w:r>
      <w:r w:rsidR="00C13C8A">
        <w:rPr>
          <w:rFonts w:ascii="Times New Roman" w:hAnsi="Times New Roman" w:cs="Times New Roman"/>
          <w:sz w:val="28"/>
          <w:szCs w:val="28"/>
        </w:rPr>
        <w:t>их</w:t>
      </w:r>
      <w:r w:rsidR="00A33DF8" w:rsidRPr="006D0AAB">
        <w:rPr>
          <w:rFonts w:ascii="Times New Roman" w:hAnsi="Times New Roman" w:cs="Times New Roman"/>
          <w:sz w:val="28"/>
          <w:szCs w:val="28"/>
        </w:rPr>
        <w:t xml:space="preserve"> из унии в Православие</w:t>
      </w:r>
      <w:r w:rsidR="00C13C8A">
        <w:rPr>
          <w:rFonts w:ascii="Times New Roman" w:hAnsi="Times New Roman" w:cs="Times New Roman"/>
          <w:sz w:val="28"/>
          <w:szCs w:val="28"/>
        </w:rPr>
        <w:t>,</w:t>
      </w:r>
      <w:r w:rsidR="00A33DF8" w:rsidRPr="006D0AAB">
        <w:rPr>
          <w:rFonts w:ascii="Times New Roman" w:hAnsi="Times New Roman" w:cs="Times New Roman"/>
          <w:sz w:val="28"/>
          <w:szCs w:val="28"/>
        </w:rPr>
        <w:t xml:space="preserve"> </w:t>
      </w:r>
      <w:r w:rsidR="004507DB" w:rsidRPr="006D0AAB">
        <w:rPr>
          <w:rFonts w:ascii="Times New Roman" w:hAnsi="Times New Roman" w:cs="Times New Roman"/>
          <w:sz w:val="28"/>
          <w:szCs w:val="28"/>
        </w:rPr>
        <w:t xml:space="preserve"> </w:t>
      </w:r>
      <w:r w:rsidR="00A33DF8" w:rsidRPr="006D0AAB">
        <w:rPr>
          <w:rFonts w:ascii="Times New Roman" w:hAnsi="Times New Roman" w:cs="Times New Roman"/>
          <w:sz w:val="28"/>
          <w:szCs w:val="28"/>
        </w:rPr>
        <w:t xml:space="preserve"> на рубеже XVII и XVIII вв. </w:t>
      </w:r>
      <w:r w:rsidR="00C13C8A" w:rsidRPr="006D0AAB">
        <w:rPr>
          <w:rFonts w:ascii="Times New Roman" w:hAnsi="Times New Roman" w:cs="Times New Roman"/>
          <w:sz w:val="28"/>
          <w:szCs w:val="28"/>
        </w:rPr>
        <w:t xml:space="preserve">была </w:t>
      </w:r>
      <w:r w:rsidR="00A33DF8" w:rsidRPr="006D0AAB">
        <w:rPr>
          <w:rFonts w:ascii="Times New Roman" w:hAnsi="Times New Roman" w:cs="Times New Roman"/>
          <w:sz w:val="28"/>
          <w:szCs w:val="28"/>
        </w:rPr>
        <w:t xml:space="preserve">тайно осуществлена замена епископов Православной церкви на униатов. </w:t>
      </w:r>
      <w:r w:rsidR="00C13C8A">
        <w:rPr>
          <w:rFonts w:ascii="Times New Roman" w:hAnsi="Times New Roman" w:cs="Times New Roman"/>
          <w:sz w:val="28"/>
          <w:szCs w:val="28"/>
        </w:rPr>
        <w:t>В</w:t>
      </w:r>
      <w:r w:rsidR="00C13C8A" w:rsidRPr="006D0AAB">
        <w:rPr>
          <w:rFonts w:ascii="Times New Roman" w:hAnsi="Times New Roman" w:cs="Times New Roman"/>
          <w:sz w:val="28"/>
          <w:szCs w:val="28"/>
        </w:rPr>
        <w:t xml:space="preserve"> результате три из четырех </w:t>
      </w:r>
      <w:r w:rsidR="00C13C8A">
        <w:rPr>
          <w:rFonts w:ascii="Times New Roman" w:hAnsi="Times New Roman" w:cs="Times New Roman"/>
          <w:sz w:val="28"/>
          <w:szCs w:val="28"/>
        </w:rPr>
        <w:t xml:space="preserve">православных </w:t>
      </w:r>
      <w:r w:rsidR="00C13C8A" w:rsidRPr="006D0AAB">
        <w:rPr>
          <w:rFonts w:ascii="Times New Roman" w:hAnsi="Times New Roman" w:cs="Times New Roman"/>
          <w:sz w:val="28"/>
          <w:szCs w:val="28"/>
        </w:rPr>
        <w:t xml:space="preserve">епархий перешли в униатство. </w:t>
      </w:r>
      <w:r w:rsidR="00C13C8A">
        <w:rPr>
          <w:rFonts w:ascii="Times New Roman" w:hAnsi="Times New Roman" w:cs="Times New Roman"/>
          <w:sz w:val="28"/>
          <w:szCs w:val="28"/>
        </w:rPr>
        <w:t xml:space="preserve">После этого на всю Речь Посполитую оставался только один православный епископ – </w:t>
      </w:r>
      <w:r w:rsidR="002F21D4">
        <w:rPr>
          <w:rFonts w:ascii="Times New Roman" w:hAnsi="Times New Roman" w:cs="Times New Roman"/>
          <w:sz w:val="28"/>
          <w:szCs w:val="28"/>
        </w:rPr>
        <w:t>Б</w:t>
      </w:r>
      <w:r w:rsidR="00C13C8A">
        <w:rPr>
          <w:rFonts w:ascii="Times New Roman" w:hAnsi="Times New Roman" w:cs="Times New Roman"/>
          <w:sz w:val="28"/>
          <w:szCs w:val="28"/>
        </w:rPr>
        <w:t xml:space="preserve">елорусский. </w:t>
      </w:r>
      <w:r w:rsidR="00233B75">
        <w:rPr>
          <w:rFonts w:ascii="Times New Roman" w:hAnsi="Times New Roman" w:cs="Times New Roman"/>
          <w:sz w:val="28"/>
          <w:szCs w:val="28"/>
        </w:rPr>
        <w:t xml:space="preserve"> </w:t>
      </w:r>
      <w:r w:rsidR="00AD2033">
        <w:rPr>
          <w:rFonts w:ascii="Times New Roman" w:hAnsi="Times New Roman" w:cs="Times New Roman"/>
          <w:sz w:val="28"/>
          <w:szCs w:val="28"/>
        </w:rPr>
        <w:t xml:space="preserve"> </w:t>
      </w:r>
      <w:r w:rsidR="00D235A9">
        <w:rPr>
          <w:rFonts w:ascii="Times New Roman" w:hAnsi="Times New Roman" w:cs="Times New Roman"/>
          <w:sz w:val="28"/>
          <w:szCs w:val="28"/>
        </w:rPr>
        <w:t>Х</w:t>
      </w:r>
      <w:r w:rsidR="00A33DF8" w:rsidRPr="009D64A1">
        <w:rPr>
          <w:rFonts w:ascii="Times New Roman" w:hAnsi="Times New Roman" w:cs="Times New Roman"/>
          <w:sz w:val="28"/>
          <w:szCs w:val="28"/>
        </w:rPr>
        <w:t>рон</w:t>
      </w:r>
      <w:r w:rsidR="00617F7C">
        <w:rPr>
          <w:rFonts w:ascii="Times New Roman" w:hAnsi="Times New Roman" w:cs="Times New Roman"/>
          <w:sz w:val="28"/>
          <w:szCs w:val="28"/>
        </w:rPr>
        <w:t>ологи</w:t>
      </w:r>
      <w:r w:rsidR="00D235A9">
        <w:rPr>
          <w:rFonts w:ascii="Times New Roman" w:hAnsi="Times New Roman" w:cs="Times New Roman"/>
          <w:sz w:val="28"/>
          <w:szCs w:val="28"/>
        </w:rPr>
        <w:t>я</w:t>
      </w:r>
      <w:r w:rsidR="00617F7C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="00685CD2">
        <w:rPr>
          <w:rFonts w:ascii="Times New Roman" w:hAnsi="Times New Roman" w:cs="Times New Roman"/>
          <w:sz w:val="28"/>
          <w:szCs w:val="28"/>
        </w:rPr>
        <w:t xml:space="preserve">ных актов правительства </w:t>
      </w:r>
      <w:r w:rsidR="006D0AAB">
        <w:rPr>
          <w:rFonts w:ascii="Times New Roman" w:hAnsi="Times New Roman" w:cs="Times New Roman"/>
          <w:sz w:val="28"/>
          <w:szCs w:val="28"/>
        </w:rPr>
        <w:t xml:space="preserve">Речи Посполитой </w:t>
      </w:r>
      <w:r w:rsidR="00A33DF8" w:rsidRPr="009D64A1">
        <w:rPr>
          <w:rFonts w:ascii="Times New Roman" w:hAnsi="Times New Roman" w:cs="Times New Roman"/>
          <w:sz w:val="28"/>
          <w:szCs w:val="28"/>
        </w:rPr>
        <w:t xml:space="preserve"> по от</w:t>
      </w:r>
      <w:r w:rsidR="00A33DF8">
        <w:rPr>
          <w:rFonts w:ascii="Times New Roman" w:hAnsi="Times New Roman" w:cs="Times New Roman"/>
          <w:sz w:val="28"/>
          <w:szCs w:val="28"/>
        </w:rPr>
        <w:t xml:space="preserve">ношению </w:t>
      </w:r>
      <w:r w:rsidR="00A33DF8" w:rsidRPr="00430589">
        <w:rPr>
          <w:rFonts w:ascii="Times New Roman" w:hAnsi="Times New Roman" w:cs="Times New Roman"/>
          <w:sz w:val="28"/>
          <w:szCs w:val="28"/>
        </w:rPr>
        <w:t>к Православной церкви</w:t>
      </w:r>
      <w:r w:rsidR="00A33DF8" w:rsidRPr="004507DB">
        <w:rPr>
          <w:rFonts w:ascii="Times New Roman" w:hAnsi="Times New Roman" w:cs="Times New Roman"/>
          <w:sz w:val="28"/>
          <w:szCs w:val="28"/>
        </w:rPr>
        <w:t xml:space="preserve"> </w:t>
      </w:r>
      <w:r w:rsidR="006D0AAB">
        <w:rPr>
          <w:rFonts w:ascii="Times New Roman" w:hAnsi="Times New Roman" w:cs="Times New Roman"/>
          <w:sz w:val="28"/>
          <w:szCs w:val="28"/>
        </w:rPr>
        <w:t xml:space="preserve"> </w:t>
      </w:r>
      <w:r w:rsidR="007F4A8B">
        <w:rPr>
          <w:rFonts w:ascii="Times New Roman" w:hAnsi="Times New Roman" w:cs="Times New Roman"/>
          <w:sz w:val="28"/>
          <w:szCs w:val="28"/>
        </w:rPr>
        <w:t xml:space="preserve"> </w:t>
      </w:r>
      <w:r w:rsidR="006D0AAB">
        <w:rPr>
          <w:rFonts w:ascii="Times New Roman" w:hAnsi="Times New Roman" w:cs="Times New Roman"/>
          <w:sz w:val="28"/>
          <w:szCs w:val="28"/>
        </w:rPr>
        <w:t>ко времени прихода на Могилевскую</w:t>
      </w:r>
      <w:r w:rsidR="00617F7C">
        <w:rPr>
          <w:rFonts w:ascii="Times New Roman" w:hAnsi="Times New Roman" w:cs="Times New Roman"/>
          <w:sz w:val="28"/>
          <w:szCs w:val="28"/>
        </w:rPr>
        <w:t xml:space="preserve"> кафедру </w:t>
      </w:r>
      <w:r w:rsidR="006D0AAB">
        <w:rPr>
          <w:rFonts w:ascii="Times New Roman" w:hAnsi="Times New Roman" w:cs="Times New Roman"/>
          <w:sz w:val="28"/>
          <w:szCs w:val="28"/>
        </w:rPr>
        <w:t xml:space="preserve"> епископа Георгия</w:t>
      </w:r>
      <w:r w:rsidR="00F90034">
        <w:rPr>
          <w:rFonts w:ascii="Times New Roman" w:hAnsi="Times New Roman" w:cs="Times New Roman"/>
          <w:sz w:val="28"/>
          <w:szCs w:val="28"/>
        </w:rPr>
        <w:t xml:space="preserve"> </w:t>
      </w:r>
      <w:r w:rsidR="00D235A9">
        <w:rPr>
          <w:rFonts w:ascii="Times New Roman" w:hAnsi="Times New Roman" w:cs="Times New Roman"/>
          <w:sz w:val="28"/>
          <w:szCs w:val="28"/>
        </w:rPr>
        <w:t>(</w:t>
      </w:r>
      <w:r w:rsidR="00F90034">
        <w:rPr>
          <w:rFonts w:ascii="Times New Roman" w:hAnsi="Times New Roman" w:cs="Times New Roman"/>
          <w:sz w:val="28"/>
          <w:szCs w:val="28"/>
        </w:rPr>
        <w:t>Конисского</w:t>
      </w:r>
      <w:r w:rsidR="00D235A9">
        <w:rPr>
          <w:rFonts w:ascii="Times New Roman" w:hAnsi="Times New Roman" w:cs="Times New Roman"/>
          <w:sz w:val="28"/>
          <w:szCs w:val="28"/>
        </w:rPr>
        <w:t>) выглядит следующим образом:</w:t>
      </w:r>
      <w:r w:rsidR="00F90034">
        <w:rPr>
          <w:rFonts w:ascii="Times New Roman" w:hAnsi="Times New Roman" w:cs="Times New Roman"/>
          <w:sz w:val="28"/>
          <w:szCs w:val="28"/>
        </w:rPr>
        <w:t xml:space="preserve"> </w:t>
      </w:r>
      <w:r w:rsidR="00D235A9">
        <w:rPr>
          <w:rFonts w:ascii="Times New Roman" w:hAnsi="Times New Roman" w:cs="Times New Roman"/>
          <w:sz w:val="28"/>
          <w:szCs w:val="28"/>
        </w:rPr>
        <w:t xml:space="preserve"> </w:t>
      </w:r>
      <w:r w:rsidR="00985F3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17 г"/>
        </w:smartTagPr>
        <w:r w:rsidR="00A33DF8" w:rsidRPr="004507DB">
          <w:rPr>
            <w:rFonts w:ascii="Times New Roman" w:hAnsi="Times New Roman" w:cs="Times New Roman"/>
            <w:sz w:val="28"/>
            <w:szCs w:val="28"/>
          </w:rPr>
          <w:t>1717 г</w:t>
        </w:r>
      </w:smartTag>
      <w:r w:rsidR="00A33DF8" w:rsidRPr="004507DB">
        <w:rPr>
          <w:rFonts w:ascii="Times New Roman" w:hAnsi="Times New Roman" w:cs="Times New Roman"/>
          <w:sz w:val="28"/>
          <w:szCs w:val="28"/>
        </w:rPr>
        <w:t xml:space="preserve">. </w:t>
      </w:r>
      <w:r w:rsidR="00985F3E">
        <w:rPr>
          <w:rFonts w:ascii="Times New Roman" w:hAnsi="Times New Roman" w:cs="Times New Roman"/>
          <w:sz w:val="28"/>
          <w:szCs w:val="28"/>
        </w:rPr>
        <w:t>–</w:t>
      </w:r>
      <w:r w:rsidR="00D235A9">
        <w:rPr>
          <w:rFonts w:ascii="Times New Roman" w:hAnsi="Times New Roman" w:cs="Times New Roman"/>
          <w:sz w:val="28"/>
          <w:szCs w:val="28"/>
        </w:rPr>
        <w:t xml:space="preserve"> </w:t>
      </w:r>
      <w:r w:rsidR="00A33DF8" w:rsidRPr="004507DB">
        <w:rPr>
          <w:rFonts w:ascii="Times New Roman" w:hAnsi="Times New Roman" w:cs="Times New Roman"/>
          <w:sz w:val="28"/>
          <w:szCs w:val="28"/>
        </w:rPr>
        <w:t xml:space="preserve"> постановление, по которому не</w:t>
      </w:r>
      <w:r w:rsidR="00617F7C">
        <w:rPr>
          <w:rFonts w:ascii="Times New Roman" w:hAnsi="Times New Roman" w:cs="Times New Roman"/>
          <w:sz w:val="28"/>
          <w:szCs w:val="28"/>
        </w:rPr>
        <w:t xml:space="preserve"> </w:t>
      </w:r>
      <w:r w:rsidR="00A33DF8" w:rsidRPr="004507DB">
        <w:rPr>
          <w:rFonts w:ascii="Times New Roman" w:hAnsi="Times New Roman" w:cs="Times New Roman"/>
          <w:sz w:val="28"/>
          <w:szCs w:val="28"/>
        </w:rPr>
        <w:t xml:space="preserve">католикам («диссидентам») было запрещено занимать государственные должности и избираться депутатами (послами) </w:t>
      </w:r>
      <w:r w:rsidR="00D123D9">
        <w:rPr>
          <w:rFonts w:ascii="Times New Roman" w:hAnsi="Times New Roman" w:cs="Times New Roman"/>
          <w:sz w:val="28"/>
          <w:szCs w:val="28"/>
        </w:rPr>
        <w:t>в</w:t>
      </w:r>
      <w:r w:rsidR="00A33DF8" w:rsidRPr="004507DB">
        <w:rPr>
          <w:rFonts w:ascii="Times New Roman" w:hAnsi="Times New Roman" w:cs="Times New Roman"/>
          <w:sz w:val="28"/>
          <w:szCs w:val="28"/>
        </w:rPr>
        <w:t xml:space="preserve"> сейм</w:t>
      </w:r>
      <w:r w:rsidR="00D235A9">
        <w:rPr>
          <w:rFonts w:ascii="Times New Roman" w:hAnsi="Times New Roman" w:cs="Times New Roman"/>
          <w:sz w:val="28"/>
          <w:szCs w:val="28"/>
        </w:rPr>
        <w:t xml:space="preserve">, </w:t>
      </w:r>
      <w:r w:rsidR="00985F3E">
        <w:rPr>
          <w:rFonts w:ascii="Times New Roman" w:hAnsi="Times New Roman" w:cs="Times New Roman"/>
          <w:sz w:val="28"/>
          <w:szCs w:val="28"/>
        </w:rPr>
        <w:t xml:space="preserve"> </w:t>
      </w:r>
      <w:r w:rsidR="00A33DF8" w:rsidRPr="004507DB">
        <w:rPr>
          <w:rFonts w:ascii="Times New Roman" w:hAnsi="Times New Roman" w:cs="Times New Roman"/>
          <w:sz w:val="28"/>
          <w:szCs w:val="28"/>
        </w:rPr>
        <w:t xml:space="preserve"> 1717 г. </w:t>
      </w:r>
      <w:r w:rsidR="00985F3E">
        <w:rPr>
          <w:rFonts w:ascii="Times New Roman" w:hAnsi="Times New Roman" w:cs="Times New Roman"/>
          <w:sz w:val="28"/>
          <w:szCs w:val="28"/>
        </w:rPr>
        <w:t>–</w:t>
      </w:r>
      <w:r w:rsidR="00A33DF8" w:rsidRPr="004507DB">
        <w:rPr>
          <w:rFonts w:ascii="Times New Roman" w:hAnsi="Times New Roman" w:cs="Times New Roman"/>
          <w:sz w:val="28"/>
          <w:szCs w:val="28"/>
        </w:rPr>
        <w:t xml:space="preserve"> анонимный проект полного уничтожения Православия в</w:t>
      </w:r>
      <w:r w:rsidR="00617F7C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2F21D4">
        <w:rPr>
          <w:rFonts w:ascii="Times New Roman" w:hAnsi="Times New Roman" w:cs="Times New Roman"/>
          <w:sz w:val="28"/>
          <w:szCs w:val="28"/>
        </w:rPr>
        <w:t xml:space="preserve"> </w:t>
      </w:r>
      <w:r w:rsidR="00DB4FC7" w:rsidRPr="00DB4FC7">
        <w:rPr>
          <w:rFonts w:ascii="Times New Roman" w:hAnsi="Times New Roman" w:cs="Times New Roman"/>
          <w:sz w:val="28"/>
          <w:szCs w:val="28"/>
        </w:rPr>
        <w:t>[</w:t>
      </w:r>
      <w:r w:rsidR="0007586B">
        <w:rPr>
          <w:rFonts w:ascii="Times New Roman" w:hAnsi="Times New Roman" w:cs="Times New Roman"/>
          <w:sz w:val="28"/>
          <w:szCs w:val="28"/>
        </w:rPr>
        <w:t>4</w:t>
      </w:r>
      <w:r w:rsidR="00EF3E62" w:rsidRPr="00EF3E62">
        <w:rPr>
          <w:rFonts w:ascii="Times New Roman" w:hAnsi="Times New Roman" w:cs="Times New Roman"/>
          <w:sz w:val="28"/>
          <w:szCs w:val="28"/>
        </w:rPr>
        <w:t>,</w:t>
      </w:r>
      <w:r w:rsidR="00DB4FC7" w:rsidRPr="00DB4FC7">
        <w:rPr>
          <w:rFonts w:ascii="Times New Roman" w:hAnsi="Times New Roman" w:cs="Times New Roman"/>
          <w:sz w:val="28"/>
          <w:szCs w:val="28"/>
        </w:rPr>
        <w:t xml:space="preserve"> </w:t>
      </w:r>
      <w:r w:rsidR="00061C14">
        <w:rPr>
          <w:rFonts w:ascii="Times New Roman" w:hAnsi="Times New Roman" w:cs="Times New Roman"/>
          <w:sz w:val="28"/>
          <w:szCs w:val="28"/>
        </w:rPr>
        <w:t xml:space="preserve">с. </w:t>
      </w:r>
      <w:r w:rsidR="00DB4FC7" w:rsidRPr="00EF3E62">
        <w:rPr>
          <w:rFonts w:ascii="Times New Roman" w:hAnsi="Times New Roman" w:cs="Times New Roman"/>
          <w:sz w:val="28"/>
          <w:szCs w:val="28"/>
        </w:rPr>
        <w:t>133-</w:t>
      </w:r>
      <w:r w:rsidR="00EF3E62" w:rsidRPr="00EF3E62">
        <w:rPr>
          <w:rFonts w:ascii="Times New Roman" w:hAnsi="Times New Roman" w:cs="Times New Roman"/>
          <w:sz w:val="28"/>
          <w:szCs w:val="28"/>
        </w:rPr>
        <w:t>141</w:t>
      </w:r>
      <w:r w:rsidR="00DB4FC7" w:rsidRPr="00DB4FC7">
        <w:rPr>
          <w:rFonts w:ascii="Times New Roman" w:hAnsi="Times New Roman" w:cs="Times New Roman"/>
          <w:sz w:val="28"/>
          <w:szCs w:val="28"/>
        </w:rPr>
        <w:t>]</w:t>
      </w:r>
      <w:r w:rsidR="00617F7C">
        <w:rPr>
          <w:rFonts w:ascii="Times New Roman" w:hAnsi="Times New Roman" w:cs="Times New Roman"/>
          <w:sz w:val="28"/>
          <w:szCs w:val="28"/>
        </w:rPr>
        <w:t>.</w:t>
      </w:r>
      <w:r w:rsidR="00A33DF8">
        <w:rPr>
          <w:rFonts w:ascii="Times New Roman" w:hAnsi="Times New Roman" w:cs="Times New Roman"/>
          <w:sz w:val="28"/>
          <w:szCs w:val="28"/>
        </w:rPr>
        <w:t xml:space="preserve"> </w:t>
      </w:r>
      <w:r w:rsidR="00D235A9">
        <w:rPr>
          <w:rFonts w:ascii="Times New Roman" w:hAnsi="Times New Roman" w:cs="Times New Roman"/>
          <w:sz w:val="28"/>
          <w:szCs w:val="28"/>
        </w:rPr>
        <w:t xml:space="preserve"> </w:t>
      </w:r>
      <w:r w:rsidR="00A33DF8">
        <w:rPr>
          <w:rFonts w:ascii="Times New Roman" w:hAnsi="Times New Roman" w:cs="Times New Roman"/>
          <w:sz w:val="28"/>
          <w:szCs w:val="28"/>
        </w:rPr>
        <w:t xml:space="preserve">Проект требовал </w:t>
      </w:r>
      <w:r w:rsidR="00985F3E">
        <w:rPr>
          <w:rFonts w:ascii="Times New Roman" w:hAnsi="Times New Roman" w:cs="Times New Roman"/>
          <w:sz w:val="28"/>
          <w:szCs w:val="28"/>
        </w:rPr>
        <w:t xml:space="preserve"> </w:t>
      </w:r>
      <w:r w:rsidR="00A33DF8">
        <w:rPr>
          <w:rFonts w:ascii="Times New Roman" w:hAnsi="Times New Roman" w:cs="Times New Roman"/>
          <w:sz w:val="28"/>
          <w:szCs w:val="28"/>
        </w:rPr>
        <w:t xml:space="preserve"> не допускать православных к должностям, которые могут доставлять почесть и богатство, не давать им образования, насмехаться над  ними, при всяком случае выстав</w:t>
      </w:r>
      <w:r w:rsidR="00CF7F96">
        <w:rPr>
          <w:rFonts w:ascii="Times New Roman" w:hAnsi="Times New Roman" w:cs="Times New Roman"/>
          <w:sz w:val="28"/>
          <w:szCs w:val="28"/>
        </w:rPr>
        <w:t>лять свое превосходство, лиша</w:t>
      </w:r>
      <w:r w:rsidR="00A33DF8">
        <w:rPr>
          <w:rFonts w:ascii="Times New Roman" w:hAnsi="Times New Roman" w:cs="Times New Roman"/>
          <w:sz w:val="28"/>
          <w:szCs w:val="28"/>
        </w:rPr>
        <w:t>ть православное духовенство средств к жизни, сравнять их с холопами. В 1718 г. по предложению ревностных католиков Гродненский  сейм лишил права голоса единственного своего члена – некатолика. Это стало примером для последующих сеймов, на которые перестали пускать депутатов – иноверцев. Теперь они были лишены возможности добиваться защиты своих прав законным порядком.</w:t>
      </w:r>
      <w:r w:rsidR="002E2482">
        <w:rPr>
          <w:rFonts w:ascii="Times New Roman" w:hAnsi="Times New Roman" w:cs="Times New Roman"/>
          <w:sz w:val="28"/>
          <w:szCs w:val="28"/>
        </w:rPr>
        <w:t xml:space="preserve"> </w:t>
      </w:r>
      <w:r w:rsidR="00807702">
        <w:rPr>
          <w:rFonts w:ascii="Times New Roman" w:hAnsi="Times New Roman" w:cs="Times New Roman"/>
          <w:sz w:val="28"/>
          <w:szCs w:val="28"/>
        </w:rPr>
        <w:t xml:space="preserve"> </w:t>
      </w:r>
      <w:r w:rsidR="004938D1">
        <w:rPr>
          <w:rFonts w:ascii="Times New Roman" w:hAnsi="Times New Roman" w:cs="Times New Roman"/>
          <w:sz w:val="28"/>
          <w:szCs w:val="28"/>
        </w:rPr>
        <w:t>В</w:t>
      </w:r>
      <w:r w:rsidR="004938D1" w:rsidRPr="004938D1">
        <w:rPr>
          <w:rFonts w:ascii="Times New Roman" w:hAnsi="Times New Roman" w:cs="Times New Roman"/>
          <w:sz w:val="28"/>
          <w:szCs w:val="28"/>
        </w:rPr>
        <w:t xml:space="preserve"> </w:t>
      </w:r>
      <w:r w:rsidR="004938D1" w:rsidRPr="00321811">
        <w:rPr>
          <w:rFonts w:ascii="Times New Roman" w:hAnsi="Times New Roman" w:cs="Times New Roman"/>
          <w:sz w:val="28"/>
          <w:szCs w:val="28"/>
        </w:rPr>
        <w:t>сентябрь 1732 г.</w:t>
      </w:r>
      <w:r w:rsidR="004938D1">
        <w:rPr>
          <w:rFonts w:ascii="Times New Roman" w:hAnsi="Times New Roman" w:cs="Times New Roman"/>
          <w:sz w:val="28"/>
          <w:szCs w:val="28"/>
        </w:rPr>
        <w:t xml:space="preserve"> в</w:t>
      </w:r>
      <w:r w:rsidR="008F6E57" w:rsidRPr="00321811">
        <w:rPr>
          <w:rFonts w:ascii="Times New Roman" w:hAnsi="Times New Roman" w:cs="Times New Roman"/>
          <w:sz w:val="28"/>
          <w:szCs w:val="28"/>
        </w:rPr>
        <w:t xml:space="preserve"> Варшаве был созван сейм, который образовал </w:t>
      </w:r>
      <w:r w:rsidR="00ED41DC" w:rsidRPr="00321811">
        <w:rPr>
          <w:rFonts w:ascii="Times New Roman" w:hAnsi="Times New Roman" w:cs="Times New Roman"/>
          <w:sz w:val="28"/>
          <w:szCs w:val="28"/>
        </w:rPr>
        <w:t>«</w:t>
      </w:r>
      <w:r w:rsidR="008F6E57" w:rsidRPr="00321811">
        <w:rPr>
          <w:rFonts w:ascii="Times New Roman" w:hAnsi="Times New Roman" w:cs="Times New Roman"/>
          <w:sz w:val="28"/>
          <w:szCs w:val="28"/>
        </w:rPr>
        <w:t>генеральную конфедерацию</w:t>
      </w:r>
      <w:r w:rsidR="00ED41DC" w:rsidRPr="00321811">
        <w:rPr>
          <w:rFonts w:ascii="Times New Roman" w:hAnsi="Times New Roman" w:cs="Times New Roman"/>
          <w:sz w:val="28"/>
          <w:szCs w:val="28"/>
        </w:rPr>
        <w:t>»</w:t>
      </w:r>
      <w:r w:rsidR="008F6E57" w:rsidRPr="00321811">
        <w:rPr>
          <w:rFonts w:ascii="Times New Roman" w:hAnsi="Times New Roman" w:cs="Times New Roman"/>
          <w:sz w:val="28"/>
          <w:szCs w:val="28"/>
        </w:rPr>
        <w:t xml:space="preserve"> для пересмотра всех привилегий </w:t>
      </w:r>
      <w:r w:rsidR="00112600" w:rsidRPr="00321811">
        <w:rPr>
          <w:rFonts w:ascii="Times New Roman" w:hAnsi="Times New Roman" w:cs="Times New Roman"/>
          <w:sz w:val="28"/>
          <w:szCs w:val="28"/>
        </w:rPr>
        <w:t>«</w:t>
      </w:r>
      <w:r w:rsidR="008F6E57" w:rsidRPr="00321811">
        <w:rPr>
          <w:rFonts w:ascii="Times New Roman" w:hAnsi="Times New Roman" w:cs="Times New Roman"/>
          <w:sz w:val="28"/>
          <w:szCs w:val="28"/>
        </w:rPr>
        <w:t>правосл</w:t>
      </w:r>
      <w:r w:rsidR="006665F4" w:rsidRPr="00321811">
        <w:rPr>
          <w:rFonts w:ascii="Times New Roman" w:hAnsi="Times New Roman" w:cs="Times New Roman"/>
          <w:sz w:val="28"/>
          <w:szCs w:val="28"/>
        </w:rPr>
        <w:t>авно</w:t>
      </w:r>
      <w:r w:rsidR="008F6E57" w:rsidRPr="00321811">
        <w:rPr>
          <w:rFonts w:ascii="Times New Roman" w:hAnsi="Times New Roman" w:cs="Times New Roman"/>
          <w:sz w:val="28"/>
          <w:szCs w:val="28"/>
        </w:rPr>
        <w:t>-рус</w:t>
      </w:r>
      <w:r w:rsidR="00EC4D6C" w:rsidRPr="00321811">
        <w:rPr>
          <w:rFonts w:ascii="Times New Roman" w:hAnsi="Times New Roman" w:cs="Times New Roman"/>
          <w:sz w:val="28"/>
          <w:szCs w:val="28"/>
        </w:rPr>
        <w:t>ского</w:t>
      </w:r>
      <w:r w:rsidR="00112600" w:rsidRPr="00321811">
        <w:rPr>
          <w:rFonts w:ascii="Times New Roman" w:hAnsi="Times New Roman" w:cs="Times New Roman"/>
          <w:sz w:val="28"/>
          <w:szCs w:val="28"/>
        </w:rPr>
        <w:t>»</w:t>
      </w:r>
      <w:r w:rsidR="008F6E57" w:rsidRPr="00321811">
        <w:rPr>
          <w:rFonts w:ascii="Times New Roman" w:hAnsi="Times New Roman" w:cs="Times New Roman"/>
          <w:sz w:val="28"/>
          <w:szCs w:val="28"/>
        </w:rPr>
        <w:t xml:space="preserve"> населения Р</w:t>
      </w:r>
      <w:r w:rsidR="00860C37" w:rsidRPr="00321811">
        <w:rPr>
          <w:rFonts w:ascii="Times New Roman" w:hAnsi="Times New Roman" w:cs="Times New Roman"/>
          <w:sz w:val="28"/>
          <w:szCs w:val="28"/>
        </w:rPr>
        <w:t xml:space="preserve">ечи </w:t>
      </w:r>
      <w:r w:rsidR="008F6E57" w:rsidRPr="00321811">
        <w:rPr>
          <w:rFonts w:ascii="Times New Roman" w:hAnsi="Times New Roman" w:cs="Times New Roman"/>
          <w:sz w:val="28"/>
          <w:szCs w:val="28"/>
        </w:rPr>
        <w:t>П</w:t>
      </w:r>
      <w:r w:rsidR="00860C37" w:rsidRPr="00321811">
        <w:rPr>
          <w:rFonts w:ascii="Times New Roman" w:hAnsi="Times New Roman" w:cs="Times New Roman"/>
          <w:sz w:val="28"/>
          <w:szCs w:val="28"/>
        </w:rPr>
        <w:t>осполитой</w:t>
      </w:r>
      <w:r w:rsidR="00CF7F96">
        <w:rPr>
          <w:rFonts w:ascii="Times New Roman" w:hAnsi="Times New Roman" w:cs="Times New Roman"/>
          <w:sz w:val="28"/>
          <w:szCs w:val="28"/>
        </w:rPr>
        <w:t xml:space="preserve"> </w:t>
      </w:r>
      <w:r w:rsidR="00CF7F96" w:rsidRPr="00CF7F96">
        <w:rPr>
          <w:rFonts w:ascii="Times New Roman" w:hAnsi="Times New Roman" w:cs="Times New Roman"/>
          <w:sz w:val="28"/>
          <w:szCs w:val="28"/>
        </w:rPr>
        <w:t>[</w:t>
      </w:r>
      <w:r w:rsidR="00287F7A">
        <w:rPr>
          <w:rFonts w:ascii="Times New Roman" w:hAnsi="Times New Roman" w:cs="Times New Roman"/>
          <w:sz w:val="28"/>
          <w:szCs w:val="28"/>
        </w:rPr>
        <w:t>4</w:t>
      </w:r>
      <w:r w:rsidR="00866541">
        <w:rPr>
          <w:rFonts w:ascii="Times New Roman" w:hAnsi="Times New Roman" w:cs="Times New Roman"/>
          <w:sz w:val="28"/>
          <w:szCs w:val="28"/>
        </w:rPr>
        <w:t>,</w:t>
      </w:r>
      <w:r w:rsidR="00061C14">
        <w:rPr>
          <w:rFonts w:ascii="Times New Roman" w:hAnsi="Times New Roman" w:cs="Times New Roman"/>
          <w:sz w:val="28"/>
          <w:szCs w:val="28"/>
        </w:rPr>
        <w:t xml:space="preserve"> с. </w:t>
      </w:r>
      <w:r w:rsidR="00287F7A">
        <w:rPr>
          <w:rFonts w:ascii="Times New Roman" w:hAnsi="Times New Roman" w:cs="Times New Roman"/>
          <w:sz w:val="28"/>
          <w:szCs w:val="28"/>
        </w:rPr>
        <w:t>157-158</w:t>
      </w:r>
      <w:r w:rsidR="00CF7F96" w:rsidRPr="00CF7F96">
        <w:rPr>
          <w:rFonts w:ascii="Times New Roman" w:hAnsi="Times New Roman" w:cs="Times New Roman"/>
          <w:sz w:val="28"/>
          <w:szCs w:val="28"/>
        </w:rPr>
        <w:t>]</w:t>
      </w:r>
      <w:r w:rsidR="008F6E57" w:rsidRPr="00321811">
        <w:rPr>
          <w:rFonts w:ascii="Times New Roman" w:hAnsi="Times New Roman" w:cs="Times New Roman"/>
          <w:sz w:val="28"/>
          <w:szCs w:val="28"/>
        </w:rPr>
        <w:t xml:space="preserve">. </w:t>
      </w:r>
      <w:r w:rsidR="00321811">
        <w:rPr>
          <w:rFonts w:ascii="Times New Roman" w:hAnsi="Times New Roman" w:cs="Times New Roman"/>
          <w:sz w:val="28"/>
          <w:szCs w:val="28"/>
        </w:rPr>
        <w:t xml:space="preserve"> </w:t>
      </w:r>
      <w:r w:rsidR="008F6E57" w:rsidRPr="00321811">
        <w:rPr>
          <w:rFonts w:ascii="Times New Roman" w:hAnsi="Times New Roman" w:cs="Times New Roman"/>
          <w:sz w:val="28"/>
          <w:szCs w:val="28"/>
        </w:rPr>
        <w:t xml:space="preserve"> </w:t>
      </w:r>
      <w:r w:rsidR="00CF7F96">
        <w:rPr>
          <w:rFonts w:ascii="Times New Roman" w:hAnsi="Times New Roman" w:cs="Times New Roman"/>
          <w:sz w:val="28"/>
          <w:szCs w:val="28"/>
        </w:rPr>
        <w:t xml:space="preserve"> </w:t>
      </w:r>
      <w:r w:rsidR="00807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05C" w:rsidRPr="004B178B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47 г"/>
        </w:smartTagPr>
        <w:r w:rsidR="0075105C" w:rsidRPr="004B178B">
          <w:rPr>
            <w:rFonts w:ascii="Times New Roman" w:hAnsi="Times New Roman" w:cs="Times New Roman"/>
            <w:sz w:val="28"/>
            <w:szCs w:val="28"/>
          </w:rPr>
          <w:t>1747 г</w:t>
        </w:r>
      </w:smartTag>
      <w:r w:rsidR="0075105C" w:rsidRPr="004B178B">
        <w:rPr>
          <w:rFonts w:ascii="Times New Roman" w:hAnsi="Times New Roman" w:cs="Times New Roman"/>
          <w:sz w:val="28"/>
          <w:szCs w:val="28"/>
        </w:rPr>
        <w:t xml:space="preserve">. </w:t>
      </w:r>
      <w:r w:rsidR="00EC4D6C" w:rsidRPr="004B178B">
        <w:rPr>
          <w:rFonts w:ascii="Times New Roman" w:hAnsi="Times New Roman" w:cs="Times New Roman"/>
          <w:sz w:val="28"/>
          <w:szCs w:val="28"/>
        </w:rPr>
        <w:t>шляхта</w:t>
      </w:r>
      <w:r w:rsidR="0075105C" w:rsidRPr="004B178B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EC4D6C" w:rsidRPr="004B178B">
        <w:rPr>
          <w:rFonts w:ascii="Times New Roman" w:hAnsi="Times New Roman" w:cs="Times New Roman"/>
          <w:sz w:val="28"/>
          <w:szCs w:val="28"/>
        </w:rPr>
        <w:t>а</w:t>
      </w:r>
      <w:r w:rsidR="0075105C" w:rsidRPr="004B178B">
        <w:rPr>
          <w:rFonts w:ascii="Times New Roman" w:hAnsi="Times New Roman" w:cs="Times New Roman"/>
          <w:sz w:val="28"/>
          <w:szCs w:val="28"/>
        </w:rPr>
        <w:t xml:space="preserve"> право давать согласие или одобрение кандидату во священство.</w:t>
      </w:r>
      <w:r w:rsidR="0075105C" w:rsidRPr="009D64A1">
        <w:rPr>
          <w:rFonts w:ascii="Times New Roman" w:hAnsi="Times New Roman" w:cs="Times New Roman"/>
          <w:sz w:val="28"/>
          <w:szCs w:val="28"/>
        </w:rPr>
        <w:t xml:space="preserve"> Без этого согласия никто не мог получить приход. В силу этого права </w:t>
      </w:r>
      <w:r w:rsidR="00AA5781">
        <w:rPr>
          <w:rFonts w:ascii="Times New Roman" w:hAnsi="Times New Roman" w:cs="Times New Roman"/>
          <w:sz w:val="28"/>
          <w:szCs w:val="28"/>
        </w:rPr>
        <w:t xml:space="preserve">владельцы  </w:t>
      </w:r>
      <w:r w:rsidR="0075105C" w:rsidRPr="009D64A1">
        <w:rPr>
          <w:rFonts w:ascii="Times New Roman" w:hAnsi="Times New Roman" w:cs="Times New Roman"/>
          <w:sz w:val="28"/>
          <w:szCs w:val="28"/>
        </w:rPr>
        <w:t xml:space="preserve"> считали себя полноправными хозяевами церкви в их имении. Церкви эти считались доходными статьями </w:t>
      </w:r>
      <w:r w:rsidR="00EC4D6C">
        <w:rPr>
          <w:rFonts w:ascii="Times New Roman" w:hAnsi="Times New Roman" w:cs="Times New Roman"/>
          <w:sz w:val="28"/>
          <w:szCs w:val="28"/>
        </w:rPr>
        <w:t>шляхты</w:t>
      </w:r>
      <w:r w:rsidR="0075105C" w:rsidRPr="009D64A1">
        <w:rPr>
          <w:rFonts w:ascii="Times New Roman" w:hAnsi="Times New Roman" w:cs="Times New Roman"/>
          <w:sz w:val="28"/>
          <w:szCs w:val="28"/>
        </w:rPr>
        <w:t>,</w:t>
      </w:r>
      <w:r w:rsidR="00E63565">
        <w:rPr>
          <w:rFonts w:ascii="Times New Roman" w:hAnsi="Times New Roman" w:cs="Times New Roman"/>
          <w:sz w:val="28"/>
          <w:szCs w:val="28"/>
        </w:rPr>
        <w:t xml:space="preserve"> наравне с </w:t>
      </w:r>
      <w:r w:rsidR="00E63565">
        <w:rPr>
          <w:rFonts w:ascii="Times New Roman" w:hAnsi="Times New Roman" w:cs="Times New Roman"/>
          <w:sz w:val="28"/>
          <w:szCs w:val="28"/>
        </w:rPr>
        <w:lastRenderedPageBreak/>
        <w:t xml:space="preserve">корчмами, мельницами, поэтому зачастую </w:t>
      </w:r>
      <w:r w:rsidR="0075105C" w:rsidRPr="009D64A1">
        <w:rPr>
          <w:rFonts w:ascii="Times New Roman" w:hAnsi="Times New Roman" w:cs="Times New Roman"/>
          <w:sz w:val="28"/>
          <w:szCs w:val="28"/>
        </w:rPr>
        <w:t xml:space="preserve"> </w:t>
      </w:r>
      <w:r w:rsidR="00E63565">
        <w:rPr>
          <w:rFonts w:ascii="Times New Roman" w:hAnsi="Times New Roman" w:cs="Times New Roman"/>
          <w:sz w:val="28"/>
          <w:szCs w:val="28"/>
        </w:rPr>
        <w:t xml:space="preserve">  отдавались в аренду.</w:t>
      </w:r>
      <w:r w:rsidR="0075105C" w:rsidRPr="009D64A1">
        <w:rPr>
          <w:rFonts w:ascii="Times New Roman" w:hAnsi="Times New Roman" w:cs="Times New Roman"/>
          <w:sz w:val="28"/>
          <w:szCs w:val="28"/>
        </w:rPr>
        <w:t xml:space="preserve"> </w:t>
      </w:r>
      <w:r w:rsidR="00E63565">
        <w:rPr>
          <w:rFonts w:ascii="Times New Roman" w:hAnsi="Times New Roman" w:cs="Times New Roman"/>
          <w:sz w:val="28"/>
          <w:szCs w:val="28"/>
        </w:rPr>
        <w:t xml:space="preserve"> </w:t>
      </w:r>
      <w:r w:rsidR="0075105C" w:rsidRPr="009D64A1">
        <w:rPr>
          <w:rFonts w:ascii="Times New Roman" w:hAnsi="Times New Roman" w:cs="Times New Roman"/>
          <w:sz w:val="28"/>
          <w:szCs w:val="28"/>
        </w:rPr>
        <w:t xml:space="preserve"> Без разрешения </w:t>
      </w:r>
      <w:r w:rsidR="00FC06CE">
        <w:rPr>
          <w:rFonts w:ascii="Times New Roman" w:hAnsi="Times New Roman" w:cs="Times New Roman"/>
          <w:sz w:val="28"/>
          <w:szCs w:val="28"/>
        </w:rPr>
        <w:t xml:space="preserve"> </w:t>
      </w:r>
      <w:r w:rsidR="0075105C" w:rsidRPr="009D64A1">
        <w:rPr>
          <w:rFonts w:ascii="Times New Roman" w:hAnsi="Times New Roman" w:cs="Times New Roman"/>
          <w:sz w:val="28"/>
          <w:szCs w:val="28"/>
        </w:rPr>
        <w:t xml:space="preserve">арендатора не могло быть совершено ни одно богослужение в церкви. </w:t>
      </w:r>
      <w:r w:rsidR="00985F3E">
        <w:rPr>
          <w:rFonts w:ascii="Times New Roman" w:hAnsi="Times New Roman" w:cs="Times New Roman"/>
          <w:sz w:val="28"/>
          <w:szCs w:val="28"/>
        </w:rPr>
        <w:t xml:space="preserve"> 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Бесконечные преследования </w:t>
      </w:r>
      <w:r w:rsidR="00EC4D6C">
        <w:rPr>
          <w:rFonts w:ascii="Times New Roman" w:hAnsi="Times New Roman" w:cs="Times New Roman"/>
          <w:sz w:val="28"/>
          <w:szCs w:val="28"/>
        </w:rPr>
        <w:t>зачастую</w:t>
      </w:r>
      <w:r w:rsidR="00EC4D6C" w:rsidRPr="008F6E57">
        <w:rPr>
          <w:rFonts w:ascii="Times New Roman" w:hAnsi="Times New Roman" w:cs="Times New Roman"/>
          <w:sz w:val="28"/>
          <w:szCs w:val="28"/>
        </w:rPr>
        <w:t xml:space="preserve"> </w:t>
      </w:r>
      <w:r w:rsidR="008F6E57" w:rsidRPr="008F6E57">
        <w:rPr>
          <w:rFonts w:ascii="Times New Roman" w:hAnsi="Times New Roman" w:cs="Times New Roman"/>
          <w:sz w:val="28"/>
          <w:szCs w:val="28"/>
        </w:rPr>
        <w:t>приводили</w:t>
      </w:r>
      <w:r w:rsidR="00FC06CE">
        <w:rPr>
          <w:rFonts w:ascii="Times New Roman" w:hAnsi="Times New Roman" w:cs="Times New Roman"/>
          <w:sz w:val="28"/>
          <w:szCs w:val="28"/>
        </w:rPr>
        <w:t xml:space="preserve"> </w:t>
      </w:r>
      <w:r w:rsidR="008F6E57" w:rsidRPr="008F6E57">
        <w:rPr>
          <w:rFonts w:ascii="Times New Roman" w:hAnsi="Times New Roman" w:cs="Times New Roman"/>
          <w:sz w:val="28"/>
          <w:szCs w:val="28"/>
        </w:rPr>
        <w:t>правосл</w:t>
      </w:r>
      <w:r w:rsidR="00AA5781">
        <w:rPr>
          <w:rFonts w:ascii="Times New Roman" w:hAnsi="Times New Roman" w:cs="Times New Roman"/>
          <w:sz w:val="28"/>
          <w:szCs w:val="28"/>
        </w:rPr>
        <w:t>авных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 к полному религ</w:t>
      </w:r>
      <w:r w:rsidR="00D126D6">
        <w:rPr>
          <w:rFonts w:ascii="Times New Roman" w:hAnsi="Times New Roman" w:cs="Times New Roman"/>
          <w:sz w:val="28"/>
          <w:szCs w:val="28"/>
        </w:rPr>
        <w:t>иозному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 безразличию, а чаще к переходу в унию. К концу XVIII в. около 80% крестьянства Белоруссии стало униатами. Одновременно с усилением гонений на Правосл</w:t>
      </w:r>
      <w:r w:rsidR="00AA5781">
        <w:rPr>
          <w:rFonts w:ascii="Times New Roman" w:hAnsi="Times New Roman" w:cs="Times New Roman"/>
          <w:sz w:val="28"/>
          <w:szCs w:val="28"/>
        </w:rPr>
        <w:t>авие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 начинается процесс </w:t>
      </w:r>
      <w:r w:rsidR="00AA5781">
        <w:rPr>
          <w:rFonts w:ascii="Times New Roman" w:hAnsi="Times New Roman" w:cs="Times New Roman"/>
          <w:sz w:val="28"/>
          <w:szCs w:val="28"/>
        </w:rPr>
        <w:t>«</w:t>
      </w:r>
      <w:r w:rsidR="008F6E57" w:rsidRPr="008F6E57">
        <w:rPr>
          <w:rFonts w:ascii="Times New Roman" w:hAnsi="Times New Roman" w:cs="Times New Roman"/>
          <w:sz w:val="28"/>
          <w:szCs w:val="28"/>
        </w:rPr>
        <w:t>совращения</w:t>
      </w:r>
      <w:r w:rsidR="00AA5781">
        <w:rPr>
          <w:rFonts w:ascii="Times New Roman" w:hAnsi="Times New Roman" w:cs="Times New Roman"/>
          <w:sz w:val="28"/>
          <w:szCs w:val="28"/>
        </w:rPr>
        <w:t>»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 в католичество униатов. </w:t>
      </w:r>
      <w:r w:rsidR="00321811">
        <w:rPr>
          <w:rFonts w:ascii="Times New Roman" w:hAnsi="Times New Roman" w:cs="Times New Roman"/>
          <w:sz w:val="28"/>
          <w:szCs w:val="28"/>
        </w:rPr>
        <w:t xml:space="preserve"> 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r w:rsidR="00807702">
        <w:rPr>
          <w:rFonts w:ascii="Times New Roman" w:hAnsi="Times New Roman" w:cs="Times New Roman"/>
          <w:sz w:val="28"/>
          <w:szCs w:val="28"/>
        </w:rPr>
        <w:t xml:space="preserve"> </w:t>
      </w:r>
      <w:r w:rsidR="00321811">
        <w:rPr>
          <w:rFonts w:ascii="Times New Roman" w:hAnsi="Times New Roman" w:cs="Times New Roman"/>
          <w:sz w:val="28"/>
          <w:szCs w:val="28"/>
        </w:rPr>
        <w:t xml:space="preserve"> 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r w:rsidR="00321811">
        <w:rPr>
          <w:rFonts w:ascii="Times New Roman" w:hAnsi="Times New Roman" w:cs="Times New Roman"/>
          <w:sz w:val="28"/>
          <w:szCs w:val="28"/>
        </w:rPr>
        <w:t>Ч</w:t>
      </w:r>
      <w:r w:rsidR="008F6E57" w:rsidRPr="008F6E57">
        <w:rPr>
          <w:rFonts w:ascii="Times New Roman" w:hAnsi="Times New Roman" w:cs="Times New Roman"/>
          <w:sz w:val="28"/>
          <w:szCs w:val="28"/>
        </w:rPr>
        <w:t>астыми становились случаи унижения униатов, желание показать, что уния — вера людей невежественных, что она, как и Правосл</w:t>
      </w:r>
      <w:r w:rsidR="004B178B">
        <w:rPr>
          <w:rFonts w:ascii="Times New Roman" w:hAnsi="Times New Roman" w:cs="Times New Roman"/>
          <w:sz w:val="28"/>
          <w:szCs w:val="28"/>
        </w:rPr>
        <w:t>авие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, </w:t>
      </w:r>
      <w:r w:rsidR="004B178B">
        <w:rPr>
          <w:rFonts w:ascii="Times New Roman" w:hAnsi="Times New Roman" w:cs="Times New Roman"/>
          <w:sz w:val="28"/>
          <w:szCs w:val="28"/>
        </w:rPr>
        <w:t>«</w:t>
      </w:r>
      <w:r w:rsidR="008F6E57" w:rsidRPr="008F6E57">
        <w:rPr>
          <w:rFonts w:ascii="Times New Roman" w:hAnsi="Times New Roman" w:cs="Times New Roman"/>
          <w:sz w:val="28"/>
          <w:szCs w:val="28"/>
        </w:rPr>
        <w:t>chlopska wiara</w:t>
      </w:r>
      <w:r w:rsidR="004B178B">
        <w:rPr>
          <w:rFonts w:ascii="Times New Roman" w:hAnsi="Times New Roman" w:cs="Times New Roman"/>
          <w:sz w:val="28"/>
          <w:szCs w:val="28"/>
        </w:rPr>
        <w:t>»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3D9" w:rsidRDefault="00321811" w:rsidP="00321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95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11260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BD095C" w:rsidRPr="009434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E50CA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94347A" w:rsidRPr="0094347A">
        <w:rPr>
          <w:rFonts w:ascii="Times New Roman" w:hAnsi="Times New Roman" w:cs="Times New Roman"/>
          <w:sz w:val="28"/>
          <w:szCs w:val="28"/>
        </w:rPr>
        <w:t xml:space="preserve"> </w:t>
      </w:r>
      <w:r w:rsidR="00F14B74" w:rsidRPr="002B4A4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159E6">
        <w:rPr>
          <w:rFonts w:ascii="Times New Roman" w:hAnsi="Times New Roman" w:cs="Times New Roman"/>
          <w:sz w:val="28"/>
          <w:szCs w:val="28"/>
        </w:rPr>
        <w:t xml:space="preserve">политика католических властей </w:t>
      </w:r>
      <w:r w:rsidR="00F14B74" w:rsidRPr="002B4A41">
        <w:rPr>
          <w:rFonts w:ascii="Times New Roman" w:hAnsi="Times New Roman" w:cs="Times New Roman"/>
          <w:sz w:val="28"/>
          <w:szCs w:val="28"/>
        </w:rPr>
        <w:t>Реч</w:t>
      </w:r>
      <w:r w:rsidR="007159E6">
        <w:rPr>
          <w:rFonts w:ascii="Times New Roman" w:hAnsi="Times New Roman" w:cs="Times New Roman"/>
          <w:sz w:val="28"/>
          <w:szCs w:val="28"/>
        </w:rPr>
        <w:t>и</w:t>
      </w:r>
      <w:r w:rsidR="00F14B74" w:rsidRPr="002B4A41">
        <w:rPr>
          <w:rFonts w:ascii="Times New Roman" w:hAnsi="Times New Roman" w:cs="Times New Roman"/>
          <w:sz w:val="28"/>
          <w:szCs w:val="28"/>
        </w:rPr>
        <w:t xml:space="preserve"> Посполит</w:t>
      </w:r>
      <w:r w:rsidR="007159E6">
        <w:rPr>
          <w:rFonts w:ascii="Times New Roman" w:hAnsi="Times New Roman" w:cs="Times New Roman"/>
          <w:sz w:val="28"/>
          <w:szCs w:val="28"/>
        </w:rPr>
        <w:t>ой</w:t>
      </w:r>
      <w:r w:rsidR="00F14B74" w:rsidRPr="002B4A41">
        <w:rPr>
          <w:rFonts w:ascii="Times New Roman" w:hAnsi="Times New Roman" w:cs="Times New Roman"/>
          <w:sz w:val="28"/>
          <w:szCs w:val="28"/>
        </w:rPr>
        <w:t xml:space="preserve"> </w:t>
      </w:r>
      <w:r w:rsidR="00E21DF6">
        <w:rPr>
          <w:rFonts w:ascii="Times New Roman" w:hAnsi="Times New Roman" w:cs="Times New Roman"/>
          <w:sz w:val="28"/>
          <w:szCs w:val="28"/>
        </w:rPr>
        <w:t xml:space="preserve">по отношению к Православной церкви во второй половине </w:t>
      </w:r>
      <w:r w:rsidR="00E21DF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21DF6" w:rsidRPr="00E21DF6">
        <w:rPr>
          <w:rFonts w:ascii="Times New Roman" w:hAnsi="Times New Roman" w:cs="Times New Roman"/>
          <w:sz w:val="28"/>
          <w:szCs w:val="28"/>
        </w:rPr>
        <w:t xml:space="preserve"> – </w:t>
      </w:r>
      <w:r w:rsidR="00F14B74" w:rsidRPr="002B4A41">
        <w:rPr>
          <w:rFonts w:ascii="Times New Roman" w:hAnsi="Times New Roman" w:cs="Times New Roman"/>
          <w:sz w:val="28"/>
          <w:szCs w:val="28"/>
        </w:rPr>
        <w:t xml:space="preserve">середине </w:t>
      </w:r>
      <w:r w:rsidR="00F14B74" w:rsidRPr="002B4A4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14B74" w:rsidRPr="002B4A41">
        <w:rPr>
          <w:rFonts w:ascii="Times New Roman" w:hAnsi="Times New Roman" w:cs="Times New Roman"/>
          <w:sz w:val="28"/>
          <w:szCs w:val="28"/>
        </w:rPr>
        <w:t xml:space="preserve">  в</w:t>
      </w:r>
      <w:r w:rsidR="00E21DF6">
        <w:rPr>
          <w:rFonts w:ascii="Times New Roman" w:hAnsi="Times New Roman" w:cs="Times New Roman"/>
          <w:sz w:val="28"/>
          <w:szCs w:val="28"/>
        </w:rPr>
        <w:t>в.</w:t>
      </w:r>
      <w:r w:rsidR="00F14B74" w:rsidRPr="002B4A41">
        <w:rPr>
          <w:rFonts w:ascii="Times New Roman" w:hAnsi="Times New Roman" w:cs="Times New Roman"/>
          <w:sz w:val="28"/>
          <w:szCs w:val="28"/>
        </w:rPr>
        <w:t xml:space="preserve">   </w:t>
      </w:r>
      <w:r w:rsidR="00E21DF6">
        <w:rPr>
          <w:rFonts w:ascii="Times New Roman" w:hAnsi="Times New Roman" w:cs="Times New Roman"/>
          <w:sz w:val="28"/>
          <w:szCs w:val="28"/>
        </w:rPr>
        <w:t>носил</w:t>
      </w:r>
      <w:r w:rsidR="0000699B">
        <w:rPr>
          <w:rFonts w:ascii="Times New Roman" w:hAnsi="Times New Roman" w:cs="Times New Roman"/>
          <w:sz w:val="28"/>
          <w:szCs w:val="28"/>
        </w:rPr>
        <w:t>а</w:t>
      </w:r>
      <w:r w:rsidR="00E21DF6"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="00F14B74" w:rsidRPr="002B4A41">
        <w:rPr>
          <w:rFonts w:ascii="Times New Roman" w:hAnsi="Times New Roman" w:cs="Times New Roman"/>
          <w:sz w:val="28"/>
          <w:szCs w:val="28"/>
        </w:rPr>
        <w:t xml:space="preserve"> религиозного террора, аналог</w:t>
      </w:r>
      <w:r w:rsidR="002B4A41">
        <w:rPr>
          <w:rFonts w:ascii="Times New Roman" w:hAnsi="Times New Roman" w:cs="Times New Roman"/>
          <w:sz w:val="28"/>
          <w:szCs w:val="28"/>
        </w:rPr>
        <w:t xml:space="preserve">ии </w:t>
      </w:r>
      <w:r w:rsidR="00F14B74" w:rsidRPr="002B4A41">
        <w:rPr>
          <w:rFonts w:ascii="Times New Roman" w:hAnsi="Times New Roman" w:cs="Times New Roman"/>
          <w:sz w:val="28"/>
          <w:szCs w:val="28"/>
        </w:rPr>
        <w:t>которо</w:t>
      </w:r>
      <w:r w:rsidR="002B4A41">
        <w:rPr>
          <w:rFonts w:ascii="Times New Roman" w:hAnsi="Times New Roman" w:cs="Times New Roman"/>
          <w:sz w:val="28"/>
          <w:szCs w:val="28"/>
        </w:rPr>
        <w:t>му</w:t>
      </w:r>
      <w:r w:rsidR="00F14B74" w:rsidRPr="002B4A41">
        <w:rPr>
          <w:rFonts w:ascii="Times New Roman" w:hAnsi="Times New Roman" w:cs="Times New Roman"/>
          <w:sz w:val="28"/>
          <w:szCs w:val="28"/>
        </w:rPr>
        <w:t xml:space="preserve"> не </w:t>
      </w:r>
      <w:r w:rsidR="000F2B0C">
        <w:rPr>
          <w:rFonts w:ascii="Times New Roman" w:hAnsi="Times New Roman" w:cs="Times New Roman"/>
          <w:sz w:val="28"/>
          <w:szCs w:val="28"/>
        </w:rPr>
        <w:t>существовало</w:t>
      </w:r>
      <w:r w:rsidR="00F14B74" w:rsidRPr="002B4A41">
        <w:rPr>
          <w:rFonts w:ascii="Times New Roman" w:hAnsi="Times New Roman" w:cs="Times New Roman"/>
          <w:sz w:val="28"/>
          <w:szCs w:val="28"/>
        </w:rPr>
        <w:t xml:space="preserve"> </w:t>
      </w:r>
      <w:r w:rsidR="00E21DF6">
        <w:rPr>
          <w:rFonts w:ascii="Times New Roman" w:hAnsi="Times New Roman" w:cs="Times New Roman"/>
          <w:sz w:val="28"/>
          <w:szCs w:val="28"/>
        </w:rPr>
        <w:t xml:space="preserve">даже </w:t>
      </w:r>
      <w:r w:rsidR="00F14B74" w:rsidRPr="002B4A41">
        <w:rPr>
          <w:rFonts w:ascii="Times New Roman" w:hAnsi="Times New Roman" w:cs="Times New Roman"/>
          <w:sz w:val="28"/>
          <w:szCs w:val="28"/>
        </w:rPr>
        <w:t xml:space="preserve">в </w:t>
      </w:r>
      <w:r w:rsidR="00AA5781" w:rsidRPr="002B4A41">
        <w:rPr>
          <w:rFonts w:ascii="Times New Roman" w:hAnsi="Times New Roman" w:cs="Times New Roman"/>
          <w:sz w:val="28"/>
          <w:szCs w:val="28"/>
        </w:rPr>
        <w:t xml:space="preserve"> </w:t>
      </w:r>
      <w:r w:rsidR="00F14B74" w:rsidRPr="002B4A41">
        <w:rPr>
          <w:rFonts w:ascii="Times New Roman" w:hAnsi="Times New Roman" w:cs="Times New Roman"/>
          <w:sz w:val="28"/>
          <w:szCs w:val="28"/>
        </w:rPr>
        <w:t xml:space="preserve"> Османск</w:t>
      </w:r>
      <w:r w:rsidR="00AA5781" w:rsidRPr="002B4A41">
        <w:rPr>
          <w:rFonts w:ascii="Times New Roman" w:hAnsi="Times New Roman" w:cs="Times New Roman"/>
          <w:sz w:val="28"/>
          <w:szCs w:val="28"/>
        </w:rPr>
        <w:t>ой  империи</w:t>
      </w:r>
      <w:r w:rsidR="00EF7495" w:rsidRPr="00EF7495">
        <w:rPr>
          <w:rFonts w:ascii="Times New Roman" w:hAnsi="Times New Roman" w:cs="Times New Roman"/>
          <w:sz w:val="28"/>
          <w:szCs w:val="28"/>
        </w:rPr>
        <w:t xml:space="preserve"> [1</w:t>
      </w:r>
      <w:r w:rsidR="00EF7495">
        <w:rPr>
          <w:rFonts w:ascii="Times New Roman" w:hAnsi="Times New Roman" w:cs="Times New Roman"/>
          <w:sz w:val="28"/>
          <w:szCs w:val="28"/>
        </w:rPr>
        <w:t xml:space="preserve">, </w:t>
      </w:r>
      <w:r w:rsidR="00061C14">
        <w:rPr>
          <w:rFonts w:ascii="Times New Roman" w:hAnsi="Times New Roman" w:cs="Times New Roman"/>
          <w:sz w:val="28"/>
          <w:szCs w:val="28"/>
        </w:rPr>
        <w:t>с.</w:t>
      </w:r>
      <w:r w:rsidR="00EF7495" w:rsidRPr="00EF7495">
        <w:rPr>
          <w:rFonts w:ascii="Times New Roman" w:hAnsi="Times New Roman" w:cs="Times New Roman"/>
          <w:sz w:val="28"/>
          <w:szCs w:val="28"/>
        </w:rPr>
        <w:t>14]</w:t>
      </w:r>
      <w:r w:rsidR="00F14B74" w:rsidRPr="002B4A41">
        <w:rPr>
          <w:rFonts w:ascii="Times New Roman" w:hAnsi="Times New Roman" w:cs="Times New Roman"/>
          <w:sz w:val="28"/>
          <w:szCs w:val="28"/>
        </w:rPr>
        <w:t xml:space="preserve">. </w:t>
      </w:r>
      <w:r w:rsidR="005D2D67">
        <w:rPr>
          <w:rFonts w:ascii="Times New Roman" w:hAnsi="Times New Roman" w:cs="Times New Roman"/>
          <w:sz w:val="28"/>
          <w:szCs w:val="28"/>
        </w:rPr>
        <w:t>Правительство Р</w:t>
      </w:r>
      <w:r w:rsidR="00C34B52">
        <w:rPr>
          <w:rFonts w:ascii="Times New Roman" w:hAnsi="Times New Roman" w:cs="Times New Roman"/>
          <w:sz w:val="28"/>
          <w:szCs w:val="28"/>
        </w:rPr>
        <w:t xml:space="preserve">ечи </w:t>
      </w:r>
      <w:r w:rsidR="005D2D67">
        <w:rPr>
          <w:rFonts w:ascii="Times New Roman" w:hAnsi="Times New Roman" w:cs="Times New Roman"/>
          <w:sz w:val="28"/>
          <w:szCs w:val="28"/>
        </w:rPr>
        <w:t>П</w:t>
      </w:r>
      <w:r w:rsidR="00C34B52">
        <w:rPr>
          <w:rFonts w:ascii="Times New Roman" w:hAnsi="Times New Roman" w:cs="Times New Roman"/>
          <w:sz w:val="28"/>
          <w:szCs w:val="28"/>
        </w:rPr>
        <w:t xml:space="preserve">осполитой </w:t>
      </w:r>
      <w:r w:rsidR="005D2D67">
        <w:rPr>
          <w:rFonts w:ascii="Times New Roman" w:hAnsi="Times New Roman" w:cs="Times New Roman"/>
          <w:sz w:val="28"/>
          <w:szCs w:val="28"/>
        </w:rPr>
        <w:t xml:space="preserve"> на протяжении второй половины </w:t>
      </w:r>
      <w:r w:rsidR="005D2D6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D2D67" w:rsidRPr="005D2D67">
        <w:rPr>
          <w:rFonts w:ascii="Times New Roman" w:hAnsi="Times New Roman" w:cs="Times New Roman"/>
          <w:sz w:val="28"/>
          <w:szCs w:val="28"/>
        </w:rPr>
        <w:t xml:space="preserve"> – </w:t>
      </w:r>
      <w:r w:rsidR="005D2D67">
        <w:rPr>
          <w:rFonts w:ascii="Times New Roman" w:hAnsi="Times New Roman" w:cs="Times New Roman"/>
          <w:sz w:val="28"/>
          <w:szCs w:val="28"/>
        </w:rPr>
        <w:t xml:space="preserve">первой половины </w:t>
      </w:r>
      <w:r w:rsidR="005D2D6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D2D67">
        <w:rPr>
          <w:rFonts w:ascii="Times New Roman" w:hAnsi="Times New Roman" w:cs="Times New Roman"/>
          <w:sz w:val="28"/>
          <w:szCs w:val="28"/>
        </w:rPr>
        <w:t xml:space="preserve">  вв. последовательно и настойчиво шло по пути создания  диссидентской проблемы, которая и стала одной причин разделов одного из </w:t>
      </w:r>
      <w:r w:rsidR="00B356E6">
        <w:rPr>
          <w:rFonts w:ascii="Times New Roman" w:hAnsi="Times New Roman" w:cs="Times New Roman"/>
          <w:sz w:val="28"/>
          <w:szCs w:val="28"/>
        </w:rPr>
        <w:t xml:space="preserve">наиболее могущественных </w:t>
      </w:r>
      <w:r w:rsidR="005D2D67">
        <w:rPr>
          <w:rFonts w:ascii="Times New Roman" w:hAnsi="Times New Roman" w:cs="Times New Roman"/>
          <w:sz w:val="28"/>
          <w:szCs w:val="28"/>
        </w:rPr>
        <w:t>славянск</w:t>
      </w:r>
      <w:r w:rsidR="00B356E6">
        <w:rPr>
          <w:rFonts w:ascii="Times New Roman" w:hAnsi="Times New Roman" w:cs="Times New Roman"/>
          <w:sz w:val="28"/>
          <w:szCs w:val="28"/>
        </w:rPr>
        <w:t xml:space="preserve">их </w:t>
      </w:r>
      <w:r w:rsidR="005D2D67">
        <w:rPr>
          <w:rFonts w:ascii="Times New Roman" w:hAnsi="Times New Roman" w:cs="Times New Roman"/>
          <w:sz w:val="28"/>
          <w:szCs w:val="28"/>
        </w:rPr>
        <w:t xml:space="preserve"> государств. </w:t>
      </w:r>
      <w:r w:rsidR="00B356E6">
        <w:rPr>
          <w:rFonts w:ascii="Times New Roman" w:hAnsi="Times New Roman" w:cs="Times New Roman"/>
          <w:sz w:val="28"/>
          <w:szCs w:val="28"/>
        </w:rPr>
        <w:t xml:space="preserve"> </w:t>
      </w:r>
      <w:r w:rsidR="00C34B52">
        <w:rPr>
          <w:rFonts w:ascii="Times New Roman" w:hAnsi="Times New Roman" w:cs="Times New Roman"/>
          <w:sz w:val="28"/>
          <w:szCs w:val="28"/>
        </w:rPr>
        <w:t xml:space="preserve">Сложившаяся ситуация определила все направления церковной деятельности епископа Георгия (Конисского), принявшего под свой омофор  </w:t>
      </w:r>
      <w:r w:rsidR="00E64B3A">
        <w:rPr>
          <w:rFonts w:ascii="Times New Roman" w:hAnsi="Times New Roman" w:cs="Times New Roman"/>
          <w:sz w:val="28"/>
          <w:szCs w:val="28"/>
        </w:rPr>
        <w:t>единственн</w:t>
      </w:r>
      <w:r w:rsidR="00C34B52">
        <w:rPr>
          <w:rFonts w:ascii="Times New Roman" w:hAnsi="Times New Roman" w:cs="Times New Roman"/>
          <w:sz w:val="28"/>
          <w:szCs w:val="28"/>
        </w:rPr>
        <w:t>ую</w:t>
      </w:r>
      <w:r w:rsidR="00E64B3A">
        <w:rPr>
          <w:rFonts w:ascii="Times New Roman" w:hAnsi="Times New Roman" w:cs="Times New Roman"/>
          <w:sz w:val="28"/>
          <w:szCs w:val="28"/>
        </w:rPr>
        <w:t xml:space="preserve"> в Речи Посполитой православн</w:t>
      </w:r>
      <w:r w:rsidR="00C34B52">
        <w:rPr>
          <w:rFonts w:ascii="Times New Roman" w:hAnsi="Times New Roman" w:cs="Times New Roman"/>
          <w:sz w:val="28"/>
          <w:szCs w:val="28"/>
        </w:rPr>
        <w:t xml:space="preserve">ую </w:t>
      </w:r>
      <w:r w:rsidR="00E64B3A">
        <w:rPr>
          <w:rFonts w:ascii="Times New Roman" w:hAnsi="Times New Roman" w:cs="Times New Roman"/>
          <w:sz w:val="28"/>
          <w:szCs w:val="28"/>
        </w:rPr>
        <w:t>кафедр</w:t>
      </w:r>
      <w:r w:rsidR="00C34B52">
        <w:rPr>
          <w:rFonts w:ascii="Times New Roman" w:hAnsi="Times New Roman" w:cs="Times New Roman"/>
          <w:sz w:val="28"/>
          <w:szCs w:val="28"/>
        </w:rPr>
        <w:t>у.</w:t>
      </w:r>
    </w:p>
    <w:p w:rsidR="00F958FA" w:rsidRDefault="00F958FA" w:rsidP="007642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958FA" w:rsidRPr="00CF7F96" w:rsidRDefault="00F958FA" w:rsidP="0076428C">
      <w:pPr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CF7F96">
        <w:rPr>
          <w:rFonts w:ascii="Times New Roman" w:hAnsi="Times New Roman" w:cs="Times New Roman"/>
          <w:sz w:val="28"/>
          <w:szCs w:val="28"/>
        </w:rPr>
        <w:t>1.Апанович</w:t>
      </w:r>
      <w:r w:rsidR="00501CA7" w:rsidRPr="00CF7F96">
        <w:rPr>
          <w:rFonts w:ascii="Times New Roman" w:hAnsi="Times New Roman" w:cs="Times New Roman"/>
          <w:sz w:val="28"/>
          <w:szCs w:val="28"/>
        </w:rPr>
        <w:t>,</w:t>
      </w:r>
      <w:r w:rsidRPr="00CF7F96">
        <w:rPr>
          <w:rFonts w:ascii="Times New Roman" w:hAnsi="Times New Roman" w:cs="Times New Roman"/>
          <w:sz w:val="28"/>
          <w:szCs w:val="28"/>
        </w:rPr>
        <w:t xml:space="preserve"> К.О.</w:t>
      </w:r>
      <w:r w:rsidRPr="00CF7F96">
        <w:rPr>
          <w:rFonts w:ascii="Times New Roman" w:hAnsi="Times New Roman" w:cs="Times New Roman"/>
          <w:bCs/>
          <w:spacing w:val="3"/>
          <w:sz w:val="20"/>
          <w:szCs w:val="20"/>
          <w:lang w:val="be-BY"/>
        </w:rPr>
        <w:t xml:space="preserve"> </w:t>
      </w:r>
      <w:r w:rsidRPr="00CF7F96">
        <w:rPr>
          <w:rFonts w:ascii="Times New Roman" w:hAnsi="Times New Roman" w:cs="Times New Roman"/>
          <w:bCs/>
          <w:spacing w:val="3"/>
          <w:sz w:val="28"/>
          <w:szCs w:val="28"/>
          <w:lang w:val="be-BY"/>
        </w:rPr>
        <w:t>Православная Церковь в Речи Посполитой  и Восточные патриархаты: специфика церковных  взаимоотношений</w:t>
      </w:r>
      <w:r w:rsidR="000B21F9" w:rsidRPr="00CF7F96">
        <w:rPr>
          <w:rFonts w:ascii="Times New Roman" w:hAnsi="Times New Roman" w:cs="Times New Roman"/>
          <w:bCs/>
          <w:spacing w:val="3"/>
          <w:sz w:val="28"/>
          <w:szCs w:val="28"/>
          <w:lang w:val="be-BY"/>
        </w:rPr>
        <w:t xml:space="preserve"> </w:t>
      </w:r>
      <w:r w:rsidRPr="00CF7F96">
        <w:rPr>
          <w:rFonts w:ascii="Times New Roman" w:hAnsi="Times New Roman" w:cs="Times New Roman"/>
          <w:bCs/>
          <w:spacing w:val="3"/>
          <w:sz w:val="28"/>
          <w:szCs w:val="28"/>
          <w:lang w:val="be-BY"/>
        </w:rPr>
        <w:t xml:space="preserve">(1596–1632 гг.). </w:t>
      </w:r>
      <w:r w:rsidRPr="00CF7F96">
        <w:rPr>
          <w:rFonts w:ascii="Times New Roman" w:hAnsi="Times New Roman" w:cs="Times New Roman"/>
          <w:bCs/>
          <w:spacing w:val="3"/>
          <w:sz w:val="28"/>
          <w:szCs w:val="28"/>
        </w:rPr>
        <w:t>/</w:t>
      </w:r>
      <w:r w:rsidR="00912E6A" w:rsidRPr="00CF7F96">
        <w:rPr>
          <w:rFonts w:ascii="Times New Roman" w:hAnsi="Times New Roman" w:cs="Times New Roman"/>
          <w:sz w:val="28"/>
          <w:szCs w:val="28"/>
        </w:rPr>
        <w:t xml:space="preserve"> К.О.</w:t>
      </w:r>
      <w:r w:rsidR="00912E6A" w:rsidRPr="00CF7F96">
        <w:rPr>
          <w:rFonts w:ascii="Times New Roman" w:hAnsi="Times New Roman" w:cs="Times New Roman"/>
          <w:bCs/>
          <w:spacing w:val="3"/>
          <w:sz w:val="20"/>
          <w:szCs w:val="20"/>
          <w:lang w:val="be-BY"/>
        </w:rPr>
        <w:t xml:space="preserve"> </w:t>
      </w:r>
      <w:r w:rsidR="00912E6A" w:rsidRPr="00CF7F9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912E6A" w:rsidRPr="00CF7F96">
        <w:rPr>
          <w:rFonts w:ascii="Times New Roman" w:hAnsi="Times New Roman" w:cs="Times New Roman"/>
          <w:sz w:val="28"/>
          <w:szCs w:val="28"/>
        </w:rPr>
        <w:t xml:space="preserve">Апанович. – </w:t>
      </w:r>
      <w:r w:rsidRPr="00CF7F9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Автореферат диссертации на соискание ученой степени кандидата исторических наук по специальности 07.00.03 – всеобщая история. – Минск, 2016. </w:t>
      </w:r>
    </w:p>
    <w:p w:rsidR="00F958FA" w:rsidRPr="00CF7F96" w:rsidRDefault="00F958FA" w:rsidP="0076428C">
      <w:pPr>
        <w:rPr>
          <w:rFonts w:ascii="Times New Roman" w:hAnsi="Times New Roman" w:cs="Times New Roman"/>
          <w:sz w:val="28"/>
          <w:szCs w:val="28"/>
        </w:rPr>
      </w:pPr>
      <w:r w:rsidRPr="00CF7F96">
        <w:rPr>
          <w:rFonts w:ascii="Times New Roman" w:hAnsi="Times New Roman" w:cs="Times New Roman"/>
          <w:bCs/>
          <w:spacing w:val="3"/>
          <w:sz w:val="28"/>
          <w:szCs w:val="28"/>
        </w:rPr>
        <w:t>2.Беднов</w:t>
      </w:r>
      <w:r w:rsidRPr="00CF7F96">
        <w:rPr>
          <w:rFonts w:ascii="Times New Roman" w:hAnsi="Times New Roman" w:cs="Times New Roman"/>
        </w:rPr>
        <w:t xml:space="preserve"> </w:t>
      </w:r>
      <w:r w:rsidRPr="00CF7F96">
        <w:rPr>
          <w:rFonts w:ascii="Times New Roman" w:hAnsi="Times New Roman" w:cs="Times New Roman"/>
          <w:sz w:val="28"/>
          <w:szCs w:val="28"/>
        </w:rPr>
        <w:t>В.А. Православная Церковь в Польше и Литве</w:t>
      </w:r>
      <w:r w:rsidR="00912E6A" w:rsidRPr="00CF7F96">
        <w:rPr>
          <w:rFonts w:ascii="Times New Roman" w:hAnsi="Times New Roman" w:cs="Times New Roman"/>
          <w:sz w:val="28"/>
          <w:szCs w:val="28"/>
        </w:rPr>
        <w:t xml:space="preserve"> </w:t>
      </w:r>
      <w:r w:rsidRPr="00CF7F96">
        <w:rPr>
          <w:rFonts w:ascii="Times New Roman" w:hAnsi="Times New Roman" w:cs="Times New Roman"/>
          <w:sz w:val="28"/>
          <w:szCs w:val="28"/>
        </w:rPr>
        <w:t xml:space="preserve"> </w:t>
      </w:r>
      <w:r w:rsidR="00912E6A" w:rsidRPr="00CF7F9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/ В.А. Беднов. </w:t>
      </w:r>
      <w:r w:rsidRPr="00CF7F96">
        <w:rPr>
          <w:rFonts w:ascii="Times New Roman" w:hAnsi="Times New Roman" w:cs="Times New Roman"/>
          <w:sz w:val="28"/>
          <w:szCs w:val="28"/>
        </w:rPr>
        <w:t xml:space="preserve">– Минск: Лучи Софии, 2002. </w:t>
      </w:r>
      <w:r w:rsidR="002F21D4" w:rsidRPr="00CF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FA" w:rsidRPr="00CF7F96" w:rsidRDefault="00F958FA" w:rsidP="00B9383B">
      <w:pPr>
        <w:rPr>
          <w:rFonts w:ascii="Times New Roman" w:hAnsi="Times New Roman" w:cs="Times New Roman"/>
          <w:sz w:val="28"/>
          <w:szCs w:val="28"/>
        </w:rPr>
      </w:pPr>
      <w:r w:rsidRPr="00CF7F96">
        <w:rPr>
          <w:rFonts w:ascii="Times New Roman" w:hAnsi="Times New Roman" w:cs="Times New Roman"/>
          <w:sz w:val="28"/>
          <w:szCs w:val="28"/>
        </w:rPr>
        <w:t>3.</w:t>
      </w:r>
      <w:r w:rsidRPr="00CF7F96">
        <w:rPr>
          <w:rFonts w:ascii="Times New Roman" w:hAnsi="Times New Roman" w:cs="Times New Roman"/>
          <w:sz w:val="20"/>
          <w:szCs w:val="20"/>
        </w:rPr>
        <w:t xml:space="preserve"> </w:t>
      </w:r>
      <w:r w:rsidR="0007586B" w:rsidRPr="00CF7F96">
        <w:rPr>
          <w:rFonts w:ascii="Times New Roman" w:hAnsi="Times New Roman" w:cs="Times New Roman"/>
          <w:sz w:val="28"/>
          <w:szCs w:val="28"/>
        </w:rPr>
        <w:t xml:space="preserve"> </w:t>
      </w:r>
      <w:r w:rsidR="00B9383B">
        <w:rPr>
          <w:rFonts w:ascii="Times New Roman" w:hAnsi="Times New Roman" w:cs="Times New Roman"/>
          <w:sz w:val="28"/>
          <w:szCs w:val="28"/>
        </w:rPr>
        <w:t xml:space="preserve"> </w:t>
      </w:r>
      <w:r w:rsidR="0007586B" w:rsidRPr="00CF7F96">
        <w:rPr>
          <w:rFonts w:ascii="Times New Roman" w:hAnsi="Times New Roman" w:cs="Times New Roman"/>
          <w:sz w:val="28"/>
          <w:szCs w:val="28"/>
        </w:rPr>
        <w:t xml:space="preserve"> </w:t>
      </w:r>
      <w:r w:rsidRPr="00CF7F96">
        <w:rPr>
          <w:rFonts w:ascii="Times New Roman" w:hAnsi="Times New Roman" w:cs="Times New Roman"/>
          <w:sz w:val="28"/>
          <w:szCs w:val="28"/>
        </w:rPr>
        <w:t xml:space="preserve">Жебровский. </w:t>
      </w:r>
      <w:r w:rsidR="00702827" w:rsidRPr="00CF7F96">
        <w:rPr>
          <w:rFonts w:ascii="Times New Roman" w:hAnsi="Times New Roman" w:cs="Times New Roman"/>
          <w:sz w:val="28"/>
          <w:szCs w:val="28"/>
        </w:rPr>
        <w:t xml:space="preserve"> </w:t>
      </w:r>
      <w:r w:rsidRPr="00CF7F96">
        <w:rPr>
          <w:rFonts w:ascii="Times New Roman" w:hAnsi="Times New Roman" w:cs="Times New Roman"/>
          <w:sz w:val="28"/>
          <w:szCs w:val="28"/>
        </w:rPr>
        <w:t xml:space="preserve">Проект иезуитский. (Публикация текста и вводная статья И.Н. Слюньковой). /  Материалы  </w:t>
      </w:r>
      <w:r w:rsidRPr="00CF7F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7F96">
        <w:rPr>
          <w:rFonts w:ascii="Times New Roman" w:hAnsi="Times New Roman" w:cs="Times New Roman"/>
          <w:sz w:val="28"/>
          <w:szCs w:val="28"/>
        </w:rPr>
        <w:t xml:space="preserve"> Международных Кирилло-Мефодиевских чтений, посвященных дням славянской письменности и культуры. Ч. 1. – Минск, 2000. </w:t>
      </w:r>
      <w:r w:rsidR="0079416B" w:rsidRPr="00CF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FA" w:rsidRPr="00CF7F96" w:rsidRDefault="00B9383B" w:rsidP="0076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58FA" w:rsidRPr="00CF7F96">
        <w:rPr>
          <w:rFonts w:ascii="Times New Roman" w:hAnsi="Times New Roman" w:cs="Times New Roman"/>
          <w:sz w:val="28"/>
          <w:szCs w:val="28"/>
        </w:rPr>
        <w:t>.</w:t>
      </w:r>
      <w:r w:rsidR="00F958FA" w:rsidRPr="00CF7F96">
        <w:rPr>
          <w:rFonts w:ascii="Times New Roman" w:hAnsi="Times New Roman" w:cs="Times New Roman"/>
          <w:sz w:val="20"/>
          <w:szCs w:val="20"/>
        </w:rPr>
        <w:t xml:space="preserve"> </w:t>
      </w:r>
      <w:r w:rsidR="00F958FA" w:rsidRPr="00CF7F96">
        <w:rPr>
          <w:rFonts w:ascii="Times New Roman" w:hAnsi="Times New Roman" w:cs="Times New Roman"/>
          <w:sz w:val="28"/>
          <w:szCs w:val="28"/>
        </w:rPr>
        <w:t>Киприанович</w:t>
      </w:r>
      <w:r w:rsidR="0079416B" w:rsidRPr="00CF7F96">
        <w:rPr>
          <w:rFonts w:ascii="Times New Roman" w:hAnsi="Times New Roman" w:cs="Times New Roman"/>
          <w:sz w:val="28"/>
          <w:szCs w:val="28"/>
        </w:rPr>
        <w:t xml:space="preserve">, </w:t>
      </w:r>
      <w:r w:rsidR="00F958FA" w:rsidRPr="00CF7F96">
        <w:rPr>
          <w:rFonts w:ascii="Times New Roman" w:hAnsi="Times New Roman" w:cs="Times New Roman"/>
          <w:sz w:val="28"/>
          <w:szCs w:val="28"/>
        </w:rPr>
        <w:t xml:space="preserve"> Г. Я. Исторический очерк православия, католичес</w:t>
      </w:r>
      <w:r w:rsidR="0079416B" w:rsidRPr="00CF7F96">
        <w:rPr>
          <w:rFonts w:ascii="Times New Roman" w:hAnsi="Times New Roman" w:cs="Times New Roman"/>
          <w:sz w:val="28"/>
          <w:szCs w:val="28"/>
        </w:rPr>
        <w:t>тва и унии в Белоруссии и Литве</w:t>
      </w:r>
      <w:r w:rsidR="00F958FA" w:rsidRPr="00CF7F96">
        <w:rPr>
          <w:rFonts w:ascii="Times New Roman" w:hAnsi="Times New Roman" w:cs="Times New Roman"/>
          <w:sz w:val="28"/>
          <w:szCs w:val="28"/>
        </w:rPr>
        <w:t xml:space="preserve"> </w:t>
      </w:r>
      <w:r w:rsidR="0079416B" w:rsidRPr="00CF7F96">
        <w:rPr>
          <w:rFonts w:ascii="Times New Roman" w:hAnsi="Times New Roman" w:cs="Times New Roman"/>
          <w:sz w:val="28"/>
          <w:szCs w:val="28"/>
        </w:rPr>
        <w:t xml:space="preserve">/ Г.Я. Киприанович. </w:t>
      </w:r>
      <w:r w:rsidR="00F958FA" w:rsidRPr="00CF7F96">
        <w:rPr>
          <w:rFonts w:ascii="Times New Roman" w:hAnsi="Times New Roman" w:cs="Times New Roman"/>
          <w:sz w:val="28"/>
          <w:szCs w:val="28"/>
        </w:rPr>
        <w:t xml:space="preserve">– Минск: Издательство Белорусского Экзархата, Харвест. 2006. </w:t>
      </w:r>
      <w:r w:rsidR="0079416B" w:rsidRPr="00CF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14" w:rsidRPr="00CF7F96" w:rsidRDefault="00B9383B" w:rsidP="00764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F0714" w:rsidRPr="00CF7F96">
        <w:rPr>
          <w:rFonts w:ascii="Times New Roman" w:eastAsia="Times New Roman" w:hAnsi="Times New Roman" w:cs="Times New Roman"/>
          <w:iCs/>
          <w:sz w:val="28"/>
          <w:szCs w:val="28"/>
        </w:rPr>
        <w:t xml:space="preserve"> Локк</w:t>
      </w:r>
      <w:r w:rsidR="0079416B" w:rsidRPr="00CF7F96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9F0714" w:rsidRPr="00CF7F9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Дж.</w:t>
      </w:r>
      <w:r w:rsidR="0079416B" w:rsidRPr="00CF7F96">
        <w:rPr>
          <w:rFonts w:ascii="Times New Roman" w:eastAsia="Times New Roman" w:hAnsi="Times New Roman" w:cs="Times New Roman"/>
          <w:sz w:val="28"/>
          <w:szCs w:val="28"/>
        </w:rPr>
        <w:t> Послание о веротерпимости</w:t>
      </w:r>
      <w:r w:rsidR="009F0714" w:rsidRPr="00CF7F96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79416B" w:rsidRPr="00CF7F96">
        <w:rPr>
          <w:rFonts w:ascii="Times New Roman" w:eastAsia="Times New Roman" w:hAnsi="Times New Roman" w:cs="Times New Roman"/>
          <w:iCs/>
          <w:sz w:val="28"/>
          <w:szCs w:val="28"/>
        </w:rPr>
        <w:t>Дж.</w:t>
      </w:r>
      <w:r w:rsidR="0079416B" w:rsidRPr="00CF7F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416B" w:rsidRPr="00CF7F96">
        <w:rPr>
          <w:rFonts w:ascii="Times New Roman" w:eastAsia="Times New Roman" w:hAnsi="Times New Roman" w:cs="Times New Roman"/>
          <w:iCs/>
          <w:sz w:val="28"/>
          <w:szCs w:val="28"/>
        </w:rPr>
        <w:t xml:space="preserve">Локк. –  </w:t>
      </w:r>
      <w:r w:rsidR="0079416B" w:rsidRPr="00CF7F96">
        <w:rPr>
          <w:rFonts w:ascii="Times New Roman" w:eastAsia="Times New Roman" w:hAnsi="Times New Roman" w:cs="Times New Roman"/>
          <w:sz w:val="28"/>
          <w:szCs w:val="28"/>
        </w:rPr>
        <w:t xml:space="preserve">Соч. в 3 –х т. – Т. 3. </w:t>
      </w:r>
    </w:p>
    <w:p w:rsidR="00F958FA" w:rsidRPr="00F958FA" w:rsidRDefault="00B9383B" w:rsidP="0076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8FA" w:rsidRPr="00CF7F96">
        <w:rPr>
          <w:rFonts w:ascii="Times New Roman" w:hAnsi="Times New Roman" w:cs="Times New Roman"/>
          <w:sz w:val="28"/>
          <w:szCs w:val="28"/>
        </w:rPr>
        <w:t>.</w:t>
      </w:r>
      <w:r w:rsidR="00F958FA" w:rsidRPr="00CF7F96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F958FA" w:rsidRPr="00CF7F96">
        <w:rPr>
          <w:rStyle w:val="citation"/>
          <w:rFonts w:ascii="Times New Roman" w:hAnsi="Times New Roman" w:cs="Times New Roman"/>
          <w:iCs/>
          <w:sz w:val="28"/>
          <w:szCs w:val="28"/>
          <w:shd w:val="clear" w:color="auto" w:fill="FFFFFF"/>
        </w:rPr>
        <w:t>Łukaszewicz J.</w:t>
      </w:r>
      <w:r w:rsidR="00F958FA" w:rsidRPr="00CF7F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="00F958FA" w:rsidRPr="00CF7F9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Dzieje kościołów wyznania helweckiego w Litwie</w:t>
        </w:r>
      </w:hyperlink>
      <w:r w:rsidR="00F958FA" w:rsidRPr="00CF7F96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>. — Poznań:</w:t>
      </w:r>
      <w:r w:rsidR="00F958FA" w:rsidRPr="00F958FA">
        <w:rPr>
          <w:rStyle w:val="citation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Drukarni Orędownika na Garbarach, 1842—1843. — Т. 1-2.</w:t>
      </w:r>
    </w:p>
    <w:p w:rsidR="00F958FA" w:rsidRPr="00F445B0" w:rsidRDefault="00B9383B" w:rsidP="0076428C">
      <w:pPr>
        <w:pStyle w:val="a9"/>
        <w:spacing w:line="276" w:lineRule="auto"/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</w:pPr>
      <w:r w:rsidRPr="00B9383B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>7</w:t>
      </w:r>
      <w:r w:rsidR="00F958FA" w:rsidRPr="00F958FA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>.Mironowicz A. Prawoslawie i unia za panowania  Jana  Kazimierza. – Bialystok,  1974;  idem.  Metropolita</w:t>
      </w:r>
      <w:r w:rsidR="00F958FA" w:rsidRPr="00F445B0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="00F958FA" w:rsidRPr="00F958FA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>J</w:t>
      </w:r>
      <w:r w:rsidR="00F958FA" w:rsidRPr="00F445B0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>ó</w:t>
      </w:r>
      <w:r w:rsidR="00F958FA" w:rsidRPr="00F958FA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>zef</w:t>
      </w:r>
      <w:r w:rsidR="00F958FA" w:rsidRPr="00F445B0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 </w:t>
      </w:r>
      <w:r w:rsidR="00F958FA" w:rsidRPr="00F958FA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>Nielubowicz</w:t>
      </w:r>
      <w:r w:rsidR="00F958FA" w:rsidRPr="00F445B0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– </w:t>
      </w:r>
      <w:r w:rsidR="00F958FA" w:rsidRPr="00F958FA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>Tukalski</w:t>
      </w:r>
      <w:r w:rsidR="00F958FA" w:rsidRPr="00F445B0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>. –</w:t>
      </w:r>
      <w:r w:rsidR="00F958FA" w:rsidRPr="00F958FA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>Bialystok</w:t>
      </w:r>
      <w:r w:rsidR="00F958FA" w:rsidRPr="00F445B0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>, 1998</w:t>
      </w:r>
    </w:p>
    <w:p w:rsidR="00F958FA" w:rsidRPr="00F445B0" w:rsidRDefault="00B9383B" w:rsidP="0076428C">
      <w:pPr>
        <w:pStyle w:val="a9"/>
        <w:spacing w:line="276" w:lineRule="auto"/>
        <w:rPr>
          <w:rFonts w:ascii="Times New Roman" w:eastAsia="Arial Unicode MS" w:hAnsi="Times New Roman" w:cs="Times New Roman"/>
          <w:sz w:val="28"/>
          <w:szCs w:val="28"/>
          <w:shd w:val="clear" w:color="auto" w:fill="EFEFEF"/>
          <w:lang w:val="en-US"/>
        </w:rPr>
      </w:pPr>
      <w:r w:rsidRPr="00E64B3A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>8</w:t>
      </w:r>
      <w:r w:rsidR="00F958FA" w:rsidRPr="00F57055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>.Mironowicz</w:t>
      </w:r>
      <w:r w:rsidR="00F958FA" w:rsidRPr="00F958FA">
        <w:rPr>
          <w:rFonts w:ascii="Times New Roman" w:eastAsia="Arial Unicode MS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A. Teodozy  Wasilewicz.  – Bialystok, 1997.    </w:t>
      </w:r>
      <w:r w:rsidR="00F958FA" w:rsidRPr="00F958FA">
        <w:rPr>
          <w:rFonts w:ascii="Times New Roman" w:eastAsia="Arial Unicode MS" w:hAnsi="Times New Roman" w:cs="Times New Roman"/>
          <w:sz w:val="28"/>
          <w:szCs w:val="28"/>
          <w:shd w:val="clear" w:color="auto" w:fill="EFEFEF"/>
          <w:lang w:val="en-US"/>
        </w:rPr>
        <w:t xml:space="preserve">   </w:t>
      </w:r>
    </w:p>
    <w:p w:rsidR="00F958FA" w:rsidRPr="00EF3E62" w:rsidRDefault="00EF3E62" w:rsidP="007642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58FA" w:rsidRPr="00F445B0" w:rsidRDefault="00F958FA" w:rsidP="007642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8FA" w:rsidRPr="00F445B0" w:rsidRDefault="00F958FA" w:rsidP="0076428C">
      <w:pPr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</w:pPr>
    </w:p>
    <w:p w:rsidR="00F958FA" w:rsidRPr="00F445B0" w:rsidRDefault="002F21D4" w:rsidP="00F958FA">
      <w:pPr>
        <w:jc w:val="both"/>
        <w:rPr>
          <w:sz w:val="28"/>
          <w:szCs w:val="28"/>
          <w:lang w:val="en-US"/>
        </w:rPr>
      </w:pPr>
      <w:r w:rsidRPr="00F445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958FA" w:rsidRPr="00F958FA" w:rsidRDefault="00F958FA" w:rsidP="00F958FA">
      <w:pPr>
        <w:spacing w:line="240" w:lineRule="auto"/>
        <w:rPr>
          <w:rFonts w:ascii="Times New Roman" w:hAnsi="Times New Roman" w:cs="Times New Roman"/>
          <w:bCs/>
          <w:spacing w:val="3"/>
          <w:sz w:val="28"/>
          <w:szCs w:val="28"/>
          <w:lang w:val="be-BY"/>
        </w:rPr>
      </w:pPr>
    </w:p>
    <w:p w:rsidR="00F958FA" w:rsidRPr="00F445B0" w:rsidRDefault="00F958FA" w:rsidP="000B6F5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B74" w:rsidRPr="00F445B0" w:rsidRDefault="00F14B74" w:rsidP="000B6F5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B74" w:rsidRPr="00F445B0" w:rsidRDefault="0094347A" w:rsidP="000B6F5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45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14B74" w:rsidRPr="00F445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5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B74" w:rsidRPr="00F445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5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14B74" w:rsidRPr="00F445B0" w:rsidRDefault="00112600" w:rsidP="000B6F5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45B0">
        <w:rPr>
          <w:lang w:val="en-US"/>
        </w:rPr>
        <w:t xml:space="preserve"> </w:t>
      </w:r>
    </w:p>
    <w:p w:rsidR="00D2677A" w:rsidRPr="00F445B0" w:rsidRDefault="0094347A" w:rsidP="000B6F5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45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677A" w:rsidRPr="00F445B0" w:rsidRDefault="00D2677A" w:rsidP="000B6F5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677A" w:rsidRPr="00F445B0" w:rsidRDefault="0094347A" w:rsidP="000B6F5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4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 xml:space="preserve"> </w:t>
      </w:r>
    </w:p>
    <w:sectPr w:rsidR="00D2677A" w:rsidRPr="00F445B0" w:rsidSect="00EA414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38" w:rsidRDefault="00753D38" w:rsidP="009D64A1">
      <w:pPr>
        <w:spacing w:after="0" w:line="240" w:lineRule="auto"/>
      </w:pPr>
      <w:r>
        <w:separator/>
      </w:r>
    </w:p>
  </w:endnote>
  <w:endnote w:type="continuationSeparator" w:id="1">
    <w:p w:rsidR="00753D38" w:rsidRDefault="00753D38" w:rsidP="009D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5843"/>
      <w:docPartObj>
        <w:docPartGallery w:val="Page Numbers (Bottom of Page)"/>
        <w:docPartUnique/>
      </w:docPartObj>
    </w:sdtPr>
    <w:sdtContent>
      <w:p w:rsidR="0079416B" w:rsidRDefault="00FD1826">
        <w:pPr>
          <w:pStyle w:val="a5"/>
          <w:jc w:val="center"/>
        </w:pPr>
        <w:fldSimple w:instr=" PAGE   \* MERGEFORMAT ">
          <w:r w:rsidR="002519F0">
            <w:rPr>
              <w:noProof/>
            </w:rPr>
            <w:t>4</w:t>
          </w:r>
        </w:fldSimple>
      </w:p>
    </w:sdtContent>
  </w:sdt>
  <w:p w:rsidR="0079416B" w:rsidRDefault="007941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38" w:rsidRDefault="00753D38" w:rsidP="009D64A1">
      <w:pPr>
        <w:spacing w:after="0" w:line="240" w:lineRule="auto"/>
      </w:pPr>
      <w:r>
        <w:separator/>
      </w:r>
    </w:p>
  </w:footnote>
  <w:footnote w:type="continuationSeparator" w:id="1">
    <w:p w:rsidR="00753D38" w:rsidRDefault="00753D38" w:rsidP="009D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9381E"/>
    <w:multiLevelType w:val="multilevel"/>
    <w:tmpl w:val="C160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EBC"/>
    <w:rsid w:val="0000699B"/>
    <w:rsid w:val="00017F88"/>
    <w:rsid w:val="00022897"/>
    <w:rsid w:val="00026BC3"/>
    <w:rsid w:val="0003065B"/>
    <w:rsid w:val="00033F1C"/>
    <w:rsid w:val="00047F5A"/>
    <w:rsid w:val="00061C14"/>
    <w:rsid w:val="00062584"/>
    <w:rsid w:val="000642F8"/>
    <w:rsid w:val="00074766"/>
    <w:rsid w:val="0007586B"/>
    <w:rsid w:val="0008395F"/>
    <w:rsid w:val="00084DF3"/>
    <w:rsid w:val="000B21F9"/>
    <w:rsid w:val="000B6F5E"/>
    <w:rsid w:val="000B7B86"/>
    <w:rsid w:val="000C6971"/>
    <w:rsid w:val="000C7200"/>
    <w:rsid w:val="000E69A8"/>
    <w:rsid w:val="000F2B0C"/>
    <w:rsid w:val="000F3F55"/>
    <w:rsid w:val="00106C4D"/>
    <w:rsid w:val="00112600"/>
    <w:rsid w:val="0012350E"/>
    <w:rsid w:val="001278F9"/>
    <w:rsid w:val="0014276C"/>
    <w:rsid w:val="00150DAF"/>
    <w:rsid w:val="00184E59"/>
    <w:rsid w:val="001B2143"/>
    <w:rsid w:val="001B4396"/>
    <w:rsid w:val="001B71B0"/>
    <w:rsid w:val="001C52DD"/>
    <w:rsid w:val="001E2AF2"/>
    <w:rsid w:val="001F0457"/>
    <w:rsid w:val="001F7C1D"/>
    <w:rsid w:val="00221271"/>
    <w:rsid w:val="00223133"/>
    <w:rsid w:val="00226264"/>
    <w:rsid w:val="00233B75"/>
    <w:rsid w:val="00237545"/>
    <w:rsid w:val="002506BC"/>
    <w:rsid w:val="002519F0"/>
    <w:rsid w:val="00262720"/>
    <w:rsid w:val="002804F6"/>
    <w:rsid w:val="00287F7A"/>
    <w:rsid w:val="002B4A41"/>
    <w:rsid w:val="002C1389"/>
    <w:rsid w:val="002D21B3"/>
    <w:rsid w:val="002E2482"/>
    <w:rsid w:val="002F21D4"/>
    <w:rsid w:val="002F2427"/>
    <w:rsid w:val="00321811"/>
    <w:rsid w:val="003476EE"/>
    <w:rsid w:val="00371508"/>
    <w:rsid w:val="00372CEE"/>
    <w:rsid w:val="00390F91"/>
    <w:rsid w:val="00395410"/>
    <w:rsid w:val="003C16F9"/>
    <w:rsid w:val="003C47D2"/>
    <w:rsid w:val="003C60C1"/>
    <w:rsid w:val="003E1C0F"/>
    <w:rsid w:val="003E6810"/>
    <w:rsid w:val="003E758C"/>
    <w:rsid w:val="003F3622"/>
    <w:rsid w:val="0041388D"/>
    <w:rsid w:val="00413BD2"/>
    <w:rsid w:val="00422745"/>
    <w:rsid w:val="00430589"/>
    <w:rsid w:val="00431EC3"/>
    <w:rsid w:val="004377BC"/>
    <w:rsid w:val="0044379D"/>
    <w:rsid w:val="00443FDC"/>
    <w:rsid w:val="004507DB"/>
    <w:rsid w:val="00453960"/>
    <w:rsid w:val="0046696B"/>
    <w:rsid w:val="00467D39"/>
    <w:rsid w:val="00472BD1"/>
    <w:rsid w:val="0047607D"/>
    <w:rsid w:val="00482AC4"/>
    <w:rsid w:val="00485C31"/>
    <w:rsid w:val="004938D1"/>
    <w:rsid w:val="004955A6"/>
    <w:rsid w:val="004A3EC6"/>
    <w:rsid w:val="004B178B"/>
    <w:rsid w:val="004B7AB1"/>
    <w:rsid w:val="004C546B"/>
    <w:rsid w:val="004D3CD2"/>
    <w:rsid w:val="004E52A1"/>
    <w:rsid w:val="004E60A7"/>
    <w:rsid w:val="00501CA7"/>
    <w:rsid w:val="0053528B"/>
    <w:rsid w:val="00577090"/>
    <w:rsid w:val="005811AA"/>
    <w:rsid w:val="005956BA"/>
    <w:rsid w:val="005A7584"/>
    <w:rsid w:val="005C1047"/>
    <w:rsid w:val="005D2D67"/>
    <w:rsid w:val="005D6E05"/>
    <w:rsid w:val="005E215C"/>
    <w:rsid w:val="005F5AA9"/>
    <w:rsid w:val="006001B9"/>
    <w:rsid w:val="00617872"/>
    <w:rsid w:val="00617F7C"/>
    <w:rsid w:val="006230D8"/>
    <w:rsid w:val="006264D2"/>
    <w:rsid w:val="00631982"/>
    <w:rsid w:val="00642482"/>
    <w:rsid w:val="00642EC5"/>
    <w:rsid w:val="006469B9"/>
    <w:rsid w:val="006665F4"/>
    <w:rsid w:val="00680503"/>
    <w:rsid w:val="00685CD2"/>
    <w:rsid w:val="006C7F9D"/>
    <w:rsid w:val="006D0AAB"/>
    <w:rsid w:val="006E368C"/>
    <w:rsid w:val="00702827"/>
    <w:rsid w:val="0070618C"/>
    <w:rsid w:val="00706622"/>
    <w:rsid w:val="007159E6"/>
    <w:rsid w:val="00731EED"/>
    <w:rsid w:val="00733379"/>
    <w:rsid w:val="007502A3"/>
    <w:rsid w:val="0075105C"/>
    <w:rsid w:val="00753D38"/>
    <w:rsid w:val="007557B7"/>
    <w:rsid w:val="0076428C"/>
    <w:rsid w:val="00770AA3"/>
    <w:rsid w:val="00774B2C"/>
    <w:rsid w:val="00790356"/>
    <w:rsid w:val="00793599"/>
    <w:rsid w:val="0079416B"/>
    <w:rsid w:val="007B0FFB"/>
    <w:rsid w:val="007B4EE9"/>
    <w:rsid w:val="007C126F"/>
    <w:rsid w:val="007E02D8"/>
    <w:rsid w:val="007E38C2"/>
    <w:rsid w:val="007F4463"/>
    <w:rsid w:val="007F4A8B"/>
    <w:rsid w:val="008006CC"/>
    <w:rsid w:val="00807702"/>
    <w:rsid w:val="008110E9"/>
    <w:rsid w:val="00860C37"/>
    <w:rsid w:val="00861402"/>
    <w:rsid w:val="00866541"/>
    <w:rsid w:val="00874C4F"/>
    <w:rsid w:val="00884749"/>
    <w:rsid w:val="00895F4C"/>
    <w:rsid w:val="008A2814"/>
    <w:rsid w:val="008A3B03"/>
    <w:rsid w:val="008F39EB"/>
    <w:rsid w:val="008F6E57"/>
    <w:rsid w:val="00910226"/>
    <w:rsid w:val="00912E6A"/>
    <w:rsid w:val="00930A1B"/>
    <w:rsid w:val="0094347A"/>
    <w:rsid w:val="0095290E"/>
    <w:rsid w:val="0095390C"/>
    <w:rsid w:val="00973F35"/>
    <w:rsid w:val="009744E4"/>
    <w:rsid w:val="009760AD"/>
    <w:rsid w:val="00985F3E"/>
    <w:rsid w:val="009A34FA"/>
    <w:rsid w:val="009A7E80"/>
    <w:rsid w:val="009B61E2"/>
    <w:rsid w:val="009C30B0"/>
    <w:rsid w:val="009D64A1"/>
    <w:rsid w:val="009E2BDB"/>
    <w:rsid w:val="009F0714"/>
    <w:rsid w:val="00A067AA"/>
    <w:rsid w:val="00A132E9"/>
    <w:rsid w:val="00A24436"/>
    <w:rsid w:val="00A27BE9"/>
    <w:rsid w:val="00A33DF8"/>
    <w:rsid w:val="00A46BB0"/>
    <w:rsid w:val="00A53497"/>
    <w:rsid w:val="00A61C15"/>
    <w:rsid w:val="00A649C5"/>
    <w:rsid w:val="00A769CE"/>
    <w:rsid w:val="00A91118"/>
    <w:rsid w:val="00AA1C1A"/>
    <w:rsid w:val="00AA2386"/>
    <w:rsid w:val="00AA5781"/>
    <w:rsid w:val="00AA6BE0"/>
    <w:rsid w:val="00AA6CE7"/>
    <w:rsid w:val="00AB1082"/>
    <w:rsid w:val="00AD2033"/>
    <w:rsid w:val="00AD5A57"/>
    <w:rsid w:val="00B0521A"/>
    <w:rsid w:val="00B356E6"/>
    <w:rsid w:val="00B47809"/>
    <w:rsid w:val="00B62F6A"/>
    <w:rsid w:val="00B9383B"/>
    <w:rsid w:val="00B95278"/>
    <w:rsid w:val="00BA45CC"/>
    <w:rsid w:val="00BB7204"/>
    <w:rsid w:val="00BC177A"/>
    <w:rsid w:val="00BC20A5"/>
    <w:rsid w:val="00BD095C"/>
    <w:rsid w:val="00BD2BD0"/>
    <w:rsid w:val="00BF66CF"/>
    <w:rsid w:val="00C02BF8"/>
    <w:rsid w:val="00C13C8A"/>
    <w:rsid w:val="00C25991"/>
    <w:rsid w:val="00C34B52"/>
    <w:rsid w:val="00C52659"/>
    <w:rsid w:val="00C6069E"/>
    <w:rsid w:val="00C74E1A"/>
    <w:rsid w:val="00C81E42"/>
    <w:rsid w:val="00CA6EBC"/>
    <w:rsid w:val="00CA6F1A"/>
    <w:rsid w:val="00CD218C"/>
    <w:rsid w:val="00CD67A3"/>
    <w:rsid w:val="00CD6B64"/>
    <w:rsid w:val="00CD7C0E"/>
    <w:rsid w:val="00CF6DF3"/>
    <w:rsid w:val="00CF7F96"/>
    <w:rsid w:val="00D00285"/>
    <w:rsid w:val="00D06CEA"/>
    <w:rsid w:val="00D123D9"/>
    <w:rsid w:val="00D126D6"/>
    <w:rsid w:val="00D136CC"/>
    <w:rsid w:val="00D235A9"/>
    <w:rsid w:val="00D2677A"/>
    <w:rsid w:val="00D45C39"/>
    <w:rsid w:val="00D532F5"/>
    <w:rsid w:val="00D6696D"/>
    <w:rsid w:val="00D71AD8"/>
    <w:rsid w:val="00D77677"/>
    <w:rsid w:val="00D7767E"/>
    <w:rsid w:val="00D81B3C"/>
    <w:rsid w:val="00D90100"/>
    <w:rsid w:val="00D926AF"/>
    <w:rsid w:val="00DA2C23"/>
    <w:rsid w:val="00DB4FC7"/>
    <w:rsid w:val="00DC3200"/>
    <w:rsid w:val="00DD1FBB"/>
    <w:rsid w:val="00DF7A91"/>
    <w:rsid w:val="00E01366"/>
    <w:rsid w:val="00E076B0"/>
    <w:rsid w:val="00E15A29"/>
    <w:rsid w:val="00E17F7F"/>
    <w:rsid w:val="00E21DF6"/>
    <w:rsid w:val="00E259DB"/>
    <w:rsid w:val="00E266DF"/>
    <w:rsid w:val="00E455EC"/>
    <w:rsid w:val="00E50CA3"/>
    <w:rsid w:val="00E54A25"/>
    <w:rsid w:val="00E61D4B"/>
    <w:rsid w:val="00E63565"/>
    <w:rsid w:val="00E64B3A"/>
    <w:rsid w:val="00E74E2B"/>
    <w:rsid w:val="00E8250F"/>
    <w:rsid w:val="00E8514B"/>
    <w:rsid w:val="00E95F0F"/>
    <w:rsid w:val="00EA1EDC"/>
    <w:rsid w:val="00EA414B"/>
    <w:rsid w:val="00EB07F4"/>
    <w:rsid w:val="00EC4D6C"/>
    <w:rsid w:val="00ED41DC"/>
    <w:rsid w:val="00EF372C"/>
    <w:rsid w:val="00EF3E62"/>
    <w:rsid w:val="00EF7495"/>
    <w:rsid w:val="00F00A40"/>
    <w:rsid w:val="00F06A94"/>
    <w:rsid w:val="00F138A2"/>
    <w:rsid w:val="00F14B74"/>
    <w:rsid w:val="00F33F70"/>
    <w:rsid w:val="00F34232"/>
    <w:rsid w:val="00F445B0"/>
    <w:rsid w:val="00F57055"/>
    <w:rsid w:val="00F6099D"/>
    <w:rsid w:val="00F855D7"/>
    <w:rsid w:val="00F861A1"/>
    <w:rsid w:val="00F90034"/>
    <w:rsid w:val="00F928A2"/>
    <w:rsid w:val="00F958FA"/>
    <w:rsid w:val="00FC06CE"/>
    <w:rsid w:val="00FC0708"/>
    <w:rsid w:val="00FC6597"/>
    <w:rsid w:val="00FD1826"/>
    <w:rsid w:val="00FE511B"/>
    <w:rsid w:val="00FE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6EBC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D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64A1"/>
  </w:style>
  <w:style w:type="paragraph" w:styleId="a5">
    <w:name w:val="footer"/>
    <w:basedOn w:val="a"/>
    <w:link w:val="a6"/>
    <w:uiPriority w:val="99"/>
    <w:unhideWhenUsed/>
    <w:rsid w:val="009D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4A1"/>
  </w:style>
  <w:style w:type="paragraph" w:styleId="a7">
    <w:name w:val="Body Text Indent"/>
    <w:basedOn w:val="a"/>
    <w:link w:val="a8"/>
    <w:semiHidden/>
    <w:rsid w:val="008F6E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F6E57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731EED"/>
  </w:style>
  <w:style w:type="paragraph" w:styleId="a9">
    <w:name w:val="footnote text"/>
    <w:basedOn w:val="a"/>
    <w:link w:val="aa"/>
    <w:uiPriority w:val="99"/>
    <w:semiHidden/>
    <w:unhideWhenUsed/>
    <w:rsid w:val="000625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25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2584"/>
    <w:rPr>
      <w:vertAlign w:val="superscript"/>
    </w:rPr>
  </w:style>
  <w:style w:type="character" w:styleId="ac">
    <w:name w:val="Hyperlink"/>
    <w:basedOn w:val="a0"/>
    <w:uiPriority w:val="99"/>
    <w:unhideWhenUsed/>
    <w:rsid w:val="003476EE"/>
    <w:rPr>
      <w:color w:val="0000FF"/>
      <w:u w:val="single"/>
    </w:rPr>
  </w:style>
  <w:style w:type="character" w:customStyle="1" w:styleId="citation">
    <w:name w:val="citation"/>
    <w:basedOn w:val="a0"/>
    <w:rsid w:val="00DD1FBB"/>
  </w:style>
  <w:style w:type="paragraph" w:styleId="ad">
    <w:name w:val="Body Text"/>
    <w:basedOn w:val="a"/>
    <w:link w:val="ae"/>
    <w:uiPriority w:val="99"/>
    <w:semiHidden/>
    <w:unhideWhenUsed/>
    <w:rsid w:val="00443F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43FDC"/>
  </w:style>
  <w:style w:type="character" w:customStyle="1" w:styleId="highlight">
    <w:name w:val="highlight"/>
    <w:basedOn w:val="a0"/>
    <w:rsid w:val="00BC177A"/>
  </w:style>
  <w:style w:type="paragraph" w:styleId="af">
    <w:name w:val="Normal (Web)"/>
    <w:basedOn w:val="a"/>
    <w:uiPriority w:val="99"/>
    <w:unhideWhenUsed/>
    <w:rsid w:val="00D0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1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adrus.su/rusmir/rlg/1144-staroobryadtsy-i-rossijskaya-veroterpimost-v-xix-nachale-xx-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bi.edu.pl/book_reader.php?p=40761&amp;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64D4-7D36-4D36-AF6C-6887AC93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</dc:creator>
  <cp:keywords/>
  <dc:description/>
  <cp:lastModifiedBy>AdminL</cp:lastModifiedBy>
  <cp:revision>48</cp:revision>
  <cp:lastPrinted>2017-01-03T11:18:00Z</cp:lastPrinted>
  <dcterms:created xsi:type="dcterms:W3CDTF">2017-01-02T15:02:00Z</dcterms:created>
  <dcterms:modified xsi:type="dcterms:W3CDTF">2018-05-06T06:46:00Z</dcterms:modified>
</cp:coreProperties>
</file>