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C" w:rsidRPr="004B56BC" w:rsidRDefault="004B56BC" w:rsidP="004B56B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</w:p>
    <w:p w:rsidR="004B56BC" w:rsidRPr="004B56BC" w:rsidRDefault="004B56BC" w:rsidP="004B56BC">
      <w:pPr>
        <w:ind w:firstLine="560"/>
        <w:jc w:val="center"/>
        <w:rPr>
          <w:sz w:val="27"/>
          <w:szCs w:val="27"/>
        </w:rPr>
      </w:pPr>
      <w:r w:rsidRPr="004B56BC">
        <w:rPr>
          <w:sz w:val="27"/>
          <w:szCs w:val="27"/>
        </w:rPr>
        <w:t>МОСКОВСКИЙ ПАТРИАРХАТ</w:t>
      </w:r>
    </w:p>
    <w:p w:rsidR="004B56BC" w:rsidRPr="004B56BC" w:rsidRDefault="004B56BC" w:rsidP="004B56BC">
      <w:pPr>
        <w:ind w:firstLine="560"/>
        <w:jc w:val="center"/>
        <w:rPr>
          <w:sz w:val="27"/>
          <w:szCs w:val="27"/>
        </w:rPr>
      </w:pPr>
      <w:r w:rsidRPr="004B56BC">
        <w:rPr>
          <w:sz w:val="27"/>
          <w:szCs w:val="27"/>
        </w:rPr>
        <w:t>БЕЛОРУССКАЯ ПРАВОСЛАВНАЯ ЦЕРКОВЬ</w:t>
      </w:r>
    </w:p>
    <w:p w:rsidR="004B56BC" w:rsidRPr="004B56BC" w:rsidRDefault="004B56BC" w:rsidP="004B56BC">
      <w:pPr>
        <w:ind w:firstLine="560"/>
        <w:jc w:val="center"/>
        <w:rPr>
          <w:sz w:val="27"/>
          <w:szCs w:val="27"/>
        </w:rPr>
      </w:pPr>
      <w:r w:rsidRPr="004B56BC">
        <w:rPr>
          <w:sz w:val="27"/>
          <w:szCs w:val="27"/>
        </w:rPr>
        <w:t>МИНСКАЯ ДУХОВНАЯ АКАДЕМИЯ</w:t>
      </w:r>
    </w:p>
    <w:p w:rsidR="004B56BC" w:rsidRPr="004B56BC" w:rsidRDefault="004B56BC" w:rsidP="004B56BC">
      <w:pPr>
        <w:ind w:firstLine="560"/>
        <w:jc w:val="center"/>
        <w:rPr>
          <w:sz w:val="27"/>
          <w:szCs w:val="27"/>
        </w:rPr>
      </w:pPr>
      <w:r w:rsidRPr="004B56BC">
        <w:rPr>
          <w:sz w:val="27"/>
          <w:szCs w:val="27"/>
        </w:rPr>
        <w:t>имени святителя Кирилла Туровского</w:t>
      </w: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4B56BC" w:rsidP="004B56BC">
      <w:pPr>
        <w:rPr>
          <w:sz w:val="27"/>
          <w:szCs w:val="27"/>
        </w:rPr>
      </w:pPr>
    </w:p>
    <w:p w:rsidR="004B56BC" w:rsidRPr="004B56BC" w:rsidRDefault="008C72EE" w:rsidP="008C72EE">
      <w:pPr>
        <w:jc w:val="center"/>
        <w:rPr>
          <w:sz w:val="27"/>
          <w:szCs w:val="27"/>
        </w:rPr>
      </w:pPr>
      <w:r>
        <w:rPr>
          <w:sz w:val="27"/>
          <w:szCs w:val="27"/>
        </w:rPr>
        <w:t>Иерей Игорь Васько, кандидат богословия</w:t>
      </w:r>
    </w:p>
    <w:p w:rsidR="004B56BC" w:rsidRPr="004B56BC" w:rsidRDefault="004B56BC" w:rsidP="004B56BC">
      <w:pPr>
        <w:rPr>
          <w:sz w:val="27"/>
          <w:szCs w:val="27"/>
        </w:rPr>
      </w:pPr>
    </w:p>
    <w:p w:rsidR="00037FF2" w:rsidRPr="004B56BC" w:rsidRDefault="00037FF2" w:rsidP="004B56B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4B56BC">
        <w:rPr>
          <w:rFonts w:ascii="Times New Roman" w:hAnsi="Times New Roman" w:cs="Times New Roman"/>
          <w:i w:val="0"/>
          <w:iCs w:val="0"/>
          <w:sz w:val="27"/>
          <w:szCs w:val="27"/>
        </w:rPr>
        <w:t>Историографи</w:t>
      </w:r>
      <w:r w:rsidR="004B56BC" w:rsidRPr="004B56BC">
        <w:rPr>
          <w:rFonts w:ascii="Times New Roman" w:hAnsi="Times New Roman" w:cs="Times New Roman"/>
          <w:i w:val="0"/>
          <w:iCs w:val="0"/>
          <w:sz w:val="27"/>
          <w:szCs w:val="27"/>
        </w:rPr>
        <w:t>я современной социальной мысли Русской Православной Церкви</w:t>
      </w: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4B56BC" w:rsidRPr="004B56BC" w:rsidRDefault="004B56BC" w:rsidP="004B56BC">
      <w:pPr>
        <w:ind w:firstLine="357"/>
        <w:jc w:val="both"/>
        <w:rPr>
          <w:sz w:val="27"/>
          <w:szCs w:val="27"/>
        </w:rPr>
      </w:pP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lastRenderedPageBreak/>
        <w:t xml:space="preserve">Русское Православие оказывает значительное влияние на все сферы общественной жизни современных государств восточнославянского ареала. В связи с этим, ее деятельность стала объектом внимания многих исследователей и публицистов. Особенно много текстов появилось после </w:t>
      </w:r>
      <w:smartTag w:uri="urn:schemas-microsoft-com:office:smarttags" w:element="metricconverter">
        <w:smartTagPr>
          <w:attr w:name="ProductID" w:val="2000 г"/>
        </w:smartTagPr>
        <w:r w:rsidRPr="004B56BC">
          <w:rPr>
            <w:sz w:val="27"/>
            <w:szCs w:val="27"/>
          </w:rPr>
          <w:t>2000 г</w:t>
        </w:r>
      </w:smartTag>
      <w:r w:rsidRPr="004B56BC">
        <w:rPr>
          <w:sz w:val="27"/>
          <w:szCs w:val="27"/>
        </w:rPr>
        <w:t>. Однако большинство публикаций было посвящено взаимоотношению церкви и государства, сложным проблемам становления современного религиозного законодательства в постсоветских странах. Данная проблематика, например, отражена в работах В.А. Алексеева [</w:t>
      </w:r>
      <w:fldSimple w:instr=" REF _Ref248057725 \r \h  \* MERGEFORMAT ">
        <w:r w:rsidR="004B56BC">
          <w:rPr>
            <w:sz w:val="27"/>
            <w:szCs w:val="27"/>
          </w:rPr>
          <w:t>5</w:t>
        </w:r>
      </w:fldSimple>
      <w:r w:rsidRPr="004B56BC">
        <w:rPr>
          <w:sz w:val="27"/>
          <w:szCs w:val="27"/>
        </w:rPr>
        <w:t>], М.И. Одинцова [</w:t>
      </w:r>
      <w:fldSimple w:instr=" REF _Ref248057763 \r \h  \* MERGEFORMAT ">
        <w:r w:rsidR="004B56BC">
          <w:rPr>
            <w:sz w:val="27"/>
            <w:szCs w:val="27"/>
          </w:rPr>
          <w:t>78</w:t>
        </w:r>
      </w:fldSimple>
      <w:r w:rsidRPr="004B56BC">
        <w:rPr>
          <w:sz w:val="27"/>
          <w:szCs w:val="27"/>
        </w:rPr>
        <w:t>], Л.Е. Шапошникова [</w:t>
      </w:r>
      <w:fldSimple w:instr=" REF _Ref248388032 \r \h  \* MERGEFORMAT ">
        <w:r w:rsidR="004B56BC">
          <w:rPr>
            <w:sz w:val="27"/>
            <w:szCs w:val="27"/>
          </w:rPr>
          <w:t>104</w:t>
        </w:r>
      </w:fldSimple>
      <w:r w:rsidRPr="004B56BC">
        <w:rPr>
          <w:sz w:val="27"/>
          <w:szCs w:val="27"/>
        </w:rPr>
        <w:t>]. Другое направление исследований отражает культурологический аспект деятельности церкви, ее взаимодействие с современным обществом, социально-культурное влияние православия на общественное сознание. Здесь можно выделить диссертацию В.В. Бойко [</w:t>
      </w:r>
      <w:fldSimple w:instr=" REF _Ref179913529 \r \h  \* MERGEFORMAT ">
        <w:r w:rsidR="004B56BC">
          <w:rPr>
            <w:sz w:val="27"/>
            <w:szCs w:val="27"/>
          </w:rPr>
          <w:t>16</w:t>
        </w:r>
      </w:fldSimple>
      <w:r w:rsidRPr="004B56BC">
        <w:rPr>
          <w:sz w:val="27"/>
          <w:szCs w:val="27"/>
        </w:rPr>
        <w:t>]. Значительно меньше внимания уделяется собственно церковному пониманию современных социальных проблем. В разных научных сборниках, материалах конференций, монографиях, диссертациях, публицистических статьях нашли отражение отдельные аспекты этой темы.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Работы, посвященные проблемам социальной мысли современного русского православия, можно классифицировать по трем направлениям. Первая группа включает в себя исследования тех авторов, которые специально и на научном уровне занимаются данной проблематикой. Значительный вклад в ее разработку внесли Д.В. Алексеев [</w:t>
      </w:r>
      <w:fldSimple w:instr=" REF _Ref247384890 \r \h  \* MERGEFORMAT ">
        <w:r w:rsidR="004B56BC">
          <w:rPr>
            <w:sz w:val="27"/>
            <w:szCs w:val="27"/>
          </w:rPr>
          <w:t>5</w:t>
        </w:r>
      </w:fldSimple>
      <w:r w:rsidRPr="004B56BC">
        <w:rPr>
          <w:sz w:val="27"/>
          <w:szCs w:val="27"/>
        </w:rPr>
        <w:t>], А.М. Верховский [</w:t>
      </w:r>
      <w:fldSimple w:instr=" REF _Ref179911477 \r \h  \* MERGEFORMAT ">
        <w:r w:rsidR="004B56BC">
          <w:rPr>
            <w:sz w:val="27"/>
            <w:szCs w:val="27"/>
          </w:rPr>
          <w:t>22</w:t>
        </w:r>
      </w:fldSimple>
      <w:r w:rsidRPr="004B56BC">
        <w:rPr>
          <w:sz w:val="27"/>
          <w:szCs w:val="27"/>
        </w:rPr>
        <w:t>-</w:t>
      </w:r>
      <w:fldSimple w:instr=" REF _Ref179911491 \r \h  \* MERGEFORMAT ">
        <w:r w:rsidR="004B56BC">
          <w:rPr>
            <w:sz w:val="27"/>
            <w:szCs w:val="27"/>
          </w:rPr>
          <w:t>24</w:t>
        </w:r>
      </w:fldSimple>
      <w:r w:rsidRPr="004B56BC">
        <w:rPr>
          <w:sz w:val="27"/>
          <w:szCs w:val="27"/>
        </w:rPr>
        <w:t>], А.В. Еремин [</w:t>
      </w:r>
      <w:fldSimple w:instr=" REF _Ref179910983 \r \h  \* MERGEFORMAT ">
        <w:r w:rsidR="004B56BC">
          <w:rPr>
            <w:sz w:val="27"/>
            <w:szCs w:val="27"/>
          </w:rPr>
          <w:t>30</w:t>
        </w:r>
      </w:fldSimple>
      <w:r w:rsidRPr="004B56BC">
        <w:rPr>
          <w:sz w:val="27"/>
          <w:szCs w:val="27"/>
        </w:rPr>
        <w:t>], К.Н. Костюк [</w:t>
      </w:r>
      <w:fldSimple w:instr=" REF _Ref179911422 \r \h  \* MERGEFORMAT ">
        <w:r w:rsidR="004B56BC">
          <w:rPr>
            <w:sz w:val="27"/>
            <w:szCs w:val="27"/>
          </w:rPr>
          <w:t>36</w:t>
        </w:r>
      </w:fldSimple>
      <w:r w:rsidRPr="004B56BC">
        <w:rPr>
          <w:sz w:val="27"/>
          <w:szCs w:val="27"/>
        </w:rPr>
        <w:t>-</w:t>
      </w:r>
      <w:fldSimple w:instr=" REF _Ref193180387 \r \h  \* MERGEFORMAT ">
        <w:r w:rsidR="004B56BC">
          <w:rPr>
            <w:sz w:val="27"/>
            <w:szCs w:val="27"/>
          </w:rPr>
          <w:t>46</w:t>
        </w:r>
      </w:fldSimple>
      <w:r w:rsidRPr="004B56BC">
        <w:rPr>
          <w:sz w:val="27"/>
          <w:szCs w:val="27"/>
        </w:rPr>
        <w:t>], А.И. Кырлежев [</w:t>
      </w:r>
      <w:fldSimple w:instr=" REF _Ref193706254 \r \h  \* MERGEFORMAT ">
        <w:r w:rsidR="004B56BC">
          <w:rPr>
            <w:sz w:val="27"/>
            <w:szCs w:val="27"/>
          </w:rPr>
          <w:t>54</w:t>
        </w:r>
      </w:fldSimple>
      <w:r w:rsidRPr="004B56BC">
        <w:rPr>
          <w:sz w:val="27"/>
          <w:szCs w:val="27"/>
        </w:rPr>
        <w:t>-</w:t>
      </w:r>
      <w:fldSimple w:instr=" REF _Ref179918447 \r \h  \* MERGEFORMAT ">
        <w:r w:rsidR="004B56BC">
          <w:rPr>
            <w:sz w:val="27"/>
            <w:szCs w:val="27"/>
          </w:rPr>
          <w:t>68</w:t>
        </w:r>
      </w:fldSimple>
      <w:r w:rsidRPr="004B56BC">
        <w:rPr>
          <w:sz w:val="27"/>
          <w:szCs w:val="27"/>
        </w:rPr>
        <w:t>], А.В. Митрофанова [</w:t>
      </w:r>
      <w:fldSimple w:instr=" REF _Ref247385042 \r \h  \* MERGEFORMAT ">
        <w:r w:rsidR="004B56BC">
          <w:rPr>
            <w:sz w:val="27"/>
            <w:szCs w:val="27"/>
          </w:rPr>
          <w:t>72</w:t>
        </w:r>
      </w:fldSimple>
      <w:r w:rsidRPr="004B56BC">
        <w:rPr>
          <w:sz w:val="27"/>
          <w:szCs w:val="27"/>
        </w:rPr>
        <w:t xml:space="preserve">; 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], Л.Н. Митрохин [</w:t>
      </w:r>
      <w:fldSimple w:instr=" REF _Ref179916798 \r \h  \* MERGEFORMAT ">
        <w:r w:rsidR="004B56BC">
          <w:rPr>
            <w:sz w:val="27"/>
            <w:szCs w:val="27"/>
          </w:rPr>
          <w:t>74</w:t>
        </w:r>
      </w:fldSimple>
      <w:r w:rsidRPr="004B56BC">
        <w:rPr>
          <w:sz w:val="27"/>
          <w:szCs w:val="27"/>
        </w:rPr>
        <w:t>], Н.А. Митрохин [</w:t>
      </w:r>
      <w:fldSimple w:instr=" REF _Ref247385116 \r \h  \* MERGEFORMAT ">
        <w:r w:rsidR="004B56BC">
          <w:rPr>
            <w:sz w:val="27"/>
            <w:szCs w:val="27"/>
          </w:rPr>
          <w:t>75</w:t>
        </w:r>
      </w:fldSimple>
      <w:r w:rsidRPr="004B56BC">
        <w:rPr>
          <w:sz w:val="27"/>
          <w:szCs w:val="27"/>
        </w:rPr>
        <w:t>], М.П. Мчедлов [</w:t>
      </w:r>
      <w:fldSimple w:instr=" REF _Ref193811654 \r \h  \* MERGEFORMAT ">
        <w:r w:rsidR="004B56BC">
          <w:rPr>
            <w:sz w:val="27"/>
            <w:szCs w:val="27"/>
          </w:rPr>
          <w:t>76</w:t>
        </w:r>
      </w:fldSimple>
      <w:r w:rsidRPr="004B56BC">
        <w:rPr>
          <w:sz w:val="27"/>
          <w:szCs w:val="27"/>
        </w:rPr>
        <w:t xml:space="preserve">; </w:t>
      </w:r>
      <w:fldSimple w:instr=" REF _Ref247385167 \r \h  \* MERGEFORMAT ">
        <w:r w:rsidR="004B56BC">
          <w:rPr>
            <w:sz w:val="27"/>
            <w:szCs w:val="27"/>
          </w:rPr>
          <w:t>80</w:t>
        </w:r>
      </w:fldSimple>
      <w:r w:rsidRPr="004B56BC">
        <w:rPr>
          <w:sz w:val="27"/>
          <w:szCs w:val="27"/>
        </w:rPr>
        <w:t>], В.П. Сидоров [</w:t>
      </w:r>
      <w:fldSimple w:instr=" REF _Ref179911099 \r \h  \* MERGEFORMAT ">
        <w:r w:rsidR="004B56BC">
          <w:rPr>
            <w:sz w:val="27"/>
            <w:szCs w:val="27"/>
          </w:rPr>
          <w:t>89</w:t>
        </w:r>
      </w:fldSimple>
      <w:r w:rsidRPr="004B56BC">
        <w:rPr>
          <w:sz w:val="27"/>
          <w:szCs w:val="27"/>
        </w:rPr>
        <w:t>], А.В. Ситников [</w:t>
      </w:r>
      <w:fldSimple w:instr=" REF _Ref180240254 \r \h  \* MERGEFORMAT ">
        <w:r w:rsidR="004B56BC">
          <w:rPr>
            <w:sz w:val="27"/>
            <w:szCs w:val="27"/>
          </w:rPr>
          <w:t>90</w:t>
        </w:r>
      </w:fldSimple>
      <w:r w:rsidRPr="004B56BC">
        <w:rPr>
          <w:sz w:val="27"/>
          <w:szCs w:val="27"/>
        </w:rPr>
        <w:t>], Л.Е. Шапошников [</w:t>
      </w:r>
      <w:fldSimple w:instr=" REF _Ref248388021 \r \h  \* MERGEFORMAT ">
        <w:r w:rsidR="004B56BC">
          <w:rPr>
            <w:sz w:val="27"/>
            <w:szCs w:val="27"/>
          </w:rPr>
          <w:t>103</w:t>
        </w:r>
      </w:fldSimple>
      <w:r w:rsidRPr="004B56BC">
        <w:rPr>
          <w:sz w:val="27"/>
          <w:szCs w:val="27"/>
        </w:rPr>
        <w:t xml:space="preserve">; </w:t>
      </w:r>
      <w:fldSimple w:instr=" REF _Ref248388036 \r \h  \* MERGEFORMAT ">
        <w:r w:rsidR="004B56BC">
          <w:rPr>
            <w:sz w:val="27"/>
            <w:szCs w:val="27"/>
          </w:rPr>
          <w:t>105</w:t>
        </w:r>
      </w:fldSimple>
      <w:r w:rsidRPr="004B56BC">
        <w:rPr>
          <w:sz w:val="27"/>
          <w:szCs w:val="27"/>
        </w:rPr>
        <w:t xml:space="preserve">; </w:t>
      </w:r>
      <w:fldSimple w:instr=" REF _Ref248388038 \r \h  \* MERGEFORMAT ">
        <w:r w:rsidR="004B56BC">
          <w:rPr>
            <w:sz w:val="27"/>
            <w:szCs w:val="27"/>
          </w:rPr>
          <w:t>106</w:t>
        </w:r>
      </w:fldSimple>
      <w:r w:rsidRPr="004B56BC">
        <w:rPr>
          <w:sz w:val="27"/>
          <w:szCs w:val="27"/>
        </w:rPr>
        <w:t>], А.В. Щипков [</w:t>
      </w:r>
      <w:fldSimple w:instr=" REF _Ref179913914 \r \h  \* MERGEFORMAT ">
        <w:r w:rsidR="004B56BC">
          <w:rPr>
            <w:sz w:val="27"/>
            <w:szCs w:val="27"/>
          </w:rPr>
          <w:t>108</w:t>
        </w:r>
      </w:fldSimple>
      <w:r w:rsidRPr="004B56BC">
        <w:rPr>
          <w:sz w:val="27"/>
          <w:szCs w:val="27"/>
        </w:rPr>
        <w:t>-</w:t>
      </w:r>
      <w:fldSimple w:instr=" REF _Ref179911685 \r \h  \* MERGEFORMAT ">
        <w:r w:rsidR="004B56BC">
          <w:rPr>
            <w:sz w:val="27"/>
            <w:szCs w:val="27"/>
          </w:rPr>
          <w:t>110</w:t>
        </w:r>
      </w:fldSimple>
      <w:r w:rsidRPr="004B56BC">
        <w:rPr>
          <w:sz w:val="27"/>
          <w:szCs w:val="27"/>
        </w:rPr>
        <w:t>]. В последние годы появились диссертации В.В. Гавриловой [</w:t>
      </w:r>
      <w:fldSimple w:instr=" REF _Ref248378061 \r \h  \* MERGEFORMAT ">
        <w:r w:rsidR="004B56BC">
          <w:rPr>
            <w:sz w:val="27"/>
            <w:szCs w:val="27"/>
          </w:rPr>
          <w:t>27</w:t>
        </w:r>
      </w:fldSimple>
      <w:r w:rsidRPr="004B56BC">
        <w:rPr>
          <w:sz w:val="27"/>
          <w:szCs w:val="27"/>
        </w:rPr>
        <w:t>], И.Д. Черноусовой [</w:t>
      </w:r>
      <w:fldSimple w:instr=" REF _Ref248378112 \r \h  \* MERGEFORMAT ">
        <w:r w:rsidR="004B56BC">
          <w:rPr>
            <w:sz w:val="27"/>
            <w:szCs w:val="27"/>
          </w:rPr>
          <w:t>102</w:t>
        </w:r>
      </w:fldSimple>
      <w:r w:rsidRPr="004B56BC">
        <w:rPr>
          <w:sz w:val="27"/>
          <w:szCs w:val="27"/>
        </w:rPr>
        <w:t>], О.В. Ярушниковой [</w:t>
      </w:r>
      <w:fldSimple w:instr=" REF _Ref248378131 \r \h  \* MERGEFORMAT ">
        <w:r w:rsidR="004B56BC">
          <w:rPr>
            <w:sz w:val="27"/>
            <w:szCs w:val="27"/>
          </w:rPr>
          <w:t>112</w:t>
        </w:r>
      </w:fldSimple>
      <w:r w:rsidRPr="004B56BC">
        <w:rPr>
          <w:sz w:val="27"/>
          <w:szCs w:val="27"/>
        </w:rPr>
        <w:t xml:space="preserve">]. 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Ко второй группе относятся работы авторов, которые размышляют о православной социальной мысли в рамках жанра публицистики. Эти публикации не носят научного характера, однако затрагивают важные темы, актуальные для исследователя данной темы. Среди авторов этой группы выделяются следующие публицисты: О. Беляков [</w:t>
      </w:r>
      <w:fldSimple w:instr=" REF _Ref247385277 \r \h  \* MERGEFORMAT ">
        <w:r w:rsidR="004B56BC">
          <w:rPr>
            <w:sz w:val="27"/>
            <w:szCs w:val="27"/>
          </w:rPr>
          <w:t>12</w:t>
        </w:r>
      </w:fldSimple>
      <w:r w:rsidRPr="004B56BC">
        <w:rPr>
          <w:sz w:val="27"/>
          <w:szCs w:val="27"/>
        </w:rPr>
        <w:t xml:space="preserve">; </w:t>
      </w:r>
      <w:fldSimple w:instr=" REF _Ref194916027 \r \h  \* MERGEFORMAT ">
        <w:r w:rsidR="004B56BC">
          <w:rPr>
            <w:sz w:val="27"/>
            <w:szCs w:val="27"/>
          </w:rPr>
          <w:t>13</w:t>
        </w:r>
      </w:fldSimple>
      <w:r w:rsidRPr="004B56BC">
        <w:rPr>
          <w:sz w:val="27"/>
          <w:szCs w:val="27"/>
        </w:rPr>
        <w:t>], Н. Бабасян [</w:t>
      </w:r>
      <w:fldSimple w:instr=" REF _Ref179919310 \r \h  \* MERGEFORMAT ">
        <w:r w:rsidR="004B56BC">
          <w:rPr>
            <w:sz w:val="27"/>
            <w:szCs w:val="27"/>
          </w:rPr>
          <w:t>7</w:t>
        </w:r>
      </w:fldSimple>
      <w:r w:rsidRPr="004B56BC">
        <w:rPr>
          <w:sz w:val="27"/>
          <w:szCs w:val="27"/>
        </w:rPr>
        <w:t>], священник Александр Борисов [</w:t>
      </w:r>
      <w:fldSimple w:instr=" REF _Ref247386564 \r \h  \* MERGEFORMAT ">
        <w:r w:rsidR="004B56BC">
          <w:rPr>
            <w:sz w:val="27"/>
            <w:szCs w:val="27"/>
          </w:rPr>
          <w:t>15</w:t>
        </w:r>
      </w:fldSimple>
      <w:r w:rsidRPr="004B56BC">
        <w:rPr>
          <w:sz w:val="27"/>
          <w:szCs w:val="27"/>
        </w:rPr>
        <w:t>], игумен Вениамин (Новик) [</w:t>
      </w:r>
      <w:fldSimple w:instr=" REF _Ref247385509 \r \h  \* MERGEFORMAT ">
        <w:r w:rsidR="004B56BC">
          <w:rPr>
            <w:sz w:val="27"/>
            <w:szCs w:val="27"/>
          </w:rPr>
          <w:t>19</w:t>
        </w:r>
      </w:fldSimple>
      <w:r w:rsidRPr="004B56BC">
        <w:rPr>
          <w:sz w:val="27"/>
          <w:szCs w:val="27"/>
        </w:rPr>
        <w:t xml:space="preserve">; </w:t>
      </w:r>
      <w:fldSimple w:instr=" REF _Ref200908818 \r \h  \* MERGEFORMAT ">
        <w:r w:rsidR="004B56BC">
          <w:rPr>
            <w:sz w:val="27"/>
            <w:szCs w:val="27"/>
          </w:rPr>
          <w:t>20</w:t>
        </w:r>
      </w:fldSimple>
      <w:r w:rsidRPr="004B56BC">
        <w:rPr>
          <w:sz w:val="27"/>
          <w:szCs w:val="27"/>
        </w:rPr>
        <w:t xml:space="preserve">; </w:t>
      </w:r>
      <w:fldSimple w:instr=" REF _Ref247385520 \r \h  \* MERGEFORMAT ">
        <w:r w:rsidR="004B56BC">
          <w:rPr>
            <w:sz w:val="27"/>
            <w:szCs w:val="27"/>
          </w:rPr>
          <w:t>21</w:t>
        </w:r>
      </w:fldSimple>
      <w:r w:rsidRPr="004B56BC">
        <w:rPr>
          <w:sz w:val="27"/>
          <w:szCs w:val="27"/>
        </w:rPr>
        <w:t>], протоиерей Всеволод Чаплин [</w:t>
      </w:r>
      <w:fldSimple w:instr=" REF _Ref180499930 \r \h  \* MERGEFORMAT ">
        <w:r w:rsidR="004B56BC">
          <w:rPr>
            <w:sz w:val="27"/>
            <w:szCs w:val="27"/>
          </w:rPr>
          <w:t>97</w:t>
        </w:r>
      </w:fldSimple>
      <w:r w:rsidRPr="004B56BC">
        <w:rPr>
          <w:sz w:val="27"/>
          <w:szCs w:val="27"/>
        </w:rPr>
        <w:t>-</w:t>
      </w:r>
      <w:fldSimple w:instr=" REF _Ref247386774 \r \h  \* MERGEFORMAT ">
        <w:r w:rsidR="004B56BC">
          <w:rPr>
            <w:sz w:val="27"/>
            <w:szCs w:val="27"/>
          </w:rPr>
          <w:t>99</w:t>
        </w:r>
      </w:fldSimple>
      <w:r w:rsidRPr="004B56BC">
        <w:rPr>
          <w:sz w:val="27"/>
          <w:szCs w:val="27"/>
        </w:rPr>
        <w:t>], М. Гессен [</w:t>
      </w:r>
      <w:fldSimple w:instr=" REF _Ref179919294 \r \h  \* MERGEFORMAT ">
        <w:r w:rsidR="004B56BC">
          <w:rPr>
            <w:sz w:val="27"/>
            <w:szCs w:val="27"/>
          </w:rPr>
          <w:t>28</w:t>
        </w:r>
      </w:fldSimple>
      <w:r w:rsidRPr="004B56BC">
        <w:rPr>
          <w:sz w:val="27"/>
          <w:szCs w:val="27"/>
        </w:rPr>
        <w:t>], С.И. Иваненко [</w:t>
      </w:r>
      <w:fldSimple w:instr=" REF _Ref193706723 \r \h  \* MERGEFORMAT ">
        <w:r w:rsidR="004B56BC">
          <w:rPr>
            <w:sz w:val="27"/>
            <w:szCs w:val="27"/>
          </w:rPr>
          <w:t>33</w:t>
        </w:r>
      </w:fldSimple>
      <w:r w:rsidRPr="004B56BC">
        <w:rPr>
          <w:sz w:val="27"/>
          <w:szCs w:val="27"/>
        </w:rPr>
        <w:t>], протоиерей Иоанн Свиридов [</w:t>
      </w:r>
      <w:fldSimple w:instr=" REF _Ref247528571 \r \h  \* MERGEFORMAT ">
        <w:r w:rsidR="004B56BC">
          <w:rPr>
            <w:sz w:val="27"/>
            <w:szCs w:val="27"/>
          </w:rPr>
          <w:t>86</w:t>
        </w:r>
      </w:fldSimple>
      <w:r w:rsidRPr="004B56BC">
        <w:rPr>
          <w:sz w:val="27"/>
          <w:szCs w:val="27"/>
        </w:rPr>
        <w:t>], диакон Андрей Кураев [</w:t>
      </w:r>
      <w:fldSimple w:instr=" REF _Ref247385669 \r \h  \* MERGEFORMAT ">
        <w:r w:rsidR="004B56BC">
          <w:rPr>
            <w:sz w:val="27"/>
            <w:szCs w:val="27"/>
          </w:rPr>
          <w:t>49</w:t>
        </w:r>
      </w:fldSimple>
      <w:r w:rsidR="00F54C64" w:rsidRPr="004B56BC">
        <w:rPr>
          <w:sz w:val="27"/>
          <w:szCs w:val="27"/>
        </w:rPr>
        <w:t>-</w:t>
      </w:r>
      <w:fldSimple w:instr=" REF _Ref248055451 \r \h  \* MERGEFORMAT ">
        <w:r w:rsidR="004B56BC">
          <w:rPr>
            <w:sz w:val="27"/>
            <w:szCs w:val="27"/>
          </w:rPr>
          <w:t>53</w:t>
        </w:r>
      </w:fldSimple>
      <w:r w:rsidRPr="004B56BC">
        <w:rPr>
          <w:sz w:val="27"/>
          <w:szCs w:val="27"/>
        </w:rPr>
        <w:t>], В.П. Семенко [</w:t>
      </w:r>
      <w:fldSimple w:instr=" REF _Ref179912263 \r \h  \* MERGEFORMAT ">
        <w:r w:rsidR="004B56BC">
          <w:rPr>
            <w:sz w:val="27"/>
            <w:szCs w:val="27"/>
          </w:rPr>
          <w:t>88</w:t>
        </w:r>
      </w:fldSimple>
      <w:r w:rsidRPr="004B56BC">
        <w:rPr>
          <w:sz w:val="27"/>
          <w:szCs w:val="27"/>
        </w:rPr>
        <w:t>], М. Смирнов [</w:t>
      </w:r>
      <w:fldSimple w:instr=" REF _Ref179919345 \r \h  \* MERGEFORMAT ">
        <w:r w:rsidR="004B56BC">
          <w:rPr>
            <w:sz w:val="27"/>
            <w:szCs w:val="27"/>
          </w:rPr>
          <w:t>91</w:t>
        </w:r>
      </w:fldSimple>
      <w:r w:rsidRPr="004B56BC">
        <w:rPr>
          <w:sz w:val="27"/>
          <w:szCs w:val="27"/>
        </w:rPr>
        <w:t>], Б. Фаликов [</w:t>
      </w:r>
      <w:fldSimple w:instr=" REF _Ref193706813 \r \h  \* MERGEFORMAT ">
        <w:r w:rsidR="004B56BC">
          <w:rPr>
            <w:sz w:val="27"/>
            <w:szCs w:val="27"/>
          </w:rPr>
          <w:t>95</w:t>
        </w:r>
      </w:fldSimple>
      <w:r w:rsidRPr="004B56BC">
        <w:rPr>
          <w:sz w:val="27"/>
          <w:szCs w:val="27"/>
        </w:rPr>
        <w:t>], П. Черменов [</w:t>
      </w:r>
      <w:fldSimple w:instr=" REF _Ref193708039 \r \h  \* MERGEFORMAT ">
        <w:r w:rsidR="004B56BC">
          <w:rPr>
            <w:sz w:val="27"/>
            <w:szCs w:val="27"/>
          </w:rPr>
          <w:t>100</w:t>
        </w:r>
      </w:fldSimple>
      <w:r w:rsidRPr="004B56BC">
        <w:rPr>
          <w:sz w:val="27"/>
          <w:szCs w:val="27"/>
        </w:rPr>
        <w:t xml:space="preserve">]. 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В третью группу входят авторы, которые занимаются научным анализом других смежных больших тем, но обращаются к социальной мысли современного русского православия в контексте своих исследований. В той или иной степени к данной проблеме обращались В.В. Аверьянов [</w:t>
      </w:r>
      <w:fldSimple w:instr=" REF _Ref193801483 \r \h  \* MERGEFORMAT ">
        <w:r w:rsidR="004B56BC">
          <w:rPr>
            <w:sz w:val="27"/>
            <w:szCs w:val="27"/>
          </w:rPr>
          <w:t>1</w:t>
        </w:r>
      </w:fldSimple>
      <w:r w:rsidRPr="004B56BC">
        <w:rPr>
          <w:sz w:val="27"/>
          <w:szCs w:val="27"/>
        </w:rPr>
        <w:t xml:space="preserve">; </w:t>
      </w:r>
      <w:fldSimple w:instr=" REF _Ref193801487 \r \h  \* MERGEFORMAT ">
        <w:r w:rsidR="004B56BC">
          <w:rPr>
            <w:sz w:val="27"/>
            <w:szCs w:val="27"/>
          </w:rPr>
          <w:t>4</w:t>
        </w:r>
      </w:fldSimple>
      <w:r w:rsidRPr="004B56BC">
        <w:rPr>
          <w:sz w:val="27"/>
          <w:szCs w:val="27"/>
        </w:rPr>
        <w:t>], Р.Ю. Беляков [</w:t>
      </w:r>
      <w:fldSimple w:instr=" REF _Ref193781220 \r \h  \* MERGEFORMAT ">
        <w:r w:rsidR="004B56BC">
          <w:rPr>
            <w:sz w:val="27"/>
            <w:szCs w:val="27"/>
          </w:rPr>
          <w:t>14</w:t>
        </w:r>
      </w:fldSimple>
      <w:r w:rsidRPr="004B56BC">
        <w:rPr>
          <w:sz w:val="27"/>
          <w:szCs w:val="27"/>
        </w:rPr>
        <w:t>], А.С. Ваторопин [</w:t>
      </w:r>
      <w:fldSimple w:instr=" REF _Ref179916893 \r \h  \* MERGEFORMAT ">
        <w:r w:rsidR="004B56BC">
          <w:rPr>
            <w:sz w:val="27"/>
            <w:szCs w:val="27"/>
          </w:rPr>
          <w:t>17</w:t>
        </w:r>
      </w:fldSimple>
      <w:r w:rsidRPr="004B56BC">
        <w:rPr>
          <w:sz w:val="27"/>
          <w:szCs w:val="27"/>
        </w:rPr>
        <w:t>], О.И. Величко [</w:t>
      </w:r>
      <w:fldSimple w:instr=" REF _Ref247385856 \r \h  \* MERGEFORMAT ">
        <w:r w:rsidR="004B56BC">
          <w:rPr>
            <w:sz w:val="27"/>
            <w:szCs w:val="27"/>
          </w:rPr>
          <w:t>18</w:t>
        </w:r>
      </w:fldSimple>
      <w:r w:rsidRPr="004B56BC">
        <w:rPr>
          <w:sz w:val="27"/>
          <w:szCs w:val="27"/>
        </w:rPr>
        <w:t>], диакон Игорь Выжанов [</w:t>
      </w:r>
      <w:fldSimple w:instr=" REF _Ref187721276 \r \h  \* MERGEFORMAT ">
        <w:r w:rsidR="004B56BC">
          <w:rPr>
            <w:sz w:val="27"/>
            <w:szCs w:val="27"/>
          </w:rPr>
          <w:t>25</w:t>
        </w:r>
      </w:fldSimple>
      <w:r w:rsidRPr="004B56BC">
        <w:rPr>
          <w:sz w:val="27"/>
          <w:szCs w:val="27"/>
        </w:rPr>
        <w:t>], А.Л. Дворкин [</w:t>
      </w:r>
      <w:fldSimple w:instr=" REF _Ref247385908 \r \h  \* MERGEFORMAT ">
        <w:r w:rsidR="004B56BC">
          <w:rPr>
            <w:sz w:val="27"/>
            <w:szCs w:val="27"/>
          </w:rPr>
          <w:t>29</w:t>
        </w:r>
      </w:fldSimple>
      <w:r w:rsidRPr="004B56BC">
        <w:rPr>
          <w:sz w:val="27"/>
          <w:szCs w:val="27"/>
        </w:rPr>
        <w:t>], А.В. Журавский [</w:t>
      </w:r>
      <w:fldSimple w:instr=" REF _Ref281385649 \r \h  \* MERGEFORMAT ">
        <w:r w:rsidR="004B56BC">
          <w:rPr>
            <w:sz w:val="27"/>
            <w:szCs w:val="27"/>
          </w:rPr>
          <w:t>31</w:t>
        </w:r>
      </w:fldSimple>
      <w:r w:rsidRPr="004B56BC">
        <w:rPr>
          <w:sz w:val="27"/>
          <w:szCs w:val="27"/>
        </w:rPr>
        <w:t xml:space="preserve">; </w:t>
      </w:r>
      <w:fldSimple w:instr=" REF _Ref193529746 \r \h  \* MERGEFORMAT ">
        <w:r w:rsidR="004B56BC">
          <w:rPr>
            <w:sz w:val="27"/>
            <w:szCs w:val="27"/>
          </w:rPr>
          <w:t>32</w:t>
        </w:r>
      </w:fldSimple>
      <w:r w:rsidRPr="004B56BC">
        <w:rPr>
          <w:sz w:val="27"/>
          <w:szCs w:val="27"/>
        </w:rPr>
        <w:t>], Н.А. Ковальский [</w:t>
      </w:r>
      <w:fldSimple w:instr=" REF _Ref193781700 \r \h  \* MERGEFORMAT ">
        <w:r w:rsidR="004B56BC">
          <w:rPr>
            <w:sz w:val="27"/>
            <w:szCs w:val="27"/>
          </w:rPr>
          <w:t>35</w:t>
        </w:r>
      </w:fldSimple>
      <w:r w:rsidRPr="004B56BC">
        <w:rPr>
          <w:sz w:val="27"/>
          <w:szCs w:val="27"/>
        </w:rPr>
        <w:t>], А.А. Красиков [</w:t>
      </w:r>
      <w:fldSimple w:instr=" REF _Ref247385964 \r \h  \* MERGEFORMAT ">
        <w:r w:rsidR="004B56BC">
          <w:rPr>
            <w:sz w:val="27"/>
            <w:szCs w:val="27"/>
          </w:rPr>
          <w:t>47</w:t>
        </w:r>
      </w:fldSimple>
      <w:r w:rsidRPr="004B56BC">
        <w:rPr>
          <w:sz w:val="27"/>
          <w:szCs w:val="27"/>
        </w:rPr>
        <w:t>], И.В. Кудряшова [</w:t>
      </w:r>
      <w:fldSimple w:instr=" REF _Ref247385991 \r \h  \* MERGEFORMAT ">
        <w:r w:rsidR="004B56BC">
          <w:rPr>
            <w:sz w:val="27"/>
            <w:szCs w:val="27"/>
          </w:rPr>
          <w:t>48</w:t>
        </w:r>
      </w:fldSimple>
      <w:r w:rsidRPr="004B56BC">
        <w:rPr>
          <w:sz w:val="27"/>
          <w:szCs w:val="27"/>
        </w:rPr>
        <w:t>], З.И. Левин [</w:t>
      </w:r>
      <w:fldSimple w:instr=" REF _Ref193537316 \r \h  \* MERGEFORMAT ">
        <w:r w:rsidR="004B56BC">
          <w:rPr>
            <w:sz w:val="27"/>
            <w:szCs w:val="27"/>
          </w:rPr>
          <w:t>70</w:t>
        </w:r>
      </w:fldSimple>
      <w:r w:rsidRPr="004B56BC">
        <w:rPr>
          <w:sz w:val="27"/>
          <w:szCs w:val="27"/>
        </w:rPr>
        <w:t>], Ф.Г.Овсиенко [</w:t>
      </w:r>
      <w:fldSimple w:instr=" REF _Ref193710174 \r \h  \* MERGEFORMAT ">
        <w:r w:rsidR="004B56BC">
          <w:rPr>
            <w:sz w:val="27"/>
            <w:szCs w:val="27"/>
          </w:rPr>
          <w:t>77</w:t>
        </w:r>
      </w:fldSimple>
      <w:r w:rsidRPr="004B56BC">
        <w:rPr>
          <w:sz w:val="27"/>
          <w:szCs w:val="27"/>
        </w:rPr>
        <w:t>], Б.С. Орлов [</w:t>
      </w:r>
      <w:fldSimple w:instr=" REF _Ref193710183 \r \h  \* MERGEFORMAT ">
        <w:r w:rsidR="004B56BC">
          <w:rPr>
            <w:sz w:val="27"/>
            <w:szCs w:val="27"/>
          </w:rPr>
          <w:t>78</w:t>
        </w:r>
      </w:fldSimple>
      <w:r w:rsidRPr="004B56BC">
        <w:rPr>
          <w:sz w:val="27"/>
          <w:szCs w:val="27"/>
        </w:rPr>
        <w:t>], А.В. Полонский [</w:t>
      </w:r>
      <w:fldSimple w:instr=" REF _Ref193807440 \r \h  \* MERGEFORMAT ">
        <w:r w:rsidR="004B56BC">
          <w:rPr>
            <w:sz w:val="27"/>
            <w:szCs w:val="27"/>
          </w:rPr>
          <w:t>81</w:t>
        </w:r>
      </w:fldSimple>
      <w:r w:rsidRPr="004B56BC">
        <w:rPr>
          <w:sz w:val="27"/>
          <w:szCs w:val="27"/>
        </w:rPr>
        <w:t>], Д.В. Поспеловский [</w:t>
      </w:r>
      <w:fldSimple w:instr=" REF _Ref180316195 \r \h  \* MERGEFORMAT ">
        <w:r w:rsidR="004B56BC">
          <w:rPr>
            <w:sz w:val="27"/>
            <w:szCs w:val="27"/>
          </w:rPr>
          <w:t>82</w:t>
        </w:r>
      </w:fldSimple>
      <w:r w:rsidRPr="004B56BC">
        <w:rPr>
          <w:sz w:val="27"/>
          <w:szCs w:val="27"/>
        </w:rPr>
        <w:t>], Е.Б. Рашковский [</w:t>
      </w:r>
      <w:fldSimple w:instr=" REF _Ref200908788 \r \h  \* MERGEFORMAT ">
        <w:r w:rsidR="004B56BC">
          <w:rPr>
            <w:sz w:val="27"/>
            <w:szCs w:val="27"/>
          </w:rPr>
          <w:t>11</w:t>
        </w:r>
      </w:fldSimple>
      <w:r w:rsidRPr="004B56BC">
        <w:rPr>
          <w:sz w:val="27"/>
          <w:szCs w:val="27"/>
        </w:rPr>
        <w:t>], С.В. Рыжова [</w:t>
      </w:r>
      <w:fldSimple w:instr=" REF _Ref179916480 \r \h  \* MERGEFORMAT ">
        <w:r w:rsidR="004B56BC">
          <w:rPr>
            <w:sz w:val="27"/>
            <w:szCs w:val="27"/>
          </w:rPr>
          <w:t>83</w:t>
        </w:r>
      </w:fldSimple>
      <w:r w:rsidRPr="004B56BC">
        <w:rPr>
          <w:sz w:val="27"/>
          <w:szCs w:val="27"/>
        </w:rPr>
        <w:t>], В.М. Сторчак [</w:t>
      </w:r>
      <w:fldSimple w:instr=" REF _Ref179917030 \r \h  \* MERGEFORMAT ">
        <w:r w:rsidR="004B56BC">
          <w:rPr>
            <w:sz w:val="27"/>
            <w:szCs w:val="27"/>
          </w:rPr>
          <w:t>92</w:t>
        </w:r>
      </w:fldSimple>
      <w:r w:rsidRPr="004B56BC">
        <w:rPr>
          <w:sz w:val="27"/>
          <w:szCs w:val="27"/>
        </w:rPr>
        <w:t>], В.Н. Уляхин [</w:t>
      </w:r>
      <w:fldSimple w:instr=" REF _Ref193537338 \r \h  \* MERGEFORMAT ">
        <w:r w:rsidR="004B56BC">
          <w:rPr>
            <w:sz w:val="27"/>
            <w:szCs w:val="27"/>
          </w:rPr>
          <w:t>94</w:t>
        </w:r>
      </w:fldSimple>
      <w:r w:rsidRPr="004B56BC">
        <w:rPr>
          <w:sz w:val="27"/>
          <w:szCs w:val="27"/>
        </w:rPr>
        <w:t>], Т.А. Филиппова [</w:t>
      </w:r>
      <w:fldSimple w:instr=" REF _Ref179916622 \r \h  \* MERGEFORMAT ">
        <w:r w:rsidR="004B56BC">
          <w:rPr>
            <w:sz w:val="27"/>
            <w:szCs w:val="27"/>
          </w:rPr>
          <w:t>96</w:t>
        </w:r>
      </w:fldSimple>
      <w:r w:rsidRPr="004B56BC">
        <w:rPr>
          <w:sz w:val="27"/>
          <w:szCs w:val="27"/>
        </w:rPr>
        <w:t>], В.К. Шохин  [</w:t>
      </w:r>
      <w:fldSimple w:instr=" REF _Ref193537357 \r \h  \* MERGEFORMAT ">
        <w:r w:rsidR="004B56BC">
          <w:rPr>
            <w:sz w:val="27"/>
            <w:szCs w:val="27"/>
          </w:rPr>
          <w:t>107</w:t>
        </w:r>
      </w:fldSimple>
      <w:r w:rsidRPr="004B56BC">
        <w:rPr>
          <w:sz w:val="27"/>
          <w:szCs w:val="27"/>
        </w:rPr>
        <w:t xml:space="preserve">], </w:t>
      </w:r>
      <w:hyperlink r:id="rId7" w:history="1">
        <w:r w:rsidRPr="004B56BC">
          <w:rPr>
            <w:rStyle w:val="a7"/>
            <w:iCs/>
            <w:color w:val="auto"/>
            <w:sz w:val="27"/>
            <w:szCs w:val="27"/>
            <w:u w:val="none"/>
          </w:rPr>
          <w:t>А.М.</w:t>
        </w:r>
        <w:r w:rsidRPr="004B56BC">
          <w:rPr>
            <w:rStyle w:val="a7"/>
            <w:iCs/>
            <w:sz w:val="27"/>
            <w:szCs w:val="27"/>
            <w:u w:val="none"/>
          </w:rPr>
          <w:t xml:space="preserve"> </w:t>
        </w:r>
        <w:r w:rsidRPr="004B56BC">
          <w:rPr>
            <w:rStyle w:val="a7"/>
            <w:iCs/>
            <w:color w:val="auto"/>
            <w:sz w:val="27"/>
            <w:szCs w:val="27"/>
            <w:u w:val="none"/>
          </w:rPr>
          <w:t>Яковлева</w:t>
        </w:r>
      </w:hyperlink>
      <w:r w:rsidRPr="004B56BC">
        <w:rPr>
          <w:iCs/>
          <w:sz w:val="27"/>
          <w:szCs w:val="27"/>
        </w:rPr>
        <w:t xml:space="preserve"> [</w:t>
      </w:r>
      <w:fldSimple w:instr=" REF _Ref193806973 \r \h  \* MERGEFORMAT ">
        <w:r w:rsidR="004B56BC">
          <w:rPr>
            <w:iCs/>
            <w:sz w:val="27"/>
            <w:szCs w:val="27"/>
          </w:rPr>
          <w:t>111</w:t>
        </w:r>
      </w:fldSimple>
      <w:r w:rsidRPr="004B56BC">
        <w:rPr>
          <w:iCs/>
          <w:sz w:val="27"/>
          <w:szCs w:val="27"/>
        </w:rPr>
        <w:t>].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lastRenderedPageBreak/>
        <w:t xml:space="preserve">Первой проблемой, с которой сталкивается исследователь современной социально-политической мысли русского православия, является </w:t>
      </w:r>
      <w:r w:rsidRPr="004B56BC">
        <w:rPr>
          <w:i/>
          <w:sz w:val="27"/>
          <w:szCs w:val="27"/>
        </w:rPr>
        <w:t>определение объема данного понятия</w:t>
      </w:r>
      <w:r w:rsidRPr="004B56BC">
        <w:rPr>
          <w:sz w:val="27"/>
          <w:szCs w:val="27"/>
        </w:rPr>
        <w:t xml:space="preserve"> – какие авторы и источники могут считаться выразителями православной социальной мысли. Эта проблема актуальна, так как сегодня совершенно разные люди называют себя православными – от крайних либералов до националистов языческого толка. Ряд исследователей трактуют это явление </w:t>
      </w:r>
      <w:r w:rsidRPr="004B56BC">
        <w:rPr>
          <w:i/>
          <w:sz w:val="27"/>
          <w:szCs w:val="27"/>
        </w:rPr>
        <w:t>предельно широко</w:t>
      </w:r>
      <w:r w:rsidRPr="004B56BC">
        <w:rPr>
          <w:sz w:val="27"/>
          <w:szCs w:val="27"/>
        </w:rPr>
        <w:t xml:space="preserve">, включая в него всех авторов, заявляющих о своей приверженности к православной системе ценностей. Этого подхода придерживаются В.П. Сидоров и А.В. Митрофанова. Так, </w:t>
      </w:r>
      <w:r w:rsidRPr="004B56BC">
        <w:rPr>
          <w:i/>
          <w:sz w:val="27"/>
          <w:szCs w:val="27"/>
        </w:rPr>
        <w:t>В.П. Сидоров</w:t>
      </w:r>
      <w:r w:rsidRPr="004B56BC">
        <w:rPr>
          <w:sz w:val="27"/>
          <w:szCs w:val="27"/>
        </w:rPr>
        <w:t xml:space="preserve"> в своей диссертации «Социально-политическая доктрина Русской православной церкви (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столетие)»</w:t>
      </w:r>
      <w:r w:rsidRPr="004B56BC">
        <w:rPr>
          <w:color w:val="FF6600"/>
          <w:sz w:val="27"/>
          <w:szCs w:val="27"/>
        </w:rPr>
        <w:t xml:space="preserve"> </w:t>
      </w:r>
      <w:r w:rsidRPr="004B56BC">
        <w:rPr>
          <w:sz w:val="27"/>
          <w:szCs w:val="27"/>
        </w:rPr>
        <w:t>анализирует позицию не столько официальных церковных кругов, сколько около-церковных деятелей (идеи «нового религиозного сознания», идеология христианско-демократических движений) [</w:t>
      </w:r>
      <w:fldSimple w:instr=" REF _Ref179911099 \r \h  \* MERGEFORMAT ">
        <w:r w:rsidR="004B56BC">
          <w:rPr>
            <w:sz w:val="27"/>
            <w:szCs w:val="27"/>
          </w:rPr>
          <w:t>89</w:t>
        </w:r>
      </w:fldSimple>
      <w:r w:rsidRPr="004B56BC">
        <w:rPr>
          <w:sz w:val="27"/>
          <w:szCs w:val="27"/>
        </w:rPr>
        <w:t xml:space="preserve">, 17, 29-30]. </w:t>
      </w:r>
    </w:p>
    <w:p w:rsidR="00037FF2" w:rsidRPr="004B56BC" w:rsidRDefault="00037FF2" w:rsidP="004B56BC">
      <w:pPr>
        <w:ind w:firstLine="357"/>
        <w:jc w:val="both"/>
        <w:rPr>
          <w:color w:val="000000"/>
          <w:sz w:val="27"/>
          <w:szCs w:val="27"/>
        </w:rPr>
      </w:pPr>
      <w:r w:rsidRPr="004B56BC">
        <w:rPr>
          <w:i/>
          <w:sz w:val="27"/>
          <w:szCs w:val="27"/>
        </w:rPr>
        <w:t>Митрофанова</w:t>
      </w:r>
      <w:r w:rsidRPr="004B56BC">
        <w:rPr>
          <w:sz w:val="27"/>
          <w:szCs w:val="27"/>
        </w:rPr>
        <w:t xml:space="preserve"> </w:t>
      </w:r>
      <w:r w:rsidR="00546DC9" w:rsidRPr="004B56BC">
        <w:rPr>
          <w:i/>
          <w:sz w:val="27"/>
          <w:szCs w:val="27"/>
        </w:rPr>
        <w:t xml:space="preserve">А.В. </w:t>
      </w:r>
      <w:r w:rsidRPr="004B56BC">
        <w:rPr>
          <w:sz w:val="27"/>
          <w:szCs w:val="27"/>
        </w:rPr>
        <w:t>пользуется распространенным ныне термином «политическое Православие», которое обозначает идеологию, которая дает «возможность приложить религию к политике»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16]. Это понятие не тождественно понятию «православная социальная мысль». Скорее, это доктрина, которая отчуждена в какой-то степени от собственно религиозной мысли. Поскольку же для автора политическое Православие – это не религия, а идеология, которая может использовать элементы религии как угодно, в круг политических православных попадают практически все организации и политики, хоть как-то апеллирующие к православию. Причем здесь речь не идет ни о догматической корректности тех или иных апелляций, ни о взаимодействии с Русской православной церковью как институтом. В результате само понятие политического православия теряет всякое содержание, ибо Православием можно назвать все что угодно. В качестве современных православно-политических идеологий Митрофанова выделяет: 1) политический фундаментализм (митрополит Санкт-Петербургский и Ладожский Иоанн, К.Ю. Душенов, протоиерей Александр Шаргунов, В. Клыков и др.)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119-128], 2) современный панславизм (Е.С. Троицкий, К.А. Смирнов, О.В. Катаева, Н.А. Нарочницкая, К.Г. Мяло, Е.Ю. Гуськова)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128-135], 3) неоевразийство (А.Г. Дугин, А.С. Панарин)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135-143], 4) православный коммунизм (Г.А. Зюганов, С.Г. Кара-Мурза, А.А. Проханов)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143-148], 5) русский расизм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148-153]. Среди этих направлений с</w:t>
      </w:r>
      <w:r w:rsidRPr="004B56BC">
        <w:rPr>
          <w:color w:val="000000"/>
          <w:sz w:val="27"/>
          <w:szCs w:val="27"/>
        </w:rPr>
        <w:t>обственно православными можно назвать только политических фундаменталистов. Остальные идеологии в том или иной степени преломляются в православной мысли, но не являются в собственном смысле православными.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color w:val="000000"/>
          <w:sz w:val="27"/>
          <w:szCs w:val="27"/>
        </w:rPr>
        <w:t xml:space="preserve">Ряд исследователей придерживаются </w:t>
      </w:r>
      <w:r w:rsidRPr="004B56BC">
        <w:rPr>
          <w:i/>
          <w:color w:val="000000"/>
          <w:sz w:val="27"/>
          <w:szCs w:val="27"/>
        </w:rPr>
        <w:t>узкого понимания</w:t>
      </w:r>
      <w:r w:rsidRPr="004B56BC">
        <w:rPr>
          <w:color w:val="000000"/>
          <w:sz w:val="27"/>
          <w:szCs w:val="27"/>
        </w:rPr>
        <w:t xml:space="preserve"> феномена православной социальной мысли, включая в него только позицию официальных церковных кругов. Эта точка зрения находит свое отражение в работах </w:t>
      </w:r>
      <w:r w:rsidRPr="004B56BC">
        <w:rPr>
          <w:sz w:val="27"/>
          <w:szCs w:val="27"/>
        </w:rPr>
        <w:t>А.В. Еремина [</w:t>
      </w:r>
      <w:fldSimple w:instr=" REF _Ref179910983 \r \h  \* MERGEFORMAT ">
        <w:r w:rsidR="004B56BC">
          <w:rPr>
            <w:sz w:val="27"/>
            <w:szCs w:val="27"/>
          </w:rPr>
          <w:t>30</w:t>
        </w:r>
      </w:fldSimple>
      <w:r w:rsidRPr="004B56BC">
        <w:rPr>
          <w:sz w:val="27"/>
          <w:szCs w:val="27"/>
        </w:rPr>
        <w:t>], С.И. Иваненко [</w:t>
      </w:r>
      <w:fldSimple w:instr=" REF _Ref193706723 \r \h  \* MERGEFORMAT ">
        <w:r w:rsidR="004B56BC">
          <w:rPr>
            <w:sz w:val="27"/>
            <w:szCs w:val="27"/>
          </w:rPr>
          <w:t>33</w:t>
        </w:r>
      </w:fldSimple>
      <w:r w:rsidRPr="004B56BC">
        <w:rPr>
          <w:sz w:val="27"/>
          <w:szCs w:val="27"/>
        </w:rPr>
        <w:t>], Н.А. Митрохина [</w:t>
      </w:r>
      <w:fldSimple w:instr=" REF _Ref247385116 \r \h  \* MERGEFORMAT ">
        <w:r w:rsidR="004B56BC">
          <w:rPr>
            <w:sz w:val="27"/>
            <w:szCs w:val="27"/>
          </w:rPr>
          <w:t>75</w:t>
        </w:r>
      </w:fldSimple>
      <w:r w:rsidRPr="004B56BC">
        <w:rPr>
          <w:sz w:val="27"/>
          <w:szCs w:val="27"/>
        </w:rPr>
        <w:t>], П. Черменова [</w:t>
      </w:r>
      <w:fldSimple w:instr=" REF _Ref193708039 \r \h  \* MERGEFORMAT ">
        <w:r w:rsidR="004B56BC">
          <w:rPr>
            <w:sz w:val="27"/>
            <w:szCs w:val="27"/>
          </w:rPr>
          <w:t>100</w:t>
        </w:r>
      </w:fldSimple>
      <w:r w:rsidRPr="004B56BC">
        <w:rPr>
          <w:sz w:val="27"/>
          <w:szCs w:val="27"/>
        </w:rPr>
        <w:t xml:space="preserve">], а также многих публицистов. Данная позиция не вполне адекватна объекту исследования, поскольку </w:t>
      </w:r>
      <w:r w:rsidRPr="004B56BC">
        <w:rPr>
          <w:i/>
          <w:sz w:val="27"/>
          <w:szCs w:val="27"/>
        </w:rPr>
        <w:t>православная экклесиология в понятие Церкви включает не только представителей клира, но также и мирян.</w:t>
      </w:r>
      <w:r w:rsidRPr="004B56BC">
        <w:rPr>
          <w:sz w:val="27"/>
          <w:szCs w:val="27"/>
        </w:rPr>
        <w:t xml:space="preserve"> В связи с этим, </w:t>
      </w:r>
      <w:r w:rsidRPr="004B56BC">
        <w:rPr>
          <w:sz w:val="27"/>
          <w:szCs w:val="27"/>
        </w:rPr>
        <w:lastRenderedPageBreak/>
        <w:t xml:space="preserve">они также могут считаться выразителями православного мировоззрения. Об этом прямо говорил еще в </w:t>
      </w:r>
      <w:smartTag w:uri="urn:schemas-microsoft-com:office:smarttags" w:element="metricconverter">
        <w:smartTagPr>
          <w:attr w:name="ProductID" w:val="1992 г"/>
        </w:smartTagPr>
        <w:r w:rsidRPr="004B56BC">
          <w:rPr>
            <w:sz w:val="27"/>
            <w:szCs w:val="27"/>
          </w:rPr>
          <w:t>1992 г</w:t>
        </w:r>
      </w:smartTag>
      <w:r w:rsidRPr="004B56BC">
        <w:rPr>
          <w:sz w:val="27"/>
          <w:szCs w:val="27"/>
        </w:rPr>
        <w:t xml:space="preserve">. Патриарх Алексий </w:t>
      </w:r>
      <w:r w:rsidRPr="004B56BC">
        <w:rPr>
          <w:sz w:val="27"/>
          <w:szCs w:val="27"/>
          <w:lang w:val="en-US"/>
        </w:rPr>
        <w:t>II</w:t>
      </w:r>
      <w:r w:rsidRPr="004B56BC">
        <w:rPr>
          <w:sz w:val="27"/>
          <w:szCs w:val="27"/>
        </w:rPr>
        <w:t xml:space="preserve"> [см: </w:t>
      </w:r>
      <w:fldSimple w:instr=" REF _Ref247604940 \r \h  \* MERGEFORMAT ">
        <w:r w:rsidR="004B56BC">
          <w:rPr>
            <w:sz w:val="27"/>
            <w:szCs w:val="27"/>
          </w:rPr>
          <w:t>100</w:t>
        </w:r>
      </w:fldSimple>
      <w:r w:rsidRPr="004B56BC">
        <w:rPr>
          <w:sz w:val="27"/>
          <w:szCs w:val="27"/>
        </w:rPr>
        <w:t>, 27].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Компромиссная позиция выражена, прежде всего, в исследованиях Л.Е. Шапошникова, А.В. Верховского и К.Н. Костюка. </w:t>
      </w:r>
      <w:r w:rsidRPr="004B56BC">
        <w:rPr>
          <w:i/>
          <w:sz w:val="27"/>
          <w:szCs w:val="27"/>
        </w:rPr>
        <w:t>Л.Е. Шапошников</w:t>
      </w:r>
      <w:r w:rsidRPr="004B56BC">
        <w:rPr>
          <w:sz w:val="27"/>
          <w:szCs w:val="27"/>
        </w:rPr>
        <w:t xml:space="preserve"> во введении к своей монографии определяет понятие православной мысли следующим образом – это «взгляды, вписывающиеся в контекст догматики, церковной доктрины, т.е. являющиеся собственно православными» [</w:t>
      </w:r>
      <w:fldSimple w:instr=" REF _Ref248388036 \r \h  \* MERGEFORMAT ">
        <w:r w:rsidR="004B56BC">
          <w:rPr>
            <w:sz w:val="27"/>
            <w:szCs w:val="27"/>
          </w:rPr>
          <w:t>105</w:t>
        </w:r>
      </w:fldSimple>
      <w:r w:rsidRPr="004B56BC">
        <w:rPr>
          <w:sz w:val="27"/>
          <w:szCs w:val="27"/>
        </w:rPr>
        <w:t xml:space="preserve">, 4]. Таким образом, выразителем православной мысли могут быть не только священнослужители, но и миряне, но они должны быть ориентированы на адекватное соответствие православному богословию. </w:t>
      </w:r>
      <w:r w:rsidRPr="004B56BC">
        <w:rPr>
          <w:i/>
          <w:sz w:val="27"/>
          <w:szCs w:val="27"/>
        </w:rPr>
        <w:t>А.В. Верховский</w:t>
      </w:r>
      <w:r w:rsidRPr="004B56BC">
        <w:rPr>
          <w:sz w:val="27"/>
          <w:szCs w:val="27"/>
        </w:rPr>
        <w:t>, как и А.В. Митрофанова, оперирует в своих публикациях понятием «политическое Православие». Он подробно анализирует сам этот термин, его содержание и объем. Признавая, что здесь возможны разные подходы, исследователь включает в понятие «политическое Православие» все те группы и персоналии, которые: 1) основывают свои политические взгляды на православном вероучении систематически и последовательно, а не опираются параллельно на другие большие идеологии и 2) сохраняют лояльность своей Церкви [</w:t>
      </w:r>
      <w:fldSimple w:instr=" REF _Ref179915107 \r \h  \* MERGEFORMAT ">
        <w:r w:rsidR="004B56BC">
          <w:rPr>
            <w:sz w:val="27"/>
            <w:szCs w:val="27"/>
          </w:rPr>
          <w:t>23</w:t>
        </w:r>
      </w:fldSimple>
      <w:r w:rsidRPr="004B56BC">
        <w:rPr>
          <w:sz w:val="27"/>
          <w:szCs w:val="27"/>
        </w:rPr>
        <w:t>]. В связи с этим, он исключает из круга политических православных современных коммунистов, заявляющих о своей приверженности Православию (Г.А. Зюганов, А.А. Проханов, С.Г. Кара-Мурза).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В нашем диссертационном исследовании мы придерживаемся третьего подхода, однако считаем неверным исключение из круга рассматриваемых авторов тех, кто придерживается коммунистических взглядов. В последнее время появилась целая плеяда православных авторов, заявляющих о своей приверженности «христианскому социализму» (Н.В. Сомин, А.М. Курносов, В.К. Петров). Причем, это направление настаивает на своей исторической преемственности с предыдущими поколениями сторонников этих идеалов. Ныне здравствуют или недавно почили авторы, которые защищали идеалы христианского социализма еще в советские годы (священник Дмитрий Дудко, Г.М. Шиманов, М.Ф. Ант</w:t>
      </w:r>
      <w:r w:rsidR="00523FB6">
        <w:rPr>
          <w:sz w:val="27"/>
          <w:szCs w:val="27"/>
        </w:rPr>
        <w:t>онов). Кроме того, в наших статьях</w:t>
      </w:r>
      <w:r w:rsidRPr="004B56BC">
        <w:rPr>
          <w:sz w:val="27"/>
          <w:szCs w:val="27"/>
        </w:rPr>
        <w:t xml:space="preserve"> рассматриваются не отдельные персоналии, но идеальные типы пра</w:t>
      </w:r>
      <w:r w:rsidR="00523FB6">
        <w:rPr>
          <w:sz w:val="27"/>
          <w:szCs w:val="27"/>
        </w:rPr>
        <w:t>вославной мысли. В связи с этим</w:t>
      </w:r>
      <w:r w:rsidRPr="004B56BC">
        <w:rPr>
          <w:sz w:val="27"/>
          <w:szCs w:val="27"/>
        </w:rPr>
        <w:t xml:space="preserve"> важным критерием является личная позиция автора, а также то влияние, которое он оказывает на православную мысль. А сторонники христианско-социалистических идеалов не являются маргиналами в церковной среде. Например, священник </w:t>
      </w:r>
      <w:r w:rsidRPr="004B56BC">
        <w:rPr>
          <w:i/>
          <w:sz w:val="27"/>
          <w:szCs w:val="27"/>
        </w:rPr>
        <w:t>Дмитрий Дудко</w:t>
      </w:r>
      <w:r w:rsidRPr="004B56BC">
        <w:rPr>
          <w:sz w:val="27"/>
          <w:szCs w:val="27"/>
        </w:rPr>
        <w:t xml:space="preserve"> был очень уважаемым и авторитетным пастырем, проведшим 20 лет в советских лагерях, </w:t>
      </w:r>
      <w:r w:rsidRPr="004B56BC">
        <w:rPr>
          <w:i/>
          <w:sz w:val="27"/>
          <w:szCs w:val="27"/>
        </w:rPr>
        <w:t>А.М. Курносов</w:t>
      </w:r>
      <w:r w:rsidRPr="004B56BC">
        <w:rPr>
          <w:sz w:val="27"/>
          <w:szCs w:val="27"/>
        </w:rPr>
        <w:t xml:space="preserve"> на протяжении восьми лет трудился деканом Российского православного университета. </w:t>
      </w:r>
      <w:r w:rsidRPr="004B56BC">
        <w:rPr>
          <w:i/>
          <w:sz w:val="27"/>
          <w:szCs w:val="27"/>
        </w:rPr>
        <w:t>Сомин</w:t>
      </w:r>
      <w:r w:rsidRPr="004B56BC">
        <w:rPr>
          <w:sz w:val="27"/>
          <w:szCs w:val="27"/>
        </w:rPr>
        <w:t xml:space="preserve"> </w:t>
      </w:r>
      <w:r w:rsidR="00523FB6" w:rsidRPr="004B56BC">
        <w:rPr>
          <w:i/>
          <w:sz w:val="27"/>
          <w:szCs w:val="27"/>
        </w:rPr>
        <w:t xml:space="preserve">Н.В. </w:t>
      </w:r>
      <w:r w:rsidRPr="004B56BC">
        <w:rPr>
          <w:sz w:val="27"/>
          <w:szCs w:val="27"/>
        </w:rPr>
        <w:t xml:space="preserve">– выпускник Православного Свято-Тихоновского богословского университета. Представители т.н. православного социализма (или коммунизма), во-первых, сознательно и искренне считают себя православными, во-вторых, их идеи определяют целое направление социальной мысли современного православия. Что касается </w:t>
      </w:r>
      <w:r w:rsidRPr="004B56BC">
        <w:rPr>
          <w:i/>
          <w:sz w:val="27"/>
          <w:szCs w:val="27"/>
        </w:rPr>
        <w:t>Г.А. Зюганова</w:t>
      </w:r>
      <w:r w:rsidRPr="004B56BC">
        <w:rPr>
          <w:sz w:val="27"/>
          <w:szCs w:val="27"/>
        </w:rPr>
        <w:t>, то ряд исследователей, в том числе и отрицательно оценивающих сближение социализма и православия, рассматривают его концепцию как попытку синтеза коммунистической идеологии и православных ценностей. По мнению О. Белякова, «…КПРФ накрепко связала себя с Православной церковью» [</w:t>
      </w:r>
      <w:fldSimple w:instr=" REF _Ref247385277 \r \h  \* MERGEFORMAT ">
        <w:r w:rsidR="004B56BC">
          <w:rPr>
            <w:sz w:val="27"/>
            <w:szCs w:val="27"/>
          </w:rPr>
          <w:t>12</w:t>
        </w:r>
      </w:fldSimple>
      <w:r w:rsidR="006D7C71" w:rsidRPr="004B56BC">
        <w:rPr>
          <w:sz w:val="27"/>
          <w:szCs w:val="27"/>
        </w:rPr>
        <w:t>, 12</w:t>
      </w:r>
      <w:r w:rsidRPr="004B56BC">
        <w:rPr>
          <w:sz w:val="27"/>
          <w:szCs w:val="27"/>
        </w:rPr>
        <w:t xml:space="preserve">]. Митрофанова </w:t>
      </w:r>
      <w:r w:rsidR="00523FB6" w:rsidRPr="004B56BC">
        <w:rPr>
          <w:sz w:val="27"/>
          <w:szCs w:val="27"/>
        </w:rPr>
        <w:t xml:space="preserve">А.В. </w:t>
      </w:r>
      <w:r w:rsidRPr="004B56BC">
        <w:rPr>
          <w:sz w:val="27"/>
          <w:szCs w:val="27"/>
        </w:rPr>
        <w:lastRenderedPageBreak/>
        <w:t>полагает: «Православный коммунизм можно назвать одной из идеологий политического православия, так как постоянные ссылки на  религию не позволяют причислить его к светским идеологиям… Православный коммунизм можно назвать идейной основой Коммунистической партии Российской Федерации, а ее лидера Г.А. Зюганова – одним из ведущих идеологов этой разновидности политического православия» [</w:t>
      </w:r>
      <w:fldSimple w:instr=" REF _Ref248379924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143-144].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В современной исследовательской литературе нашла свое отражение проблема </w:t>
      </w:r>
      <w:r w:rsidRPr="004B56BC">
        <w:rPr>
          <w:i/>
          <w:sz w:val="27"/>
          <w:szCs w:val="27"/>
        </w:rPr>
        <w:t>типологии церковной социальной мысли</w:t>
      </w:r>
      <w:r w:rsidRPr="004B56BC">
        <w:rPr>
          <w:sz w:val="27"/>
          <w:szCs w:val="27"/>
        </w:rPr>
        <w:t xml:space="preserve">. Ряд авторов полагает, что православная мысль представлена двумя основными направлениями: либеральным (экуменическим, модернистским) и национально-консервативным (фундаменталистским, традиционалистским). Этой точки зрения придерживаются </w:t>
      </w:r>
      <w:r w:rsidRPr="004B56BC">
        <w:rPr>
          <w:i/>
          <w:sz w:val="27"/>
          <w:szCs w:val="27"/>
        </w:rPr>
        <w:t>А.В. Щипков [</w:t>
      </w:r>
      <w:fldSimple w:instr=" REF _Ref179911685 \r \h  \* MERGEFORMAT ">
        <w:r w:rsidR="004B56BC">
          <w:rPr>
            <w:i/>
            <w:sz w:val="27"/>
            <w:szCs w:val="27"/>
          </w:rPr>
          <w:t>110</w:t>
        </w:r>
      </w:fldSimple>
      <w:r w:rsidRPr="004B56BC">
        <w:rPr>
          <w:i/>
          <w:sz w:val="27"/>
          <w:szCs w:val="27"/>
        </w:rPr>
        <w:t>, 15], А.И. Кырлежев [</w:t>
      </w:r>
      <w:fldSimple w:instr=" REF _Ref179911344 \r \h  \* MERGEFORMAT ">
        <w:r w:rsidR="004B56BC">
          <w:rPr>
            <w:i/>
            <w:sz w:val="27"/>
            <w:szCs w:val="27"/>
          </w:rPr>
          <w:t>64</w:t>
        </w:r>
      </w:fldSimple>
      <w:r w:rsidRPr="004B56BC">
        <w:rPr>
          <w:i/>
          <w:sz w:val="27"/>
          <w:szCs w:val="27"/>
        </w:rPr>
        <w:t>, 254-255], В.П. Семенко [</w:t>
      </w:r>
      <w:fldSimple w:instr=" REF _Ref248058507 \r \h  \* MERGEFORMAT ">
        <w:r w:rsidR="004B56BC">
          <w:rPr>
            <w:i/>
            <w:sz w:val="27"/>
            <w:szCs w:val="27"/>
          </w:rPr>
          <w:t>88</w:t>
        </w:r>
      </w:fldSimple>
      <w:r w:rsidRPr="004B56BC">
        <w:rPr>
          <w:i/>
          <w:sz w:val="27"/>
          <w:szCs w:val="27"/>
        </w:rPr>
        <w:t>, 155-162], игумен Вениамин (Новик) [</w:t>
      </w:r>
      <w:fldSimple w:instr=" REF _Ref247385520 \r \h  \* MERGEFORMAT ">
        <w:r w:rsidR="004B56BC">
          <w:rPr>
            <w:i/>
            <w:sz w:val="27"/>
            <w:szCs w:val="27"/>
          </w:rPr>
          <w:t>21</w:t>
        </w:r>
      </w:fldSimple>
      <w:r w:rsidRPr="004B56BC">
        <w:rPr>
          <w:i/>
          <w:sz w:val="27"/>
          <w:szCs w:val="27"/>
        </w:rPr>
        <w:t>, 101]</w:t>
      </w:r>
      <w:r w:rsidRPr="004B56BC">
        <w:rPr>
          <w:sz w:val="27"/>
          <w:szCs w:val="27"/>
        </w:rPr>
        <w:t>. Эти исследователи считают, что первая группа объединяет людей, ориентированных на национально-патриотическую идеологию, склонных к идеализации исторического прошлого, как русской Церкви, так и русской цивилизации в целом. Вторая группа ориентирована на западные либеральные ценности и церковную модернизацию [</w:t>
      </w:r>
      <w:fldSimple w:instr=" REF _Ref179911344 \r \h  \* MERGEFORMAT ">
        <w:r w:rsidR="004B56BC">
          <w:rPr>
            <w:sz w:val="27"/>
            <w:szCs w:val="27"/>
          </w:rPr>
          <w:t>64</w:t>
        </w:r>
      </w:fldSimple>
      <w:r w:rsidRPr="004B56BC">
        <w:rPr>
          <w:sz w:val="27"/>
          <w:szCs w:val="27"/>
        </w:rPr>
        <w:t>, 254-255]. А.В. Щипков отмечает, что идеологическое размежевание данных направлений наметилось еще в рамках неформального религиозного движения 70-х – 80-х гг. [</w:t>
      </w:r>
      <w:fldSimple w:instr=" REF _Ref179911685 \r \h  \* MERGEFORMAT ">
        <w:r w:rsidR="004B56BC">
          <w:rPr>
            <w:sz w:val="27"/>
            <w:szCs w:val="27"/>
          </w:rPr>
          <w:t>110</w:t>
        </w:r>
      </w:fldSimple>
      <w:r w:rsidRPr="004B56BC">
        <w:rPr>
          <w:sz w:val="27"/>
          <w:szCs w:val="27"/>
        </w:rPr>
        <w:t>, 15]. Со своей стороны А.И. Кырлежев полагает, что их окончательная поляризация ясно обозначилась к середине 90-х гг. прошлого века [</w:t>
      </w:r>
      <w:fldSimple w:instr=" REF _Ref179911640 \r \h  \* MERGEFORMAT ">
        <w:r w:rsidR="004B56BC">
          <w:rPr>
            <w:sz w:val="27"/>
            <w:szCs w:val="27"/>
          </w:rPr>
          <w:t>57</w:t>
        </w:r>
      </w:fldSimple>
      <w:r w:rsidRPr="004B56BC">
        <w:rPr>
          <w:sz w:val="27"/>
          <w:szCs w:val="27"/>
        </w:rPr>
        <w:t xml:space="preserve">]. 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Большинство исследователей выделяют в современном православном социально-политическом дискурсе три основные направления. Этот подход выражен в публикациях </w:t>
      </w:r>
      <w:r w:rsidRPr="004B56BC">
        <w:rPr>
          <w:i/>
          <w:sz w:val="27"/>
          <w:szCs w:val="27"/>
        </w:rPr>
        <w:t>иерея Александра Борисова [</w:t>
      </w:r>
      <w:fldSimple w:instr=" REF _Ref247386564 \r \h  \* MERGEFORMAT ">
        <w:r w:rsidR="004B56BC">
          <w:rPr>
            <w:i/>
            <w:sz w:val="27"/>
            <w:szCs w:val="27"/>
          </w:rPr>
          <w:t>15</w:t>
        </w:r>
      </w:fldSimple>
      <w:r w:rsidRPr="004B56BC">
        <w:rPr>
          <w:i/>
          <w:sz w:val="27"/>
          <w:szCs w:val="27"/>
        </w:rPr>
        <w:t>, 58-77], А.В. Еремина [</w:t>
      </w:r>
      <w:fldSimple w:instr=" REF _Ref248059471 \r \h  \* MERGEFORMAT ">
        <w:r w:rsidR="004B56BC">
          <w:rPr>
            <w:i/>
            <w:sz w:val="27"/>
            <w:szCs w:val="27"/>
          </w:rPr>
          <w:t>30</w:t>
        </w:r>
      </w:fldSimple>
      <w:r w:rsidRPr="004B56BC">
        <w:rPr>
          <w:i/>
          <w:sz w:val="27"/>
          <w:szCs w:val="27"/>
        </w:rPr>
        <w:t>, 21], С.И. Иваненко [</w:t>
      </w:r>
      <w:fldSimple w:instr=" REF _Ref193706723 \r \h  \* MERGEFORMAT ">
        <w:r w:rsidR="004B56BC">
          <w:rPr>
            <w:i/>
            <w:sz w:val="27"/>
            <w:szCs w:val="27"/>
          </w:rPr>
          <w:t>33</w:t>
        </w:r>
      </w:fldSimple>
      <w:r w:rsidRPr="004B56BC">
        <w:rPr>
          <w:i/>
          <w:sz w:val="27"/>
          <w:szCs w:val="27"/>
        </w:rPr>
        <w:t>, 58-59], К.Н. Костюка [</w:t>
      </w:r>
      <w:fldSimple w:instr=" REF _Ref247614936 \r \h  \* MERGEFORMAT ">
        <w:r w:rsidR="004B56BC">
          <w:rPr>
            <w:i/>
            <w:sz w:val="27"/>
            <w:szCs w:val="27"/>
          </w:rPr>
          <w:t>39</w:t>
        </w:r>
      </w:fldSimple>
      <w:r w:rsidRPr="004B56BC">
        <w:rPr>
          <w:i/>
          <w:sz w:val="27"/>
          <w:szCs w:val="27"/>
        </w:rPr>
        <w:t xml:space="preserve">, 129; </w:t>
      </w:r>
      <w:fldSimple w:instr=" REF _Ref248059398 \r \h  \* MERGEFORMAT ">
        <w:r w:rsidR="004B56BC">
          <w:rPr>
            <w:i/>
            <w:sz w:val="27"/>
            <w:szCs w:val="27"/>
          </w:rPr>
          <w:t>44</w:t>
        </w:r>
      </w:fldSimple>
      <w:r w:rsidRPr="004B56BC">
        <w:rPr>
          <w:i/>
          <w:sz w:val="27"/>
          <w:szCs w:val="27"/>
        </w:rPr>
        <w:t>], Н.А. Митрохина [</w:t>
      </w:r>
      <w:fldSimple w:instr=" REF _Ref247385116 \r \h  \* MERGEFORMAT ">
        <w:r w:rsidR="004B56BC">
          <w:rPr>
            <w:i/>
            <w:sz w:val="27"/>
            <w:szCs w:val="27"/>
          </w:rPr>
          <w:t>75</w:t>
        </w:r>
      </w:fldSimple>
      <w:r w:rsidRPr="004B56BC">
        <w:rPr>
          <w:i/>
          <w:sz w:val="27"/>
          <w:szCs w:val="27"/>
        </w:rPr>
        <w:t>, 209-215], В.Н. Уляхина [</w:t>
      </w:r>
      <w:fldSimple w:instr=" REF _Ref193537338 \r \h  \* MERGEFORMAT ">
        <w:r w:rsidR="004B56BC">
          <w:rPr>
            <w:i/>
            <w:sz w:val="27"/>
            <w:szCs w:val="27"/>
          </w:rPr>
          <w:t>94</w:t>
        </w:r>
      </w:fldSimple>
      <w:r w:rsidRPr="004B56BC">
        <w:rPr>
          <w:i/>
          <w:sz w:val="27"/>
          <w:szCs w:val="27"/>
        </w:rPr>
        <w:t>, 144], Т.А. Филипповой [</w:t>
      </w:r>
      <w:fldSimple w:instr=" REF _Ref179916622 \r \h  \* MERGEFORMAT ">
        <w:r w:rsidR="004B56BC">
          <w:rPr>
            <w:i/>
            <w:sz w:val="27"/>
            <w:szCs w:val="27"/>
          </w:rPr>
          <w:t>96</w:t>
        </w:r>
      </w:fldSimple>
      <w:r w:rsidRPr="004B56BC">
        <w:rPr>
          <w:i/>
          <w:sz w:val="27"/>
          <w:szCs w:val="27"/>
        </w:rPr>
        <w:t>, 66], протоиерея Всеволода Чаплина [</w:t>
      </w:r>
      <w:fldSimple w:instr=" REF _Ref247604940 \r \h  \* MERGEFORMAT ">
        <w:r w:rsidR="004B56BC">
          <w:rPr>
            <w:i/>
            <w:sz w:val="27"/>
            <w:szCs w:val="27"/>
          </w:rPr>
          <w:t>100</w:t>
        </w:r>
      </w:fldSimple>
      <w:r w:rsidRPr="004B56BC">
        <w:rPr>
          <w:i/>
          <w:sz w:val="27"/>
          <w:szCs w:val="27"/>
        </w:rPr>
        <w:t>, 24-25], Л.Е. Шапошникова [</w:t>
      </w:r>
      <w:fldSimple w:instr=" REF _Ref248388036 \r \h  \* MERGEFORMAT ">
        <w:r w:rsidR="004B56BC">
          <w:rPr>
            <w:i/>
            <w:sz w:val="27"/>
            <w:szCs w:val="27"/>
          </w:rPr>
          <w:t>105</w:t>
        </w:r>
      </w:fldSimple>
      <w:r w:rsidRPr="004B56BC">
        <w:rPr>
          <w:i/>
          <w:sz w:val="27"/>
          <w:szCs w:val="27"/>
        </w:rPr>
        <w:t>, 9].</w:t>
      </w:r>
      <w:r w:rsidRPr="004B56BC">
        <w:rPr>
          <w:sz w:val="27"/>
          <w:szCs w:val="27"/>
        </w:rPr>
        <w:t xml:space="preserve"> Данная типология впервые была использована еще известными русскими богословами Н.Н. Афанасьевым [</w:t>
      </w:r>
      <w:fldSimple w:instr=" REF _Ref248591859 \r \h  \* MERGEFORMAT ">
        <w:r w:rsidR="004B56BC">
          <w:rPr>
            <w:sz w:val="27"/>
            <w:szCs w:val="27"/>
          </w:rPr>
          <w:t>7</w:t>
        </w:r>
      </w:fldSimple>
      <w:r w:rsidR="00F54C64" w:rsidRPr="004B56BC">
        <w:rPr>
          <w:sz w:val="27"/>
          <w:szCs w:val="27"/>
        </w:rPr>
        <w:t>,</w:t>
      </w:r>
      <w:r w:rsidRPr="004B56BC">
        <w:rPr>
          <w:sz w:val="27"/>
          <w:szCs w:val="27"/>
        </w:rPr>
        <w:t>] и В.Н. Лосским [</w:t>
      </w:r>
      <w:fldSimple w:instr=" REF _Ref248591868 \r \h  \* MERGEFORMAT ">
        <w:r w:rsidR="004B56BC" w:rsidRPr="004B56BC">
          <w:rPr>
            <w:bCs/>
            <w:sz w:val="27"/>
            <w:szCs w:val="27"/>
          </w:rPr>
          <w:t>71</w:t>
        </w:r>
      </w:fldSimple>
      <w:r w:rsidRPr="004B56BC">
        <w:rPr>
          <w:sz w:val="27"/>
          <w:szCs w:val="27"/>
        </w:rPr>
        <w:t xml:space="preserve">]. Они соотносят богословские взгляды представителей церкви с Халкидонским догматом, который определил характер соотношения во Христе двух природ – Божественной и человеческой, – а также с отклонениями от этого догмата – монофизитством и несторианством. Монофизитская тенденция воплощается в охранительном консерватизме, который стремится свести богословие к «механическому повторению того, что было в прошлом». Несторианские же тенденции порождают модернизм, приводящий к потере подлинных критериев религиозной мысли в угоду «стихиям мира». Соответственно, подлинно церковная мысль стремится соблюсти «золотую середину», найти путь, который позволит избежать опасностей двух крайних течений [см: </w:t>
      </w:r>
      <w:fldSimple w:instr=" REF _Ref248388038 \r \h  \* MERGEFORMAT ">
        <w:r w:rsidR="004B56BC">
          <w:rPr>
            <w:sz w:val="27"/>
            <w:szCs w:val="27"/>
          </w:rPr>
          <w:t>106</w:t>
        </w:r>
      </w:fldSimple>
      <w:r w:rsidRPr="004B56BC">
        <w:rPr>
          <w:sz w:val="27"/>
          <w:szCs w:val="27"/>
        </w:rPr>
        <w:t xml:space="preserve">, 88-89]. Наконец, трехчастная типология в </w:t>
      </w:r>
      <w:smartTag w:uri="urn:schemas-microsoft-com:office:smarttags" w:element="metricconverter">
        <w:smartTagPr>
          <w:attr w:name="ProductID" w:val="2004 г"/>
        </w:smartTagPr>
        <w:r w:rsidRPr="004B56BC">
          <w:rPr>
            <w:sz w:val="27"/>
            <w:szCs w:val="27"/>
          </w:rPr>
          <w:t>2004 г</w:t>
        </w:r>
      </w:smartTag>
      <w:r w:rsidRPr="004B56BC">
        <w:rPr>
          <w:sz w:val="27"/>
          <w:szCs w:val="27"/>
        </w:rPr>
        <w:t xml:space="preserve">. была озвучена Патриархом Московским и всея Руси Алексием </w:t>
      </w:r>
      <w:r w:rsidRPr="004B56BC">
        <w:rPr>
          <w:sz w:val="27"/>
          <w:szCs w:val="27"/>
          <w:lang w:val="en-US"/>
        </w:rPr>
        <w:t>II</w:t>
      </w:r>
      <w:r w:rsidRPr="004B56BC">
        <w:rPr>
          <w:sz w:val="27"/>
          <w:szCs w:val="27"/>
        </w:rPr>
        <w:t xml:space="preserve">. Выступая на </w:t>
      </w:r>
      <w:r w:rsidRPr="004B56BC">
        <w:rPr>
          <w:color w:val="000000"/>
          <w:spacing w:val="-2"/>
          <w:sz w:val="27"/>
          <w:szCs w:val="27"/>
        </w:rPr>
        <w:t>заседании Епархиального собра</w:t>
      </w:r>
      <w:r w:rsidRPr="004B56BC">
        <w:rPr>
          <w:color w:val="000000"/>
          <w:spacing w:val="-2"/>
          <w:sz w:val="27"/>
          <w:szCs w:val="27"/>
        </w:rPr>
        <w:softHyphen/>
      </w:r>
      <w:r w:rsidRPr="004B56BC">
        <w:rPr>
          <w:color w:val="000000"/>
          <w:spacing w:val="1"/>
          <w:sz w:val="27"/>
          <w:szCs w:val="27"/>
        </w:rPr>
        <w:t>ния г. Москвы, он отметил, что сейчас существуют два крайних течения, опасных для церковного сознания. Первое направление воплощается в деятельности «</w:t>
      </w:r>
      <w:r w:rsidRPr="004B56BC">
        <w:rPr>
          <w:sz w:val="27"/>
          <w:szCs w:val="27"/>
        </w:rPr>
        <w:t xml:space="preserve">безудержных «прогрессистов», реформаторов-неообновленцев». Вторую крайность «можно было бы назвать тоталитарным неостарообрядчеством… </w:t>
      </w:r>
      <w:r w:rsidRPr="004B56BC">
        <w:rPr>
          <w:sz w:val="27"/>
          <w:szCs w:val="27"/>
        </w:rPr>
        <w:lastRenderedPageBreak/>
        <w:t>которое не менее опасно и агрессивно, чем религиозный модернизм…». Соответственно подлинно церковная мысль должна стремиться избегать эти «соблазны и искушения» [</w:t>
      </w:r>
      <w:fldSimple w:instr=" REF _Ref248715955 \r \h  \* MERGEFORMAT ">
        <w:r w:rsidR="004B56BC" w:rsidRPr="004B56BC">
          <w:rPr>
            <w:bCs/>
            <w:sz w:val="27"/>
            <w:szCs w:val="27"/>
          </w:rPr>
          <w:t>1</w:t>
        </w:r>
      </w:fldSimple>
      <w:r w:rsidRPr="004B56BC">
        <w:rPr>
          <w:sz w:val="27"/>
          <w:szCs w:val="27"/>
        </w:rPr>
        <w:t xml:space="preserve">, 47-48]. 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В современной литературе трехчастная типология также предполагает существование двух крайних течений – фундаменталистского и либерально-модернистского, – а также направления, которое занимает среднее положение между ними. Как правило, это течение связывается с теми авторами и документами, которые выражают или ориентируются на официальную позицию церкви. Одни исследователи полагают, что компромиссная позиция отражает стремление официальных церковных кругов проводить политику гибкого лавирования, поэтому она не носит самостоятельного и творческого значения (А.И. Кырлежев, иерей Александр Борисов). Другие авторы, их большинство, считают возможным говорить о том, что официальная позиция Церкви – это вполне продуманная и самостоятельная концепция, опирающаяся на определенный тип богословской мысли. Последовательно об этом говорят </w:t>
      </w:r>
      <w:r w:rsidRPr="004B56BC">
        <w:rPr>
          <w:i/>
          <w:sz w:val="27"/>
          <w:szCs w:val="27"/>
        </w:rPr>
        <w:t>Л.Е. Шапошников, К.Н. Костюк, Т.А. Филиппова, протоиерей Всеволод Чаплин</w:t>
      </w:r>
      <w:r w:rsidRPr="004B56BC">
        <w:rPr>
          <w:sz w:val="27"/>
          <w:szCs w:val="27"/>
        </w:rPr>
        <w:t>. К.Н. Костюк считает, что существующие направления церковной мысли олицетворяют три самостоятельных и влиятельных представителя церковной мысли: митрополит Санкт-Петербургский и Ладожский Иоанн (Снычев), митрополит Смоленский и Калининградский (ныне Патриарх Московский и всея Руси) Кирилл (Гундяев), протоиерей Александр Мень [</w:t>
      </w:r>
      <w:fldSimple w:instr=" REF _Ref179911461 \r \h  \* MERGEFORMAT ">
        <w:r w:rsidR="004B56BC">
          <w:rPr>
            <w:sz w:val="27"/>
            <w:szCs w:val="27"/>
          </w:rPr>
          <w:t>44</w:t>
        </w:r>
      </w:fldSimple>
      <w:r w:rsidRPr="004B56BC">
        <w:rPr>
          <w:sz w:val="27"/>
          <w:szCs w:val="27"/>
        </w:rPr>
        <w:t>].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Данный подход к типологии церковной мысли методологически продуктивен, но требует дополнения. К сожалению, он не отражает всей полноты социальных взглядов существующих в русле современной православной мысли. Кроме обозначенных трех направлений следует обратить внимание на православную социалистическую мысль, которая также имеет своих приверженцев. Среди исследователей только </w:t>
      </w:r>
      <w:r w:rsidRPr="004B56BC">
        <w:rPr>
          <w:i/>
          <w:sz w:val="27"/>
          <w:szCs w:val="27"/>
        </w:rPr>
        <w:t>А.В. Митрофанова</w:t>
      </w:r>
      <w:r w:rsidRPr="004B56BC">
        <w:rPr>
          <w:sz w:val="27"/>
          <w:szCs w:val="27"/>
        </w:rPr>
        <w:t xml:space="preserve"> выделяет православный социализм в отдельное направление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143-148]. Однако в ее монографии рассматривается только геополитический аспект их концепций. И строго говоря, она анализирует взгляды светских мыслителей, апеллирующих к православию.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Наиболее серьезно в современной исследовательской литературе рассмотрен феномен </w:t>
      </w:r>
      <w:r w:rsidRPr="004B56BC">
        <w:rPr>
          <w:i/>
          <w:sz w:val="27"/>
          <w:szCs w:val="27"/>
        </w:rPr>
        <w:t>православного фундаментализма</w:t>
      </w:r>
      <w:r w:rsidRPr="004B56BC">
        <w:rPr>
          <w:sz w:val="27"/>
          <w:szCs w:val="27"/>
        </w:rPr>
        <w:t xml:space="preserve">. К этой теме специально обращались </w:t>
      </w:r>
      <w:r w:rsidRPr="004B56BC">
        <w:rPr>
          <w:i/>
          <w:sz w:val="27"/>
          <w:szCs w:val="27"/>
        </w:rPr>
        <w:t>К.Н. Костюк [</w:t>
      </w:r>
      <w:fldSimple w:instr=" REF _Ref179914799 \r \h  \* MERGEFORMAT ">
        <w:r w:rsidR="004B56BC">
          <w:rPr>
            <w:i/>
            <w:sz w:val="27"/>
            <w:szCs w:val="27"/>
          </w:rPr>
          <w:t>41</w:t>
        </w:r>
      </w:fldSimple>
      <w:r w:rsidRPr="004B56BC">
        <w:rPr>
          <w:i/>
          <w:sz w:val="27"/>
          <w:szCs w:val="27"/>
        </w:rPr>
        <w:t>], А.И. Кырлежев [</w:t>
      </w:r>
      <w:fldSimple w:instr=" REF _Ref179911344 \r \h  \* MERGEFORMAT ">
        <w:r w:rsidR="004B56BC">
          <w:rPr>
            <w:i/>
            <w:sz w:val="27"/>
            <w:szCs w:val="27"/>
          </w:rPr>
          <w:t>64</w:t>
        </w:r>
      </w:fldSimple>
      <w:r w:rsidRPr="004B56BC">
        <w:rPr>
          <w:i/>
          <w:sz w:val="27"/>
          <w:szCs w:val="27"/>
        </w:rPr>
        <w:t xml:space="preserve">; </w:t>
      </w:r>
      <w:fldSimple w:instr=" REF _Ref179911375 \r \h  \* MERGEFORMAT ">
        <w:r w:rsidR="004B56BC">
          <w:rPr>
            <w:i/>
            <w:sz w:val="27"/>
            <w:szCs w:val="27"/>
          </w:rPr>
          <w:t>67</w:t>
        </w:r>
      </w:fldSimple>
      <w:r w:rsidRPr="004B56BC">
        <w:rPr>
          <w:i/>
          <w:sz w:val="27"/>
          <w:szCs w:val="27"/>
        </w:rPr>
        <w:t>], А.В. Верховский [</w:t>
      </w:r>
      <w:fldSimple w:instr=" REF _Ref179911477 \r \h  \* MERGEFORMAT ">
        <w:r w:rsidR="004B56BC">
          <w:rPr>
            <w:i/>
            <w:sz w:val="27"/>
            <w:szCs w:val="27"/>
          </w:rPr>
          <w:t>22</w:t>
        </w:r>
      </w:fldSimple>
      <w:r w:rsidRPr="004B56BC">
        <w:rPr>
          <w:i/>
          <w:sz w:val="27"/>
          <w:szCs w:val="27"/>
        </w:rPr>
        <w:t>], А.В. Журавский [</w:t>
      </w:r>
      <w:fldSimple w:instr=" REF _Ref193529746 \r \h  \* MERGEFORMAT ">
        <w:r w:rsidR="004B56BC">
          <w:rPr>
            <w:i/>
            <w:sz w:val="27"/>
            <w:szCs w:val="27"/>
          </w:rPr>
          <w:t>32</w:t>
        </w:r>
      </w:fldSimple>
      <w:r w:rsidRPr="004B56BC">
        <w:rPr>
          <w:i/>
          <w:sz w:val="27"/>
          <w:szCs w:val="27"/>
        </w:rPr>
        <w:t>]</w:t>
      </w:r>
      <w:r w:rsidRPr="004B56BC">
        <w:rPr>
          <w:sz w:val="27"/>
          <w:szCs w:val="27"/>
        </w:rPr>
        <w:t>. А.В. Верховский в своей работе приводит историографический обзор всех существующих публикаций по данной проблеме [</w:t>
      </w:r>
      <w:fldSimple w:instr=" REF _Ref179911477 \r \h  \* MERGEFORMAT ">
        <w:r w:rsidR="004B56BC">
          <w:rPr>
            <w:sz w:val="27"/>
            <w:szCs w:val="27"/>
          </w:rPr>
          <w:t>22</w:t>
        </w:r>
      </w:fldSimple>
      <w:r w:rsidRPr="004B56BC">
        <w:rPr>
          <w:sz w:val="27"/>
          <w:szCs w:val="27"/>
        </w:rPr>
        <w:t xml:space="preserve">, 251-275]. Он констатирует, что единого подхода к определению данного феномена нет. Разные авторы вкладывают в понятие православный фундаментализм различное содержание, соответственно нет единства в определении объема этого понятия. Однако значительная часть исследователей (А.Г. Бельский и Е.Б. Рашковский, А.В. Журавский, К.Н. Костюк, А.И. Кырлежев, И.В. Кудряшова и др.) разделяют мнение А.В. Верховского, что термин «фундаментализм», который изначально возник для описания американских протестантских движений начала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в., а затем был адаптирован для описания других идеологических комплексов, в целом может быть использован для характеристики наиболее радикальных групп «политического православия» [</w:t>
      </w:r>
      <w:fldSimple w:instr=" REF _Ref179911477 \r \h  \* MERGEFORMAT ">
        <w:r w:rsidR="004B56BC">
          <w:rPr>
            <w:sz w:val="27"/>
            <w:szCs w:val="27"/>
          </w:rPr>
          <w:t>22</w:t>
        </w:r>
      </w:fldSimple>
      <w:r w:rsidRPr="004B56BC">
        <w:rPr>
          <w:sz w:val="27"/>
          <w:szCs w:val="27"/>
        </w:rPr>
        <w:t xml:space="preserve">, 251-276]. Также </w:t>
      </w:r>
      <w:r w:rsidRPr="004B56BC">
        <w:rPr>
          <w:sz w:val="27"/>
          <w:szCs w:val="27"/>
        </w:rPr>
        <w:lastRenderedPageBreak/>
        <w:t>большинство исследователей настаивают на четком различении фундаментализма и экстремизма, тем более фашизма. Это смешение  зачастую имеет место в публицистике. Впрочем, есть исследователи, которые отказываются понимать фундаментализм в связи с радикальными религиозно-политическими взглядами. С их точки зрения, фундаментализм характеризует взгляды любого человека, серьезно относящегося к своей вере и может быть приложен к любому типу религиозного сознания (З.И. Левин [</w:t>
      </w:r>
      <w:fldSimple w:instr=" REF _Ref193537316 \r \h  \* MERGEFORMAT ">
        <w:r w:rsidR="004B56BC">
          <w:rPr>
            <w:sz w:val="27"/>
            <w:szCs w:val="27"/>
          </w:rPr>
          <w:t>70</w:t>
        </w:r>
      </w:fldSimple>
      <w:r w:rsidRPr="004B56BC">
        <w:rPr>
          <w:sz w:val="27"/>
          <w:szCs w:val="27"/>
        </w:rPr>
        <w:t>, 4-5], А.В. Митрофанова [</w:t>
      </w:r>
      <w:fldSimple w:instr=" REF _Ref179911063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>, 33], В.Н. Уляхин [</w:t>
      </w:r>
      <w:fldSimple w:instr=" REF _Ref193537338 \r \h  \* MERGEFORMAT ">
        <w:r w:rsidR="004B56BC">
          <w:rPr>
            <w:sz w:val="27"/>
            <w:szCs w:val="27"/>
          </w:rPr>
          <w:t>94</w:t>
        </w:r>
      </w:fldSimple>
      <w:r w:rsidRPr="004B56BC">
        <w:rPr>
          <w:sz w:val="27"/>
          <w:szCs w:val="27"/>
        </w:rPr>
        <w:t>, 141],  В.К. Шохин [</w:t>
      </w:r>
      <w:fldSimple w:instr=" REF _Ref193537357 \r \h  \* MERGEFORMAT ">
        <w:r w:rsidR="004B56BC">
          <w:rPr>
            <w:sz w:val="27"/>
            <w:szCs w:val="27"/>
          </w:rPr>
          <w:t>107</w:t>
        </w:r>
      </w:fldSimple>
      <w:r w:rsidRPr="004B56BC">
        <w:rPr>
          <w:sz w:val="27"/>
          <w:szCs w:val="27"/>
        </w:rPr>
        <w:t>,72]). На наш взгляд, в этом случае данный термин лишается всякого эвристического значения. В целом следует отметить, что, несмотря на многочисленные публикации на данную тему, в литературе нет целостного и систематического анализа социально-политических взглядов православных фундаменталистов. Как правило, авторы просто анализируют комплекс тех или иных характерных особенностей, которые их типологически характеризуют.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Недостаточно на данный момент изучено направление православной мысли, связанное с официальной позицией церкви и которое мы определяем как </w:t>
      </w:r>
      <w:r w:rsidRPr="004B56BC">
        <w:rPr>
          <w:i/>
          <w:sz w:val="27"/>
          <w:szCs w:val="27"/>
        </w:rPr>
        <w:t>консервативное</w:t>
      </w:r>
      <w:r w:rsidRPr="004B56BC">
        <w:rPr>
          <w:sz w:val="27"/>
          <w:szCs w:val="27"/>
        </w:rPr>
        <w:t>. Используя этот термин, автор диссертации следует ряду исследователей, которые определяют среднее течение социальной мысли русского православия как консервативное и соотносят его с официальной позицией церкви. Так, исследователи В.В.Аверьянов и В.М. Сторчак пишут о православном «неоконсерватизме» [</w:t>
      </w:r>
      <w:fldSimple w:instr=" REF _Ref193801487 \r \h  \* MERGEFORMAT ">
        <w:r w:rsidR="004B56BC">
          <w:rPr>
            <w:sz w:val="27"/>
            <w:szCs w:val="27"/>
          </w:rPr>
          <w:t>4</w:t>
        </w:r>
      </w:fldSimple>
      <w:r w:rsidRPr="004B56BC">
        <w:rPr>
          <w:sz w:val="27"/>
          <w:szCs w:val="27"/>
        </w:rPr>
        <w:t xml:space="preserve">]. Ваторопин </w:t>
      </w:r>
      <w:r w:rsidR="00546DC9" w:rsidRPr="004B56BC">
        <w:rPr>
          <w:sz w:val="27"/>
          <w:szCs w:val="27"/>
        </w:rPr>
        <w:t xml:space="preserve">А.С. </w:t>
      </w:r>
      <w:r w:rsidRPr="004B56BC">
        <w:rPr>
          <w:sz w:val="27"/>
          <w:szCs w:val="27"/>
        </w:rPr>
        <w:t>различает религиозный контрмодернизм, религиозный фундаментализм и религиозный консерватизм [</w:t>
      </w:r>
      <w:fldSimple w:instr=" REF _Ref247387101 \r \h  \* MERGEFORMAT ">
        <w:r w:rsidR="004B56BC">
          <w:rPr>
            <w:sz w:val="27"/>
            <w:szCs w:val="27"/>
          </w:rPr>
          <w:t>17</w:t>
        </w:r>
      </w:fldSimple>
      <w:r w:rsidRPr="004B56BC">
        <w:rPr>
          <w:sz w:val="27"/>
          <w:szCs w:val="27"/>
        </w:rPr>
        <w:t xml:space="preserve">, 175]. Верховский </w:t>
      </w:r>
      <w:r w:rsidR="00546DC9" w:rsidRPr="004B56BC">
        <w:rPr>
          <w:sz w:val="27"/>
          <w:szCs w:val="27"/>
        </w:rPr>
        <w:t xml:space="preserve">А.В. </w:t>
      </w:r>
      <w:r w:rsidRPr="004B56BC">
        <w:rPr>
          <w:sz w:val="27"/>
          <w:szCs w:val="27"/>
        </w:rPr>
        <w:t>использует понятие «либерально-консервативное крыло в православии», которое олицетворяет митрополит (ныне Патриарх) Кирилл (Гундяев) [</w:t>
      </w:r>
      <w:fldSimple w:instr=" REF _Ref248068005 \r \h  \* MERGEFORMAT ">
        <w:r w:rsidR="004B56BC" w:rsidRPr="004B56BC">
          <w:rPr>
            <w:bCs/>
            <w:sz w:val="27"/>
            <w:szCs w:val="27"/>
          </w:rPr>
          <w:t>113</w:t>
        </w:r>
      </w:fldSimple>
      <w:r w:rsidRPr="004B56BC">
        <w:rPr>
          <w:sz w:val="27"/>
          <w:szCs w:val="27"/>
        </w:rPr>
        <w:t xml:space="preserve">, 335]. Костюк </w:t>
      </w:r>
      <w:r w:rsidR="00546DC9" w:rsidRPr="004B56BC">
        <w:rPr>
          <w:sz w:val="27"/>
          <w:szCs w:val="27"/>
        </w:rPr>
        <w:t xml:space="preserve">К.Н. </w:t>
      </w:r>
      <w:r w:rsidRPr="004B56BC">
        <w:rPr>
          <w:sz w:val="27"/>
          <w:szCs w:val="27"/>
        </w:rPr>
        <w:t>говорит о том, что церкви присущ социальный «консерватизм», который исследователь не отождествляет с фундаментализмом [</w:t>
      </w:r>
      <w:fldSimple w:instr=" REF _Ref179914799 \r \h  \* MERGEFORMAT ">
        <w:r w:rsidR="004B56BC">
          <w:rPr>
            <w:sz w:val="27"/>
            <w:szCs w:val="27"/>
          </w:rPr>
          <w:t>41</w:t>
        </w:r>
      </w:fldSimple>
      <w:r w:rsidRPr="004B56BC">
        <w:rPr>
          <w:sz w:val="27"/>
          <w:szCs w:val="27"/>
        </w:rPr>
        <w:t xml:space="preserve">, 148]. Митрохин </w:t>
      </w:r>
      <w:r w:rsidR="00546DC9" w:rsidRPr="004B56BC">
        <w:rPr>
          <w:sz w:val="27"/>
          <w:szCs w:val="27"/>
        </w:rPr>
        <w:t xml:space="preserve">Н.А. </w:t>
      </w:r>
      <w:r w:rsidRPr="004B56BC">
        <w:rPr>
          <w:sz w:val="27"/>
          <w:szCs w:val="27"/>
        </w:rPr>
        <w:t>также определяет среднее направление православной мысли через термин «консерватизм» и связывает его с позицией официальных кругов [</w:t>
      </w:r>
      <w:fldSimple w:instr=" REF _Ref247385116 \r \h  \* MERGEFORMAT ">
        <w:r w:rsidR="004B56BC">
          <w:rPr>
            <w:sz w:val="27"/>
            <w:szCs w:val="27"/>
          </w:rPr>
          <w:t>75</w:t>
        </w:r>
      </w:fldSimple>
      <w:r w:rsidRPr="004B56BC">
        <w:rPr>
          <w:sz w:val="27"/>
          <w:szCs w:val="27"/>
        </w:rPr>
        <w:t>, 216]. Диакон Андрей Кураев считает, что «Основы социальной концепции» написаны с «сознательно консервативных, традиционалистских позиций» [</w:t>
      </w:r>
      <w:fldSimple w:instr=" REF _Ref248387056 \r \h  \* MERGEFORMAT ">
        <w:r w:rsidR="004B56BC" w:rsidRPr="004B56BC">
          <w:rPr>
            <w:bCs/>
            <w:sz w:val="27"/>
            <w:szCs w:val="27"/>
          </w:rPr>
          <w:t>54</w:t>
        </w:r>
      </w:fldSimple>
      <w:r w:rsidRPr="004B56BC">
        <w:rPr>
          <w:sz w:val="27"/>
          <w:szCs w:val="27"/>
        </w:rPr>
        <w:t xml:space="preserve">, 323]. Ремизов </w:t>
      </w:r>
      <w:r w:rsidR="00546DC9" w:rsidRPr="004B56BC">
        <w:rPr>
          <w:sz w:val="27"/>
          <w:szCs w:val="27"/>
        </w:rPr>
        <w:t xml:space="preserve">М. </w:t>
      </w:r>
      <w:r w:rsidRPr="004B56BC">
        <w:rPr>
          <w:sz w:val="27"/>
          <w:szCs w:val="27"/>
        </w:rPr>
        <w:t>отмечает существование направления православного консерватизма, которое институционально связано с Отделом внешних церковных связей (бывший председатель – митрополит Кирилл) и Сретенским монастырем [</w:t>
      </w:r>
      <w:fldSimple w:instr=" REF _Ref248387111 \r \h  \* MERGEFORMAT ">
        <w:r w:rsidR="004B56BC" w:rsidRPr="004B56BC">
          <w:rPr>
            <w:bCs/>
            <w:sz w:val="27"/>
            <w:szCs w:val="27"/>
          </w:rPr>
          <w:t>84</w:t>
        </w:r>
      </w:fldSimple>
      <w:r w:rsidRPr="004B56BC">
        <w:rPr>
          <w:sz w:val="27"/>
          <w:szCs w:val="27"/>
        </w:rPr>
        <w:t xml:space="preserve">]. 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Среди исследований православного консерватизма можно назвать работы </w:t>
      </w:r>
      <w:r w:rsidRPr="004B56BC">
        <w:rPr>
          <w:i/>
          <w:sz w:val="27"/>
          <w:szCs w:val="27"/>
        </w:rPr>
        <w:t>К.Н. Костюка [</w:t>
      </w:r>
      <w:fldSimple w:instr=" REF _Ref179911461 \r \h  \* MERGEFORMAT ">
        <w:r w:rsidR="004B56BC">
          <w:rPr>
            <w:i/>
            <w:sz w:val="27"/>
            <w:szCs w:val="27"/>
          </w:rPr>
          <w:t>44</w:t>
        </w:r>
      </w:fldSimple>
      <w:r w:rsidRPr="004B56BC">
        <w:rPr>
          <w:i/>
          <w:sz w:val="27"/>
          <w:szCs w:val="27"/>
        </w:rPr>
        <w:t xml:space="preserve">; </w:t>
      </w:r>
      <w:fldSimple w:instr=" REF _Ref193180387 \r \h  \* MERGEFORMAT ">
        <w:r w:rsidR="004B56BC">
          <w:rPr>
            <w:i/>
            <w:sz w:val="27"/>
            <w:szCs w:val="27"/>
          </w:rPr>
          <w:t>46</w:t>
        </w:r>
      </w:fldSimple>
      <w:r w:rsidRPr="004B56BC">
        <w:rPr>
          <w:i/>
          <w:sz w:val="27"/>
          <w:szCs w:val="27"/>
        </w:rPr>
        <w:t>], А.В. Верховского [</w:t>
      </w:r>
      <w:fldSimple w:instr=" REF _Ref179911477 \r \h  \* MERGEFORMAT ">
        <w:r w:rsidR="004B56BC">
          <w:rPr>
            <w:i/>
            <w:sz w:val="27"/>
            <w:szCs w:val="27"/>
          </w:rPr>
          <w:t>22</w:t>
        </w:r>
      </w:fldSimple>
      <w:r w:rsidRPr="004B56BC">
        <w:rPr>
          <w:i/>
          <w:sz w:val="27"/>
          <w:szCs w:val="27"/>
        </w:rPr>
        <w:t>], А.В. Еремина [</w:t>
      </w:r>
      <w:fldSimple w:instr=" REF _Ref179910983 \r \h  \* MERGEFORMAT ">
        <w:r w:rsidR="004B56BC">
          <w:rPr>
            <w:i/>
            <w:sz w:val="27"/>
            <w:szCs w:val="27"/>
          </w:rPr>
          <w:t>30</w:t>
        </w:r>
      </w:fldSimple>
      <w:r w:rsidRPr="004B56BC">
        <w:rPr>
          <w:i/>
          <w:sz w:val="27"/>
          <w:szCs w:val="27"/>
        </w:rPr>
        <w:t>], Л.Е. Шапошникова [</w:t>
      </w:r>
      <w:fldSimple w:instr=" REF _Ref248388021 \r \h  \* MERGEFORMAT ">
        <w:r w:rsidR="004B56BC">
          <w:rPr>
            <w:i/>
            <w:sz w:val="27"/>
            <w:szCs w:val="27"/>
          </w:rPr>
          <w:t>103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388036 \r \h  \* MERGEFORMAT ">
        <w:r w:rsidR="004B56BC">
          <w:rPr>
            <w:i/>
            <w:sz w:val="27"/>
            <w:szCs w:val="27"/>
          </w:rPr>
          <w:t>105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388038 \r \h  \* MERGEFORMAT ">
        <w:r w:rsidR="004B56BC">
          <w:rPr>
            <w:i/>
            <w:sz w:val="27"/>
            <w:szCs w:val="27"/>
          </w:rPr>
          <w:t>106</w:t>
        </w:r>
      </w:fldSimple>
      <w:r w:rsidRPr="004B56BC">
        <w:rPr>
          <w:i/>
          <w:sz w:val="27"/>
          <w:szCs w:val="27"/>
        </w:rPr>
        <w:t>], Т.А. Филипповой [</w:t>
      </w:r>
      <w:fldSimple w:instr=" REF _Ref179916622 \r \h  \* MERGEFORMAT ">
        <w:r w:rsidR="004B56BC">
          <w:rPr>
            <w:i/>
            <w:sz w:val="27"/>
            <w:szCs w:val="27"/>
          </w:rPr>
          <w:t>96</w:t>
        </w:r>
      </w:fldSimple>
      <w:r w:rsidRPr="004B56BC">
        <w:rPr>
          <w:i/>
          <w:sz w:val="27"/>
          <w:szCs w:val="27"/>
        </w:rPr>
        <w:t xml:space="preserve">], </w:t>
      </w:r>
      <w:r w:rsidRPr="004B56BC">
        <w:rPr>
          <w:i/>
          <w:color w:val="000000"/>
          <w:sz w:val="27"/>
          <w:szCs w:val="27"/>
        </w:rPr>
        <w:t>В.В. Аверьянова и В.М. Сторчака [</w:t>
      </w:r>
      <w:fldSimple w:instr=" REF _Ref193801487 \r \h  \* MERGEFORMAT ">
        <w:r w:rsidR="004B56BC">
          <w:rPr>
            <w:i/>
            <w:sz w:val="27"/>
            <w:szCs w:val="27"/>
          </w:rPr>
          <w:t>4</w:t>
        </w:r>
      </w:fldSimple>
      <w:r w:rsidRPr="004B56BC">
        <w:rPr>
          <w:i/>
          <w:color w:val="000000"/>
          <w:sz w:val="27"/>
          <w:szCs w:val="27"/>
        </w:rPr>
        <w:t>], А.И. Кырлежева [</w:t>
      </w:r>
      <w:fldSimple w:instr=" REF _Ref179918447 \r \h  \* MERGEFORMAT ">
        <w:r w:rsidR="004B56BC">
          <w:rPr>
            <w:i/>
            <w:color w:val="000000"/>
            <w:sz w:val="27"/>
            <w:szCs w:val="27"/>
          </w:rPr>
          <w:t>68</w:t>
        </w:r>
      </w:fldSimple>
      <w:r w:rsidRPr="004B56BC">
        <w:rPr>
          <w:i/>
          <w:color w:val="000000"/>
          <w:sz w:val="27"/>
          <w:szCs w:val="27"/>
        </w:rPr>
        <w:t>], О.И. Величко [</w:t>
      </w:r>
      <w:fldSimple w:instr=" REF _Ref247385856 \r \h  \* MERGEFORMAT ">
        <w:r w:rsidR="004B56BC">
          <w:rPr>
            <w:i/>
            <w:color w:val="000000"/>
            <w:sz w:val="27"/>
            <w:szCs w:val="27"/>
          </w:rPr>
          <w:t>18</w:t>
        </w:r>
      </w:fldSimple>
      <w:r w:rsidRPr="004B56BC">
        <w:rPr>
          <w:i/>
          <w:color w:val="000000"/>
          <w:sz w:val="27"/>
          <w:szCs w:val="27"/>
        </w:rPr>
        <w:t>], игумена Вениамина Новика [</w:t>
      </w:r>
      <w:fldSimple w:instr=" REF _Ref200908818 \r \h  \* MERGEFORMAT ">
        <w:r w:rsidR="004B56BC">
          <w:rPr>
            <w:i/>
            <w:color w:val="000000"/>
            <w:sz w:val="27"/>
            <w:szCs w:val="27"/>
          </w:rPr>
          <w:t>20</w:t>
        </w:r>
      </w:fldSimple>
      <w:r w:rsidRPr="004B56BC">
        <w:rPr>
          <w:i/>
          <w:color w:val="000000"/>
          <w:sz w:val="27"/>
          <w:szCs w:val="27"/>
        </w:rPr>
        <w:t>].</w:t>
      </w:r>
      <w:r w:rsidRPr="004B56BC">
        <w:rPr>
          <w:color w:val="000000"/>
          <w:sz w:val="27"/>
          <w:szCs w:val="27"/>
        </w:rPr>
        <w:t xml:space="preserve"> Эти работы затрагивают отдельные аспекты социальных взглядов современных православных консерваторов, при этом значительная часть публикаций посвящена «Основам социальной концепции». Важным шагом в анализе документа стал коллективный труд ученых религиоведов </w:t>
      </w:r>
      <w:r w:rsidRPr="004B56BC">
        <w:rPr>
          <w:i/>
          <w:color w:val="000000"/>
          <w:sz w:val="27"/>
          <w:szCs w:val="27"/>
        </w:rPr>
        <w:t>«О социальной концепции русского православия» под редакцией М.П. Мчедлова</w:t>
      </w:r>
      <w:r w:rsidRPr="004B56BC">
        <w:rPr>
          <w:color w:val="000000"/>
          <w:sz w:val="27"/>
          <w:szCs w:val="27"/>
        </w:rPr>
        <w:t xml:space="preserve"> </w:t>
      </w:r>
      <w:r w:rsidRPr="004B56BC">
        <w:rPr>
          <w:i/>
          <w:color w:val="000000"/>
          <w:sz w:val="27"/>
          <w:szCs w:val="27"/>
        </w:rPr>
        <w:t>[</w:t>
      </w:r>
      <w:fldSimple w:instr=" REF _Ref247385167 \r \h  \* MERGEFORMAT ">
        <w:r w:rsidR="004B56BC">
          <w:rPr>
            <w:i/>
            <w:color w:val="000000"/>
            <w:sz w:val="27"/>
            <w:szCs w:val="27"/>
          </w:rPr>
          <w:t>80</w:t>
        </w:r>
      </w:fldSimple>
      <w:r w:rsidRPr="004B56BC">
        <w:rPr>
          <w:i/>
          <w:color w:val="000000"/>
          <w:sz w:val="27"/>
          <w:szCs w:val="27"/>
        </w:rPr>
        <w:t>]</w:t>
      </w:r>
      <w:r w:rsidRPr="004B56BC">
        <w:rPr>
          <w:color w:val="000000"/>
          <w:sz w:val="27"/>
          <w:szCs w:val="27"/>
        </w:rPr>
        <w:t xml:space="preserve">. Однако анализ официальных церковных документов не может исчерпать тему церковного консерватизма. Недостаточное внимание в имеющихся работах уделено тому мировоззренческому контексту, в котором сформировалась </w:t>
      </w:r>
      <w:r w:rsidRPr="004B56BC">
        <w:rPr>
          <w:color w:val="000000"/>
          <w:sz w:val="27"/>
          <w:szCs w:val="27"/>
        </w:rPr>
        <w:lastRenderedPageBreak/>
        <w:t>официальная позиция церкви. С нашей точки зрения, консерватизм как направление создает этот контекст, но его нельзя в целом отождествлять с официальными документами. Консерватизм как целое самостоятельное направление, в рамках которого формируются официальные  взгляды, анализируется в монографии Л.Е. Шапошникова [</w:t>
      </w:r>
      <w:fldSimple w:instr=" REF _Ref248388036 \r \h  \* MERGEFORMAT ">
        <w:r w:rsidR="004B56BC">
          <w:rPr>
            <w:sz w:val="27"/>
            <w:szCs w:val="27"/>
          </w:rPr>
          <w:t>105</w:t>
        </w:r>
      </w:fldSimple>
      <w:r w:rsidRPr="004B56BC">
        <w:rPr>
          <w:color w:val="000000"/>
          <w:sz w:val="27"/>
          <w:szCs w:val="27"/>
        </w:rPr>
        <w:t>], который называет это направление «новаторским». Данный термин, с нашей точки зрения, не вполне удачен, но можно согласиться с исследователем, что новаторство как направление церковной мысли имеет вполне самостоятельное значение и занимает среднее положение между церковным модернизмом и фундаментализмом (по терминологии Шапошникова «консерватизмом»). Но Л.Е. Шапошников анализирует, в основном, философско-богословские взгляды православных авторов. Их социальную мысль</w:t>
      </w:r>
      <w:r w:rsidRPr="004B56BC">
        <w:rPr>
          <w:sz w:val="27"/>
          <w:szCs w:val="27"/>
        </w:rPr>
        <w:t xml:space="preserve"> автор рассматривает в контексте экклезиологических проблем. </w:t>
      </w:r>
    </w:p>
    <w:p w:rsidR="00037FF2" w:rsidRPr="004B56BC" w:rsidRDefault="00037FF2" w:rsidP="004B56BC">
      <w:pPr>
        <w:ind w:firstLine="357"/>
        <w:jc w:val="both"/>
        <w:rPr>
          <w:color w:val="000000"/>
          <w:sz w:val="27"/>
          <w:szCs w:val="27"/>
        </w:rPr>
      </w:pPr>
      <w:r w:rsidRPr="004B56BC">
        <w:rPr>
          <w:sz w:val="27"/>
          <w:szCs w:val="27"/>
        </w:rPr>
        <w:t>В исследовательской литературе т</w:t>
      </w:r>
      <w:r w:rsidRPr="004B56BC">
        <w:rPr>
          <w:color w:val="000000"/>
          <w:sz w:val="27"/>
          <w:szCs w:val="27"/>
        </w:rPr>
        <w:t>акже недостаточно исследована проблема соотношения фундаментализма и церковного консерватизма. Попытка сравнительного анализа социальных взглядов этих направлений имеет место только в работах К.Н. Костюка [</w:t>
      </w:r>
      <w:fldSimple w:instr=" REF _Ref248059398 \r \h  \* MERGEFORMAT ">
        <w:r w:rsidR="004B56BC">
          <w:rPr>
            <w:color w:val="000000"/>
            <w:sz w:val="27"/>
            <w:szCs w:val="27"/>
          </w:rPr>
          <w:t>44</w:t>
        </w:r>
      </w:fldSimple>
      <w:r w:rsidRPr="004B56BC">
        <w:rPr>
          <w:color w:val="000000"/>
          <w:sz w:val="27"/>
          <w:szCs w:val="27"/>
        </w:rPr>
        <w:t>] и А.В. Верховского [</w:t>
      </w:r>
      <w:fldSimple w:instr=" REF _Ref248067907 \r \h  \* MERGEFORMAT ">
        <w:r w:rsidR="004B56BC">
          <w:rPr>
            <w:color w:val="000000"/>
            <w:sz w:val="27"/>
            <w:szCs w:val="27"/>
          </w:rPr>
          <w:t>22</w:t>
        </w:r>
      </w:fldSimple>
      <w:r w:rsidRPr="004B56BC">
        <w:rPr>
          <w:color w:val="000000"/>
          <w:sz w:val="27"/>
          <w:szCs w:val="27"/>
        </w:rPr>
        <w:t xml:space="preserve">, 275; </w:t>
      </w:r>
      <w:fldSimple w:instr=" REF _Ref248068005 \r \h  \* MERGEFORMAT ">
        <w:r w:rsidR="004B56BC" w:rsidRPr="004B56BC">
          <w:rPr>
            <w:bCs/>
            <w:color w:val="000000"/>
            <w:sz w:val="27"/>
            <w:szCs w:val="27"/>
          </w:rPr>
          <w:t>113</w:t>
        </w:r>
      </w:fldSimple>
      <w:r w:rsidRPr="004B56BC">
        <w:rPr>
          <w:color w:val="000000"/>
          <w:sz w:val="27"/>
          <w:szCs w:val="27"/>
        </w:rPr>
        <w:t xml:space="preserve">, 335]. Тем не менее, можно отметить, что в современных исследованиях вполне ясно определен критерий различия между консерватизмом и фундаментализмом (или традиционализмом в терминологии некоторых авторов). </w:t>
      </w:r>
      <w:r w:rsidRPr="004B56BC">
        <w:rPr>
          <w:i/>
          <w:color w:val="000000"/>
          <w:sz w:val="27"/>
          <w:szCs w:val="27"/>
        </w:rPr>
        <w:t>Критерием разграничения этих двух течений является отношение к инновациям, социальной или религиозной модернизации</w:t>
      </w:r>
      <w:r w:rsidRPr="004B56BC">
        <w:rPr>
          <w:color w:val="000000"/>
          <w:sz w:val="27"/>
          <w:szCs w:val="27"/>
        </w:rPr>
        <w:t>. Фундаментализм характеризуется радикальным отвержением модернизации. Консерватизм принципиально не отвергает новшества. Существуют некие нормы, принципы, ценности, которые остаются вечными, но сама церковь и общество могут и должны развиваться, опираясь на эти неизменные основы. Данный подход к пониманию соотношения консерватизма и фундаментализма отражен в работах Э.Ю. Абелинскаса [</w:t>
      </w:r>
      <w:fldSimple w:instr=" REF _Ref248562119 \r \h  \* MERGEFORMAT ">
        <w:r w:rsidR="004B56BC" w:rsidRPr="004B56BC">
          <w:rPr>
            <w:bCs/>
            <w:color w:val="000000"/>
            <w:sz w:val="27"/>
            <w:szCs w:val="27"/>
          </w:rPr>
          <w:t>2</w:t>
        </w:r>
      </w:fldSimple>
      <w:r w:rsidRPr="004B56BC">
        <w:rPr>
          <w:color w:val="000000"/>
          <w:sz w:val="27"/>
          <w:szCs w:val="27"/>
        </w:rPr>
        <w:t>, 12-14], А.С. Ваторопина [</w:t>
      </w:r>
      <w:fldSimple w:instr=" REF _Ref247387101 \r \h  \* MERGEFORMAT ">
        <w:r w:rsidR="004B56BC">
          <w:rPr>
            <w:sz w:val="27"/>
            <w:szCs w:val="27"/>
          </w:rPr>
          <w:t>17</w:t>
        </w:r>
      </w:fldSimple>
      <w:r w:rsidRPr="004B56BC">
        <w:rPr>
          <w:sz w:val="27"/>
          <w:szCs w:val="27"/>
        </w:rPr>
        <w:t>, 176</w:t>
      </w:r>
      <w:r w:rsidRPr="004B56BC">
        <w:rPr>
          <w:color w:val="000000"/>
          <w:sz w:val="27"/>
          <w:szCs w:val="27"/>
        </w:rPr>
        <w:t>], С.Г. Волобуева [</w:t>
      </w:r>
      <w:fldSimple w:instr=" REF _Ref248562309 \r \h  \* MERGEFORMAT ">
        <w:r w:rsidR="004B56BC" w:rsidRPr="004B56BC">
          <w:rPr>
            <w:bCs/>
            <w:color w:val="000000"/>
            <w:sz w:val="27"/>
            <w:szCs w:val="27"/>
          </w:rPr>
          <w:t>25</w:t>
        </w:r>
      </w:fldSimple>
      <w:r w:rsidRPr="004B56BC">
        <w:rPr>
          <w:color w:val="000000"/>
          <w:sz w:val="27"/>
          <w:szCs w:val="27"/>
        </w:rPr>
        <w:t>].</w:t>
      </w:r>
    </w:p>
    <w:p w:rsidR="00037FF2" w:rsidRPr="004B56BC" w:rsidRDefault="00037FF2" w:rsidP="004B56BC">
      <w:pPr>
        <w:ind w:firstLine="357"/>
        <w:jc w:val="both"/>
        <w:rPr>
          <w:color w:val="000000"/>
          <w:sz w:val="27"/>
          <w:szCs w:val="27"/>
        </w:rPr>
      </w:pPr>
      <w:r w:rsidRPr="004B56BC">
        <w:rPr>
          <w:color w:val="000000"/>
          <w:sz w:val="27"/>
          <w:szCs w:val="27"/>
        </w:rPr>
        <w:t xml:space="preserve">Что касается </w:t>
      </w:r>
      <w:r w:rsidRPr="004B56BC">
        <w:rPr>
          <w:i/>
          <w:color w:val="000000"/>
          <w:sz w:val="27"/>
          <w:szCs w:val="27"/>
        </w:rPr>
        <w:t>церковного либерализма</w:t>
      </w:r>
      <w:r w:rsidRPr="004B56BC">
        <w:rPr>
          <w:color w:val="000000"/>
          <w:sz w:val="27"/>
          <w:szCs w:val="27"/>
        </w:rPr>
        <w:t xml:space="preserve">, то социальные взгляды современных православных либералов систематически анализировали </w:t>
      </w:r>
      <w:r w:rsidRPr="004B56BC">
        <w:rPr>
          <w:i/>
          <w:color w:val="000000"/>
          <w:sz w:val="27"/>
          <w:szCs w:val="27"/>
        </w:rPr>
        <w:t>К.Н. Костюк [</w:t>
      </w:r>
      <w:fldSimple w:instr=" REF _Ref179911461 \r \h  \* MERGEFORMAT ">
        <w:r w:rsidR="004B56BC">
          <w:rPr>
            <w:i/>
            <w:sz w:val="27"/>
            <w:szCs w:val="27"/>
          </w:rPr>
          <w:t>44</w:t>
        </w:r>
      </w:fldSimple>
      <w:r w:rsidRPr="004B56BC">
        <w:rPr>
          <w:i/>
          <w:color w:val="000000"/>
          <w:sz w:val="27"/>
          <w:szCs w:val="27"/>
        </w:rPr>
        <w:t>], А.И. Кырлежев [</w:t>
      </w:r>
      <w:fldSimple w:instr=" REF _Ref179911640 \r \h  \* MERGEFORMAT ">
        <w:r w:rsidR="004B56BC">
          <w:rPr>
            <w:i/>
            <w:color w:val="000000"/>
            <w:sz w:val="27"/>
            <w:szCs w:val="27"/>
          </w:rPr>
          <w:t>57</w:t>
        </w:r>
      </w:fldSimple>
      <w:r w:rsidRPr="004B56BC">
        <w:rPr>
          <w:i/>
          <w:color w:val="000000"/>
          <w:sz w:val="27"/>
          <w:szCs w:val="27"/>
        </w:rPr>
        <w:t>] Л.Е. Шапошников [</w:t>
      </w:r>
      <w:fldSimple w:instr=" REF _Ref248388036 \r \h  \* MERGEFORMAT ">
        <w:r w:rsidR="004B56BC">
          <w:rPr>
            <w:i/>
            <w:sz w:val="27"/>
            <w:szCs w:val="27"/>
          </w:rPr>
          <w:t>105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388038 \r \h  \* MERGEFORMAT ">
        <w:r w:rsidR="004B56BC">
          <w:rPr>
            <w:i/>
            <w:sz w:val="27"/>
            <w:szCs w:val="27"/>
          </w:rPr>
          <w:t>106</w:t>
        </w:r>
      </w:fldSimple>
      <w:r w:rsidRPr="004B56BC">
        <w:rPr>
          <w:i/>
          <w:color w:val="000000"/>
          <w:sz w:val="27"/>
          <w:szCs w:val="27"/>
        </w:rPr>
        <w:t>] и А.М. Яковлева [</w:t>
      </w:r>
      <w:fldSimple w:instr=" REF _Ref193806973 \r \h  \* MERGEFORMAT ">
        <w:r w:rsidR="004B56BC">
          <w:rPr>
            <w:i/>
            <w:color w:val="000000"/>
            <w:sz w:val="27"/>
            <w:szCs w:val="27"/>
          </w:rPr>
          <w:t>111</w:t>
        </w:r>
      </w:fldSimple>
      <w:r w:rsidRPr="004B56BC">
        <w:rPr>
          <w:i/>
          <w:color w:val="000000"/>
          <w:sz w:val="27"/>
          <w:szCs w:val="27"/>
        </w:rPr>
        <w:t>]</w:t>
      </w:r>
      <w:r w:rsidRPr="004B56BC">
        <w:rPr>
          <w:color w:val="000000"/>
          <w:sz w:val="27"/>
          <w:szCs w:val="27"/>
        </w:rPr>
        <w:t xml:space="preserve">. Однако К.Н. Костюк анализирует взгляды исключительно одного представителя этого направления – протоиерея Александра Меня, который оказал огромное влияние на современную церковную мысль, но ушел из этого мира в самом начале новой эпохи. В статье А.И. Кырлежева церковный либерализм оказывается лишенным каких-либо четких конститутивных черт. </w:t>
      </w:r>
      <w:r w:rsidRPr="004B56BC">
        <w:rPr>
          <w:sz w:val="27"/>
          <w:szCs w:val="27"/>
        </w:rPr>
        <w:t>Единственный объективный критерий – это отношение правых, то есть либеральным оказывается все то, что правые определяют как «не свое», что не вписывается в идеологию фундаментализма.</w:t>
      </w:r>
      <w:r w:rsidRPr="004B56BC">
        <w:rPr>
          <w:color w:val="000000"/>
          <w:sz w:val="27"/>
          <w:szCs w:val="27"/>
        </w:rPr>
        <w:t xml:space="preserve"> Л.Е. Шапошников рассматривает философские и богословские аспекты мировоззрения церковных модернистов, мало затрагивая их социальные взгляды. Можно также назвать статью </w:t>
      </w:r>
      <w:r w:rsidRPr="004B56BC">
        <w:rPr>
          <w:i/>
          <w:color w:val="000000"/>
          <w:sz w:val="27"/>
          <w:szCs w:val="27"/>
        </w:rPr>
        <w:t>А.С. Ваторопина [</w:t>
      </w:r>
      <w:fldSimple w:instr=" REF _Ref247387101 \r \h  \* MERGEFORMAT ">
        <w:r w:rsidR="004B56BC">
          <w:rPr>
            <w:i/>
            <w:color w:val="000000"/>
            <w:sz w:val="27"/>
            <w:szCs w:val="27"/>
          </w:rPr>
          <w:t>17</w:t>
        </w:r>
      </w:fldSimple>
      <w:r w:rsidRPr="004B56BC">
        <w:rPr>
          <w:i/>
          <w:color w:val="000000"/>
          <w:sz w:val="27"/>
          <w:szCs w:val="27"/>
        </w:rPr>
        <w:t>]</w:t>
      </w:r>
      <w:r w:rsidRPr="004B56BC">
        <w:rPr>
          <w:color w:val="000000"/>
          <w:sz w:val="27"/>
          <w:szCs w:val="27"/>
        </w:rPr>
        <w:t xml:space="preserve">, но она посвящена анализу самого термина «религиозный модернизм» и возможности его использования для анализа соответствующего течения в любой религиозной традиции. Сравнительный анализ некоторых положений православных фундаментализма и либерализма содержится в монографии Л.Е. Шапошникова, и в большей степени, в статьях К.Н. Костюка и А.М. Яковлевой. Отдельные </w:t>
      </w:r>
      <w:r w:rsidRPr="004B56BC">
        <w:rPr>
          <w:color w:val="000000"/>
          <w:sz w:val="27"/>
          <w:szCs w:val="27"/>
        </w:rPr>
        <w:lastRenderedPageBreak/>
        <w:t>аспекты феномена православного либерализма рассматривались также в стать</w:t>
      </w:r>
      <w:r w:rsidR="009C1015" w:rsidRPr="004B56BC">
        <w:rPr>
          <w:color w:val="000000"/>
          <w:sz w:val="27"/>
          <w:szCs w:val="27"/>
        </w:rPr>
        <w:t>е</w:t>
      </w:r>
      <w:r w:rsidRPr="004B56BC">
        <w:rPr>
          <w:i/>
          <w:color w:val="000000"/>
          <w:sz w:val="27"/>
          <w:szCs w:val="27"/>
        </w:rPr>
        <w:t xml:space="preserve"> С.И. Иваненко [</w:t>
      </w:r>
      <w:fldSimple w:instr=" REF _Ref193706723 \r \h  \* MERGEFORMAT ">
        <w:r w:rsidR="004B56BC" w:rsidRPr="004B56BC">
          <w:rPr>
            <w:i/>
            <w:color w:val="000000"/>
            <w:sz w:val="27"/>
            <w:szCs w:val="27"/>
          </w:rPr>
          <w:t>33</w:t>
        </w:r>
      </w:fldSimple>
      <w:r w:rsidRPr="004B56BC">
        <w:rPr>
          <w:i/>
          <w:color w:val="000000"/>
          <w:sz w:val="27"/>
          <w:szCs w:val="27"/>
        </w:rPr>
        <w:t>]</w:t>
      </w:r>
      <w:r w:rsidR="009C1015" w:rsidRPr="004B56BC">
        <w:rPr>
          <w:i/>
          <w:color w:val="000000"/>
          <w:sz w:val="27"/>
          <w:szCs w:val="27"/>
        </w:rPr>
        <w:t>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i/>
          <w:color w:val="000000"/>
          <w:sz w:val="27"/>
          <w:szCs w:val="27"/>
        </w:rPr>
        <w:t>Православному социализму</w:t>
      </w:r>
      <w:r w:rsidRPr="004B56BC">
        <w:rPr>
          <w:color w:val="000000"/>
          <w:sz w:val="27"/>
          <w:szCs w:val="27"/>
        </w:rPr>
        <w:t xml:space="preserve"> практически не уделялось внимание в литературе. </w:t>
      </w:r>
      <w:r w:rsidRPr="004B56BC">
        <w:rPr>
          <w:sz w:val="27"/>
          <w:szCs w:val="27"/>
        </w:rPr>
        <w:t xml:space="preserve">Единственным исследователем, выделившим православный социализм в отдельное направление, является </w:t>
      </w:r>
      <w:r w:rsidRPr="004B56BC">
        <w:rPr>
          <w:i/>
          <w:sz w:val="27"/>
          <w:szCs w:val="27"/>
        </w:rPr>
        <w:t>А.В. Митрофанова [</w:t>
      </w:r>
      <w:fldSimple w:instr=" REF _Ref179911063 \r \h  \* MERGEFORMAT ">
        <w:r w:rsidR="004B56BC">
          <w:rPr>
            <w:i/>
            <w:sz w:val="27"/>
            <w:szCs w:val="27"/>
          </w:rPr>
          <w:t>73</w:t>
        </w:r>
      </w:fldSimple>
      <w:r w:rsidRPr="004B56BC">
        <w:rPr>
          <w:i/>
          <w:sz w:val="27"/>
          <w:szCs w:val="27"/>
        </w:rPr>
        <w:t>, 143-148].</w:t>
      </w:r>
      <w:r w:rsidRPr="004B56BC">
        <w:rPr>
          <w:i/>
          <w:color w:val="000000"/>
          <w:sz w:val="27"/>
          <w:szCs w:val="27"/>
        </w:rPr>
        <w:t xml:space="preserve"> </w:t>
      </w:r>
      <w:r w:rsidRPr="004B56BC">
        <w:rPr>
          <w:color w:val="000000"/>
          <w:sz w:val="27"/>
          <w:szCs w:val="27"/>
        </w:rPr>
        <w:t xml:space="preserve">Она делает спорный, но важный вывод, «что понятие «православной цивилизации» в мире тесно связано не только с про-российской, но и с социалистической ориентацией» [См: </w:t>
      </w:r>
      <w:fldSimple w:instr=" REF _Ref179911063 \r \h  \* MERGEFORMAT ">
        <w:r w:rsidR="004B56BC">
          <w:rPr>
            <w:i/>
            <w:sz w:val="27"/>
            <w:szCs w:val="27"/>
          </w:rPr>
          <w:t>73</w:t>
        </w:r>
      </w:fldSimple>
      <w:r w:rsidR="00F44AE4" w:rsidRPr="004B56BC">
        <w:rPr>
          <w:i/>
          <w:sz w:val="27"/>
          <w:szCs w:val="27"/>
        </w:rPr>
        <w:t xml:space="preserve">, </w:t>
      </w:r>
      <w:fldSimple w:instr=" REF _Ref179915107 \r \h  \* MERGEFORMAT ">
        <w:r w:rsidR="004B56BC">
          <w:rPr>
            <w:color w:val="000000"/>
            <w:sz w:val="27"/>
            <w:szCs w:val="27"/>
          </w:rPr>
          <w:t>23</w:t>
        </w:r>
      </w:fldSimple>
      <w:r w:rsidRPr="004B56BC">
        <w:rPr>
          <w:color w:val="000000"/>
          <w:sz w:val="27"/>
          <w:szCs w:val="27"/>
        </w:rPr>
        <w:t xml:space="preserve">]. </w:t>
      </w:r>
      <w:r w:rsidRPr="004B56BC">
        <w:rPr>
          <w:sz w:val="27"/>
          <w:szCs w:val="27"/>
        </w:rPr>
        <w:t>Однако в работе Митрофановой анализируются только взгляды Г.А. Зюганова, С.Г. Кара-Мурзы, А.А. Проханова. Она замечает, что «православный коммунизм можно назвать идейной основой Коммунистической партии Российской Федерации, а ее лидера Г.А. Зюганова – одним из ведущих идеологов… политического православия» [</w:t>
      </w:r>
      <w:fldSimple w:instr=" REF _Ref248379924 \r \h  \* MERGEFORMAT ">
        <w:r w:rsidR="004B56BC">
          <w:rPr>
            <w:sz w:val="27"/>
            <w:szCs w:val="27"/>
          </w:rPr>
          <w:t>73</w:t>
        </w:r>
      </w:fldSimple>
      <w:r w:rsidRPr="004B56BC">
        <w:rPr>
          <w:sz w:val="27"/>
          <w:szCs w:val="27"/>
        </w:rPr>
        <w:t xml:space="preserve">, 143-144]. Однако за рамками остаются такие авторы как Г. Шиманов, М. Антонов, Н. Сомин и другие, которые, определяя себя в качестве православных мыслителей, являются сторонниками социалистических взглядов. Проблема отношения православия и коммунизма нашла свое отражение в современной публицистике. </w:t>
      </w:r>
      <w:r w:rsidRPr="004B56BC">
        <w:rPr>
          <w:i/>
          <w:sz w:val="27"/>
          <w:szCs w:val="27"/>
        </w:rPr>
        <w:t>О. Беляков [</w:t>
      </w:r>
      <w:fldSimple w:instr=" REF _Ref194916027 \r \h  \* MERGEFORMAT ">
        <w:r w:rsidR="004B56BC">
          <w:rPr>
            <w:i/>
            <w:sz w:val="27"/>
            <w:szCs w:val="27"/>
          </w:rPr>
          <w:t>13</w:t>
        </w:r>
      </w:fldSimple>
      <w:r w:rsidRPr="004B56BC">
        <w:rPr>
          <w:i/>
          <w:sz w:val="27"/>
          <w:szCs w:val="27"/>
        </w:rPr>
        <w:t>, 11], Г. Анищенко [</w:t>
      </w:r>
      <w:fldSimple w:instr=" REF _Ref194133335 \r \h  \* MERGEFORMAT ">
        <w:r w:rsidR="004B56BC" w:rsidRPr="004B56BC">
          <w:rPr>
            <w:bCs/>
            <w:i/>
            <w:sz w:val="27"/>
            <w:szCs w:val="27"/>
          </w:rPr>
          <w:t>7</w:t>
        </w:r>
      </w:fldSimple>
      <w:r w:rsidRPr="004B56BC">
        <w:rPr>
          <w:i/>
          <w:sz w:val="27"/>
          <w:szCs w:val="27"/>
        </w:rPr>
        <w:t>, 41], протоиерей Владислав Свешников [</w:t>
      </w:r>
      <w:fldSimple w:instr=" REF _Ref194133719 \r \h  \* MERGEFORMAT ">
        <w:r w:rsidR="004B56BC" w:rsidRPr="004B56BC">
          <w:rPr>
            <w:bCs/>
            <w:i/>
            <w:sz w:val="27"/>
            <w:szCs w:val="27"/>
          </w:rPr>
          <w:t>86</w:t>
        </w:r>
      </w:fldSimple>
      <w:r w:rsidRPr="004B56BC">
        <w:rPr>
          <w:i/>
          <w:sz w:val="27"/>
          <w:szCs w:val="27"/>
        </w:rPr>
        <w:t>, 44], протоиерей Максим Козлов [</w:t>
      </w:r>
      <w:fldSimple w:instr=" REF _Ref281812881 \r \h  \* MERGEFORMAT ">
        <w:r w:rsidR="004B56BC">
          <w:rPr>
            <w:i/>
            <w:sz w:val="27"/>
            <w:szCs w:val="27"/>
          </w:rPr>
          <w:t>36</w:t>
        </w:r>
      </w:fldSimple>
      <w:r w:rsidRPr="004B56BC">
        <w:rPr>
          <w:i/>
          <w:sz w:val="27"/>
          <w:szCs w:val="27"/>
        </w:rPr>
        <w:t>]</w:t>
      </w:r>
      <w:r w:rsidRPr="004B56BC">
        <w:rPr>
          <w:sz w:val="27"/>
          <w:szCs w:val="27"/>
        </w:rPr>
        <w:t xml:space="preserve"> считают, что христианство и коммунизм несовместимы и рассматривают взгляды сторонников социалистического прочтения христианского социального учения как некое недоразумение. Этой же точки зрения придерживается </w:t>
      </w:r>
      <w:r w:rsidRPr="004B56BC">
        <w:rPr>
          <w:i/>
          <w:sz w:val="27"/>
          <w:szCs w:val="27"/>
        </w:rPr>
        <w:t>диакон Игорь Выжанов</w:t>
      </w:r>
      <w:r w:rsidRPr="004B56BC">
        <w:rPr>
          <w:sz w:val="27"/>
          <w:szCs w:val="27"/>
        </w:rPr>
        <w:t>, уделивший теме православного коммунизма некоторое внимание в своей работе, посвященной теологии возрождения [</w:t>
      </w:r>
      <w:fldSimple w:instr=" REF _Ref187721276 \r \h  \* MERGEFORMAT ">
        <w:r w:rsidR="004B56BC">
          <w:rPr>
            <w:sz w:val="27"/>
            <w:szCs w:val="27"/>
          </w:rPr>
          <w:t>25</w:t>
        </w:r>
      </w:fldSimple>
      <w:r w:rsidRPr="004B56BC">
        <w:rPr>
          <w:sz w:val="27"/>
          <w:szCs w:val="27"/>
        </w:rPr>
        <w:t xml:space="preserve">, 73-74]. С другой стороны, </w:t>
      </w:r>
      <w:r w:rsidRPr="004B56BC">
        <w:rPr>
          <w:i/>
          <w:sz w:val="27"/>
          <w:szCs w:val="27"/>
        </w:rPr>
        <w:t>Н.В. Сомин [</w:t>
      </w:r>
      <w:fldSimple w:instr=" REF _Ref180560890 \r \h  \* MERGEFORMAT ">
        <w:r w:rsidR="004B56BC" w:rsidRPr="004B56BC">
          <w:rPr>
            <w:bCs/>
            <w:i/>
            <w:sz w:val="27"/>
            <w:szCs w:val="27"/>
          </w:rPr>
          <w:t>92</w:t>
        </w:r>
      </w:fldSimple>
      <w:r w:rsidRPr="004B56BC">
        <w:rPr>
          <w:i/>
          <w:sz w:val="27"/>
          <w:szCs w:val="27"/>
        </w:rPr>
        <w:t>], А.М. Курносов</w:t>
      </w:r>
      <w:r w:rsidR="00523FB6" w:rsidRPr="00523FB6">
        <w:rPr>
          <w:i/>
          <w:sz w:val="27"/>
          <w:szCs w:val="27"/>
        </w:rPr>
        <w:t xml:space="preserve"> [</w:t>
      </w:r>
      <w:r w:rsidR="00D37B09">
        <w:rPr>
          <w:i/>
          <w:sz w:val="27"/>
          <w:szCs w:val="27"/>
        </w:rPr>
        <w:fldChar w:fldCharType="begin"/>
      </w:r>
      <w:r w:rsidR="00523FB6">
        <w:rPr>
          <w:i/>
          <w:sz w:val="27"/>
          <w:szCs w:val="27"/>
        </w:rPr>
        <w:instrText xml:space="preserve"> REF _Ref281812516 \r \h </w:instrText>
      </w:r>
      <w:r w:rsidR="00D37B09">
        <w:rPr>
          <w:i/>
          <w:sz w:val="27"/>
          <w:szCs w:val="27"/>
        </w:rPr>
      </w:r>
      <w:r w:rsidR="00D37B09">
        <w:rPr>
          <w:i/>
          <w:sz w:val="27"/>
          <w:szCs w:val="27"/>
        </w:rPr>
        <w:fldChar w:fldCharType="separate"/>
      </w:r>
      <w:r w:rsidR="00523FB6">
        <w:rPr>
          <w:i/>
          <w:sz w:val="27"/>
          <w:szCs w:val="27"/>
        </w:rPr>
        <w:t>55</w:t>
      </w:r>
      <w:r w:rsidR="00D37B09">
        <w:rPr>
          <w:i/>
          <w:sz w:val="27"/>
          <w:szCs w:val="27"/>
        </w:rPr>
        <w:fldChar w:fldCharType="end"/>
      </w:r>
      <w:r w:rsidRPr="004B56BC">
        <w:rPr>
          <w:i/>
          <w:sz w:val="27"/>
          <w:szCs w:val="27"/>
        </w:rPr>
        <w:t>, 10], В.И. Зоркальцев [</w:t>
      </w:r>
      <w:fldSimple w:instr=" REF _Ref281812737 \r \h  \* MERGEFORMAT ">
        <w:r w:rsidR="004B56BC">
          <w:rPr>
            <w:i/>
            <w:sz w:val="27"/>
            <w:szCs w:val="27"/>
          </w:rPr>
          <w:t>33</w:t>
        </w:r>
      </w:fldSimple>
      <w:r w:rsidRPr="004B56BC">
        <w:rPr>
          <w:i/>
          <w:sz w:val="27"/>
          <w:szCs w:val="27"/>
        </w:rPr>
        <w:t>]</w:t>
      </w:r>
      <w:r w:rsidRPr="004B56BC">
        <w:rPr>
          <w:sz w:val="27"/>
          <w:szCs w:val="27"/>
        </w:rPr>
        <w:t>, напротив, защищают идею подобного синтеза. Но в целом современная литература не дает нам примеров научного анализа феномена православного социализма.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Существенным изъяном многих работ, посвященных современному русскому православию, является недостаточное внимание к философско-богословским основаниям социальных взглядов его представителей. В итоге, зачастую, те или иные положения или подходы объясняются случайными факторами. В то время как социальные взгляды православных авторов вписываются в более широкий мировоззренческий контекст. Проблема философско-теологических оснований православной социальной мысли нашла отражение в работах </w:t>
      </w:r>
      <w:r w:rsidRPr="004B56BC">
        <w:rPr>
          <w:i/>
          <w:sz w:val="27"/>
          <w:szCs w:val="27"/>
        </w:rPr>
        <w:t>игумена Вениамина (Новика) [</w:t>
      </w:r>
      <w:fldSimple w:instr=" REF _Ref247385509 \r \h  \* MERGEFORMAT ">
        <w:r w:rsidR="004B56BC">
          <w:rPr>
            <w:i/>
            <w:sz w:val="27"/>
            <w:szCs w:val="27"/>
          </w:rPr>
          <w:t>19</w:t>
        </w:r>
      </w:fldSimple>
      <w:r w:rsidRPr="004B56BC">
        <w:rPr>
          <w:i/>
          <w:sz w:val="27"/>
          <w:szCs w:val="27"/>
        </w:rPr>
        <w:t>;</w:t>
      </w:r>
      <w:r w:rsidR="009C1015" w:rsidRPr="004B56BC">
        <w:rPr>
          <w:i/>
          <w:sz w:val="27"/>
          <w:szCs w:val="27"/>
        </w:rPr>
        <w:t xml:space="preserve"> </w:t>
      </w:r>
      <w:fldSimple w:instr=" REF _Ref247385520 \r \h  \* MERGEFORMAT ">
        <w:r w:rsidR="004B56BC">
          <w:rPr>
            <w:i/>
            <w:sz w:val="27"/>
            <w:szCs w:val="27"/>
          </w:rPr>
          <w:t>21</w:t>
        </w:r>
      </w:fldSimple>
      <w:r w:rsidRPr="004B56BC">
        <w:rPr>
          <w:i/>
          <w:sz w:val="27"/>
          <w:szCs w:val="27"/>
        </w:rPr>
        <w:t>], диакона Андрея Кураева [</w:t>
      </w:r>
      <w:fldSimple w:instr=" REF _Ref247385684 \r \h  \* MERGEFORMAT ">
        <w:r w:rsidR="004B56BC">
          <w:rPr>
            <w:i/>
            <w:sz w:val="27"/>
            <w:szCs w:val="27"/>
          </w:rPr>
          <w:t>51</w:t>
        </w:r>
      </w:fldSimple>
      <w:r w:rsidRPr="004B56BC">
        <w:rPr>
          <w:i/>
          <w:sz w:val="27"/>
          <w:szCs w:val="27"/>
        </w:rPr>
        <w:t>], К.Н. Костюка [</w:t>
      </w:r>
      <w:fldSimple w:instr=" REF _Ref248578222 \r \h  \* MERGEFORMAT ">
        <w:r w:rsidR="004B56BC">
          <w:rPr>
            <w:i/>
            <w:sz w:val="27"/>
            <w:szCs w:val="27"/>
          </w:rPr>
          <w:t>36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578226 \r \h  \* MERGEFORMAT ">
        <w:r w:rsidR="004B56BC">
          <w:rPr>
            <w:i/>
            <w:sz w:val="27"/>
            <w:szCs w:val="27"/>
          </w:rPr>
          <w:t>40</w:t>
        </w:r>
      </w:fldSimple>
      <w:r w:rsidRPr="004B56BC">
        <w:rPr>
          <w:i/>
          <w:sz w:val="27"/>
          <w:szCs w:val="27"/>
        </w:rPr>
        <w:t xml:space="preserve">; </w:t>
      </w:r>
      <w:fldSimple w:instr=" REF _Ref179914799 \r \h  \* MERGEFORMAT ">
        <w:r w:rsidR="004B56BC">
          <w:rPr>
            <w:i/>
            <w:sz w:val="27"/>
            <w:szCs w:val="27"/>
          </w:rPr>
          <w:t>41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059398 \r \h  \* MERGEFORMAT ">
        <w:r w:rsidR="004B56BC">
          <w:rPr>
            <w:i/>
            <w:sz w:val="27"/>
            <w:szCs w:val="27"/>
          </w:rPr>
          <w:t>44</w:t>
        </w:r>
      </w:fldSimple>
      <w:r w:rsidRPr="004B56BC">
        <w:rPr>
          <w:i/>
          <w:sz w:val="27"/>
          <w:szCs w:val="27"/>
        </w:rPr>
        <w:t>], А.И. Кырлежева [</w:t>
      </w:r>
      <w:fldSimple w:instr=" REF _Ref248578255 \r \h  \* MERGEFORMAT ">
        <w:r w:rsidR="004B56BC">
          <w:rPr>
            <w:i/>
            <w:sz w:val="27"/>
            <w:szCs w:val="27"/>
          </w:rPr>
          <w:t>57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578281 \r \h  \* MERGEFORMAT ">
        <w:r w:rsidR="004B56BC">
          <w:rPr>
            <w:i/>
            <w:sz w:val="27"/>
            <w:szCs w:val="27"/>
          </w:rPr>
          <w:t>61</w:t>
        </w:r>
      </w:fldSimple>
      <w:r w:rsidRPr="004B56BC">
        <w:rPr>
          <w:i/>
          <w:sz w:val="27"/>
          <w:szCs w:val="27"/>
        </w:rPr>
        <w:t xml:space="preserve">; </w:t>
      </w:r>
      <w:fldSimple w:instr=" REF _Ref179911344 \r \h  \* MERGEFORMAT ">
        <w:r w:rsidR="004B56BC">
          <w:rPr>
            <w:i/>
            <w:sz w:val="27"/>
            <w:szCs w:val="27"/>
          </w:rPr>
          <w:t>64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578293 \r \h  \* MERGEFORMAT ">
        <w:r w:rsidR="004B56BC">
          <w:rPr>
            <w:i/>
            <w:sz w:val="27"/>
            <w:szCs w:val="27"/>
          </w:rPr>
          <w:t>67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578298 \r \h  \* MERGEFORMAT ">
        <w:r w:rsidR="004B56BC">
          <w:rPr>
            <w:i/>
            <w:sz w:val="27"/>
            <w:szCs w:val="27"/>
          </w:rPr>
          <w:t>68</w:t>
        </w:r>
      </w:fldSimple>
      <w:r w:rsidRPr="004B56BC">
        <w:rPr>
          <w:i/>
          <w:sz w:val="27"/>
          <w:szCs w:val="27"/>
        </w:rPr>
        <w:t>], Л.Е. Шапошникова [</w:t>
      </w:r>
      <w:fldSimple w:instr=" REF _Ref248388021 \r \h  \* MERGEFORMAT ">
        <w:r w:rsidR="004B56BC">
          <w:rPr>
            <w:i/>
            <w:sz w:val="27"/>
            <w:szCs w:val="27"/>
          </w:rPr>
          <w:t>103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388036 \r \h  \* MERGEFORMAT ">
        <w:r w:rsidR="004B56BC">
          <w:rPr>
            <w:i/>
            <w:sz w:val="27"/>
            <w:szCs w:val="27"/>
          </w:rPr>
          <w:t>105</w:t>
        </w:r>
      </w:fldSimple>
      <w:r w:rsidRPr="004B56BC">
        <w:rPr>
          <w:i/>
          <w:sz w:val="27"/>
          <w:szCs w:val="27"/>
        </w:rPr>
        <w:t xml:space="preserve">; </w:t>
      </w:r>
      <w:fldSimple w:instr=" REF _Ref248388038 \r \h  \* MERGEFORMAT ">
        <w:r w:rsidR="004B56BC">
          <w:rPr>
            <w:i/>
            <w:sz w:val="27"/>
            <w:szCs w:val="27"/>
          </w:rPr>
          <w:t>106</w:t>
        </w:r>
      </w:fldSimple>
      <w:r w:rsidRPr="004B56BC">
        <w:rPr>
          <w:i/>
          <w:sz w:val="27"/>
          <w:szCs w:val="27"/>
        </w:rPr>
        <w:t>].</w:t>
      </w:r>
      <w:r w:rsidRPr="004B56BC">
        <w:rPr>
          <w:sz w:val="27"/>
          <w:szCs w:val="27"/>
        </w:rPr>
        <w:t xml:space="preserve"> Однако попытка систематически проанализировать философско-теологические основания социальной мысли православия есть только у К.Н. Костюка [</w:t>
      </w:r>
      <w:fldSimple w:instr=" REF _Ref248578226 \r \h  \* MERGEFORMAT ">
        <w:r w:rsidR="004B56BC">
          <w:rPr>
            <w:sz w:val="27"/>
            <w:szCs w:val="27"/>
          </w:rPr>
          <w:t>40</w:t>
        </w:r>
      </w:fldSimple>
      <w:r w:rsidRPr="004B56BC">
        <w:rPr>
          <w:sz w:val="27"/>
          <w:szCs w:val="27"/>
        </w:rPr>
        <w:t xml:space="preserve">; </w:t>
      </w:r>
      <w:fldSimple w:instr=" REF _Ref248059398 \r \h  \* MERGEFORMAT ">
        <w:r w:rsidR="004B56BC">
          <w:rPr>
            <w:sz w:val="27"/>
            <w:szCs w:val="27"/>
          </w:rPr>
          <w:t>44</w:t>
        </w:r>
      </w:fldSimple>
      <w:r w:rsidRPr="004B56BC">
        <w:rPr>
          <w:sz w:val="27"/>
          <w:szCs w:val="27"/>
        </w:rPr>
        <w:t xml:space="preserve">]. Шапошников </w:t>
      </w:r>
      <w:r w:rsidR="00546DC9" w:rsidRPr="004B56BC">
        <w:rPr>
          <w:sz w:val="27"/>
          <w:szCs w:val="27"/>
        </w:rPr>
        <w:t xml:space="preserve">Л.Е. </w:t>
      </w:r>
      <w:r w:rsidRPr="004B56BC">
        <w:rPr>
          <w:sz w:val="27"/>
          <w:szCs w:val="27"/>
        </w:rPr>
        <w:t>анализирует влияние экклезиологических взглядов на социальную мысль православных авторов. Игумен Вениамин и А.И. Кырлежев анализируют традиционные православные социальные представления, выявляют их мировоззренческие основания и подвергают их критике. Статья диакона Андрея Кураева посвящена соотношению идеологии прав человека с православным вероучением.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Анализ православного понимания современных социальных противоречий практически не представлен в современной литературе. Отчасти это объясняется тем, что тема эта достаточно нова для православных авторов. </w:t>
      </w:r>
      <w:r w:rsidRPr="004B56BC">
        <w:rPr>
          <w:sz w:val="27"/>
          <w:szCs w:val="27"/>
        </w:rPr>
        <w:lastRenderedPageBreak/>
        <w:t xml:space="preserve">Отдельные аспекты этой проблематики были отражены в статьях </w:t>
      </w:r>
      <w:r w:rsidRPr="004B56BC">
        <w:rPr>
          <w:i/>
          <w:sz w:val="27"/>
          <w:szCs w:val="27"/>
        </w:rPr>
        <w:t>Э.В. Афанасьева [</w:t>
      </w:r>
      <w:fldSimple w:instr=" REF _Ref248592696 \r \h  \* MERGEFORMAT ">
        <w:r w:rsidR="004B56BC" w:rsidRPr="004B56BC">
          <w:rPr>
            <w:bCs/>
            <w:i/>
            <w:sz w:val="27"/>
            <w:szCs w:val="27"/>
          </w:rPr>
          <w:t>7</w:t>
        </w:r>
      </w:fldSimple>
      <w:r w:rsidRPr="004B56BC">
        <w:rPr>
          <w:i/>
          <w:sz w:val="27"/>
          <w:szCs w:val="27"/>
        </w:rPr>
        <w:t>], К.Н. Костюка [</w:t>
      </w:r>
      <w:fldSimple w:instr=" REF _Ref248059398 \r \h  \* MERGEFORMAT ">
        <w:r w:rsidR="004B56BC">
          <w:rPr>
            <w:i/>
            <w:sz w:val="27"/>
            <w:szCs w:val="27"/>
          </w:rPr>
          <w:t>44</w:t>
        </w:r>
      </w:fldSimple>
      <w:r w:rsidRPr="004B56BC">
        <w:rPr>
          <w:i/>
          <w:sz w:val="27"/>
          <w:szCs w:val="27"/>
        </w:rPr>
        <w:t>], И.В. Прусс [</w:t>
      </w:r>
      <w:fldSimple w:instr=" REF _Ref247449724 \r \h  \* MERGEFORMAT ">
        <w:r w:rsidR="004B56BC" w:rsidRPr="004B56BC">
          <w:rPr>
            <w:bCs/>
            <w:i/>
            <w:sz w:val="27"/>
            <w:szCs w:val="27"/>
          </w:rPr>
          <w:t>83</w:t>
        </w:r>
      </w:fldSimple>
      <w:r w:rsidRPr="004B56BC">
        <w:rPr>
          <w:i/>
          <w:sz w:val="27"/>
          <w:szCs w:val="27"/>
        </w:rPr>
        <w:t>], протоиерея Всеволода Чаплина [</w:t>
      </w:r>
      <w:fldSimple w:instr=" REF _Ref180564432 \r \h  \* MERGEFORMAT ">
        <w:r w:rsidR="004B56BC">
          <w:rPr>
            <w:i/>
            <w:sz w:val="27"/>
            <w:szCs w:val="27"/>
          </w:rPr>
          <w:t>98</w:t>
        </w:r>
      </w:fldSimple>
      <w:r w:rsidRPr="004B56BC">
        <w:rPr>
          <w:i/>
          <w:sz w:val="27"/>
          <w:szCs w:val="27"/>
        </w:rPr>
        <w:t>], а также в монографиях Д.В. Алексеева [</w:t>
      </w:r>
      <w:fldSimple w:instr=" REF _Ref248592854 \r \h  \* MERGEFORMAT ">
        <w:r w:rsidR="004B56BC">
          <w:rPr>
            <w:i/>
            <w:sz w:val="27"/>
            <w:szCs w:val="27"/>
          </w:rPr>
          <w:t>6</w:t>
        </w:r>
      </w:fldSimple>
      <w:r w:rsidRPr="004B56BC">
        <w:rPr>
          <w:i/>
          <w:sz w:val="27"/>
          <w:szCs w:val="27"/>
        </w:rPr>
        <w:t>], А.В. Верховского [</w:t>
      </w:r>
      <w:fldSimple w:instr=" REF _Ref248067907 \r \h  \* MERGEFORMAT ">
        <w:r w:rsidR="004B56BC">
          <w:rPr>
            <w:i/>
            <w:sz w:val="27"/>
            <w:szCs w:val="27"/>
          </w:rPr>
          <w:t>22</w:t>
        </w:r>
      </w:fldSimple>
      <w:r w:rsidRPr="004B56BC">
        <w:rPr>
          <w:i/>
          <w:sz w:val="27"/>
          <w:szCs w:val="27"/>
        </w:rPr>
        <w:t>]</w:t>
      </w:r>
      <w:r w:rsidRPr="004B56BC">
        <w:rPr>
          <w:sz w:val="27"/>
          <w:szCs w:val="27"/>
        </w:rPr>
        <w:t>. Однако попытки соотнести эти взгляды с философско-теологическими основаниями православной мысли предпринимались только в текстах Э.В. Афанасьева, К.Н. Костюка и протоиерея Всеволода Чаплина.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Таким образом, в современной исследовательской литературе нашла свое отражение проблема определения объема понятия «православная социальная мысль», хотя подходы здесь существуют разные.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Исследователи используют разные типологии современной социальной мысли русского православия. Наиболее распространенной и продуктивной является трехчастная типология, в то же время нет единства в терминологии. Большинство исследователей никак не обосновывают свою типологию, она принимается как нечто само собой разумеющееся. Кроме того, трехчастная типология не учитывает присутствие в православной мысли социалистических ориентаций.</w:t>
      </w:r>
    </w:p>
    <w:p w:rsidR="00037FF2" w:rsidRPr="004B56BC" w:rsidRDefault="00037FF2" w:rsidP="004B56BC">
      <w:pPr>
        <w:ind w:firstLine="357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Недостаточно исследованы разные направления современной православной мысли. Больше всего внимания уделено фундаментализму, не обойден вниманием и консерватизм, однако недостаточно исследовано течение православного либерализма и особенно социализма. И самое важное: в современной литературе нет комплексного сравнительного анализа разных направлений социальной мысли русского православия.</w:t>
      </w:r>
    </w:p>
    <w:p w:rsidR="00037FF2" w:rsidRPr="004B56BC" w:rsidRDefault="00037FF2" w:rsidP="004B56BC">
      <w:pPr>
        <w:ind w:firstLine="360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Философско-теологические основания современной социальной мысли русского православия также исследованы недостаточно, остается актуальной проблема как те или иные интерпретации мировоззренческих основ православия соотносятся с социальными взглядами. Наконец, интерпретации социальных проблем современности в социальной мысли русского православия являются той темой, которая еще только начинает привлекать внимание исследователей.</w:t>
      </w:r>
    </w:p>
    <w:p w:rsidR="00037FF2" w:rsidRPr="004B56BC" w:rsidRDefault="00037FF2" w:rsidP="004B56BC">
      <w:pPr>
        <w:ind w:firstLine="360"/>
        <w:jc w:val="both"/>
        <w:rPr>
          <w:sz w:val="27"/>
          <w:szCs w:val="27"/>
        </w:rPr>
      </w:pPr>
    </w:p>
    <w:p w:rsidR="006D7C71" w:rsidRPr="004B56BC" w:rsidRDefault="006D7C71" w:rsidP="004B56BC">
      <w:pPr>
        <w:ind w:firstLine="360"/>
        <w:jc w:val="center"/>
        <w:rPr>
          <w:b/>
          <w:sz w:val="27"/>
          <w:szCs w:val="27"/>
        </w:rPr>
      </w:pPr>
      <w:r w:rsidRPr="004B56BC">
        <w:rPr>
          <w:b/>
          <w:sz w:val="27"/>
          <w:szCs w:val="27"/>
        </w:rPr>
        <w:t>Литература</w:t>
      </w:r>
    </w:p>
    <w:p w:rsidR="006D7C71" w:rsidRPr="004B56BC" w:rsidRDefault="006D7C71" w:rsidP="004B56BC">
      <w:pPr>
        <w:ind w:firstLine="360"/>
        <w:jc w:val="both"/>
        <w:rPr>
          <w:sz w:val="27"/>
          <w:szCs w:val="27"/>
        </w:rPr>
      </w:pPr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0" w:name="_Ref248715955"/>
      <w:bookmarkStart w:id="1" w:name="_Ref193801483"/>
      <w:bookmarkStart w:id="2" w:name="_Ref179916973"/>
      <w:r w:rsidRPr="004B56BC">
        <w:rPr>
          <w:sz w:val="27"/>
          <w:szCs w:val="27"/>
        </w:rPr>
        <w:t xml:space="preserve">Алексий </w:t>
      </w:r>
      <w:r w:rsidRPr="004B56BC">
        <w:rPr>
          <w:sz w:val="27"/>
          <w:szCs w:val="27"/>
          <w:lang w:val="en-US"/>
        </w:rPr>
        <w:t>II</w:t>
      </w:r>
      <w:r w:rsidRPr="004B56BC">
        <w:rPr>
          <w:sz w:val="27"/>
          <w:szCs w:val="27"/>
        </w:rPr>
        <w:t>, Патриарх Московский и всея Руси.</w:t>
      </w:r>
      <w:r w:rsidRPr="004B56BC">
        <w:rPr>
          <w:spacing w:val="-2"/>
          <w:sz w:val="27"/>
          <w:szCs w:val="27"/>
        </w:rPr>
        <w:t xml:space="preserve"> Доклад на заседании Епархиального собра</w:t>
      </w:r>
      <w:r w:rsidRPr="004B56BC">
        <w:rPr>
          <w:spacing w:val="-2"/>
          <w:sz w:val="27"/>
          <w:szCs w:val="27"/>
        </w:rPr>
        <w:softHyphen/>
      </w:r>
      <w:r w:rsidRPr="004B56BC">
        <w:rPr>
          <w:spacing w:val="1"/>
          <w:sz w:val="27"/>
          <w:szCs w:val="27"/>
        </w:rPr>
        <w:t xml:space="preserve">ния г. Москвы </w:t>
      </w:r>
      <w:smartTag w:uri="urn:schemas-microsoft-com:office:smarttags" w:element="metricconverter">
        <w:smartTagPr>
          <w:attr w:name="ProductID" w:val="2004 г"/>
        </w:smartTagPr>
        <w:r w:rsidRPr="004B56BC">
          <w:rPr>
            <w:spacing w:val="1"/>
            <w:sz w:val="27"/>
            <w:szCs w:val="27"/>
          </w:rPr>
          <w:t>2004 г</w:t>
        </w:r>
      </w:smartTag>
      <w:r w:rsidRPr="004B56BC">
        <w:rPr>
          <w:spacing w:val="1"/>
          <w:sz w:val="27"/>
          <w:szCs w:val="27"/>
        </w:rPr>
        <w:t xml:space="preserve">. </w:t>
      </w:r>
      <w:r w:rsidRPr="004B56BC">
        <w:rPr>
          <w:sz w:val="27"/>
          <w:szCs w:val="27"/>
        </w:rPr>
        <w:t xml:space="preserve">/ Алексий </w:t>
      </w:r>
      <w:r w:rsidRPr="004B56BC">
        <w:rPr>
          <w:sz w:val="27"/>
          <w:szCs w:val="27"/>
          <w:lang w:val="en-US"/>
        </w:rPr>
        <w:t>II</w:t>
      </w:r>
      <w:r w:rsidRPr="004B56BC">
        <w:rPr>
          <w:sz w:val="27"/>
          <w:szCs w:val="27"/>
        </w:rPr>
        <w:t xml:space="preserve"> </w:t>
      </w:r>
      <w:r w:rsidRPr="004B56BC">
        <w:rPr>
          <w:spacing w:val="1"/>
          <w:sz w:val="27"/>
          <w:szCs w:val="27"/>
        </w:rPr>
        <w:t>// Журнал Московской патриархии. – 2005. – № 1. – С. 38-57.</w:t>
      </w:r>
      <w:bookmarkEnd w:id="0"/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" w:name="_Ref248562119"/>
      <w:r w:rsidRPr="004B56BC">
        <w:rPr>
          <w:sz w:val="27"/>
          <w:szCs w:val="27"/>
        </w:rPr>
        <w:t>Абелинскас, Э.Ю. Консерватизм как мировоззрение и политическая идеология (опыт обоснования) / Э.Ю. Абелинскас. – Екатеринбург: Ур О РАН, 1999. – 100 с.</w:t>
      </w:r>
      <w:bookmarkEnd w:id="3"/>
      <w:r w:rsidRPr="004B56BC">
        <w:rPr>
          <w:sz w:val="27"/>
          <w:szCs w:val="27"/>
        </w:rPr>
        <w:t xml:space="preserve">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Аверьянов, В.В. </w:t>
      </w:r>
      <w:r w:rsidRPr="004B56BC">
        <w:rPr>
          <w:rFonts w:eastAsia="Times-Bold"/>
          <w:bCs/>
          <w:sz w:val="27"/>
          <w:szCs w:val="27"/>
        </w:rPr>
        <w:t xml:space="preserve">Традиция и традиционализм в научной и общественной мысли России (60-90-е годы XX века) / В.В. Аверьянов // </w:t>
      </w:r>
      <w:r w:rsidRPr="004B56BC">
        <w:rPr>
          <w:sz w:val="27"/>
          <w:szCs w:val="27"/>
        </w:rPr>
        <w:t>Общественные науки и современность. – 2000. – № 1. – С. 68-77.</w:t>
      </w:r>
      <w:bookmarkEnd w:id="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" w:name="_Ref193801487"/>
      <w:r w:rsidRPr="004B56BC">
        <w:rPr>
          <w:sz w:val="27"/>
          <w:szCs w:val="27"/>
        </w:rPr>
        <w:t>Аверьянов, В.В., Сторчак, В.М. Истоки и содержание современного российского православного неоконсерватизма / В.В. Аверьянов, В.М. Сторчак // Государство, религия, Церковь в России и за рубежом. – 2003. – № 1. – С. 109-130.</w:t>
      </w:r>
      <w:bookmarkEnd w:id="2"/>
      <w:bookmarkEnd w:id="4"/>
    </w:p>
    <w:p w:rsidR="00037FF2" w:rsidRPr="004B56BC" w:rsidRDefault="00037FF2" w:rsidP="004B56BC">
      <w:pPr>
        <w:numPr>
          <w:ilvl w:val="0"/>
          <w:numId w:val="1"/>
        </w:numPr>
        <w:tabs>
          <w:tab w:val="num" w:pos="180"/>
        </w:tabs>
        <w:ind w:left="0" w:hanging="454"/>
        <w:jc w:val="both"/>
        <w:rPr>
          <w:sz w:val="27"/>
          <w:szCs w:val="27"/>
        </w:rPr>
      </w:pPr>
      <w:bookmarkStart w:id="5" w:name="_Ref248057725"/>
      <w:bookmarkStart w:id="6" w:name="_Ref179916287"/>
      <w:bookmarkStart w:id="7" w:name="_Ref247384890"/>
      <w:r w:rsidRPr="004B56BC">
        <w:rPr>
          <w:sz w:val="27"/>
          <w:szCs w:val="27"/>
        </w:rPr>
        <w:t xml:space="preserve">Алексеев, В.А. Государственно-церковные отношения: содержание, характер, тенденции эволюции (На материале отечественной истории послеоктябрьского </w:t>
      </w:r>
      <w:r w:rsidRPr="004B56BC">
        <w:rPr>
          <w:sz w:val="27"/>
          <w:szCs w:val="27"/>
        </w:rPr>
        <w:lastRenderedPageBreak/>
        <w:t xml:space="preserve">(1917) периода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века). Автореф. дис. ... д-ра филос. наук:</w:t>
      </w:r>
      <w:r w:rsidRPr="004B56BC">
        <w:rPr>
          <w:bCs/>
          <w:sz w:val="27"/>
          <w:szCs w:val="27"/>
        </w:rPr>
        <w:t xml:space="preserve"> </w:t>
      </w:r>
      <w:r w:rsidRPr="004B56BC">
        <w:rPr>
          <w:sz w:val="27"/>
          <w:szCs w:val="27"/>
        </w:rPr>
        <w:t xml:space="preserve">09.00.06 </w:t>
      </w:r>
      <w:r w:rsidRPr="004B56BC">
        <w:rPr>
          <w:bCs/>
          <w:sz w:val="27"/>
          <w:szCs w:val="27"/>
        </w:rPr>
        <w:t xml:space="preserve">/ В.А. Алексеев; </w:t>
      </w:r>
      <w:r w:rsidRPr="004B56BC">
        <w:rPr>
          <w:sz w:val="27"/>
          <w:szCs w:val="27"/>
        </w:rPr>
        <w:t>Рос. акад. гос. службы при Президенте РФ</w:t>
      </w:r>
      <w:r w:rsidRPr="004B56BC">
        <w:rPr>
          <w:bCs/>
          <w:sz w:val="27"/>
          <w:szCs w:val="27"/>
        </w:rPr>
        <w:t xml:space="preserve">. – </w:t>
      </w:r>
      <w:r w:rsidRPr="004B56BC">
        <w:rPr>
          <w:sz w:val="27"/>
          <w:szCs w:val="27"/>
        </w:rPr>
        <w:t>М.</w:t>
      </w:r>
      <w:r w:rsidRPr="004B56BC">
        <w:rPr>
          <w:bCs/>
          <w:sz w:val="27"/>
          <w:szCs w:val="27"/>
        </w:rPr>
        <w:t>,</w:t>
      </w:r>
      <w:r w:rsidRPr="004B56BC">
        <w:rPr>
          <w:sz w:val="27"/>
          <w:szCs w:val="27"/>
        </w:rPr>
        <w:t xml:space="preserve"> 1994</w:t>
      </w:r>
      <w:r w:rsidRPr="004B56BC">
        <w:rPr>
          <w:bCs/>
          <w:sz w:val="27"/>
          <w:szCs w:val="27"/>
        </w:rPr>
        <w:t xml:space="preserve">. – </w:t>
      </w:r>
      <w:r w:rsidRPr="004B56BC">
        <w:rPr>
          <w:sz w:val="27"/>
          <w:szCs w:val="27"/>
        </w:rPr>
        <w:t>17 с.</w:t>
      </w:r>
      <w:bookmarkEnd w:id="5"/>
    </w:p>
    <w:p w:rsidR="00037FF2" w:rsidRPr="004B56BC" w:rsidRDefault="00037FF2" w:rsidP="004B56BC">
      <w:pPr>
        <w:numPr>
          <w:ilvl w:val="0"/>
          <w:numId w:val="1"/>
        </w:numPr>
        <w:tabs>
          <w:tab w:val="num" w:pos="180"/>
        </w:tabs>
        <w:ind w:left="0" w:hanging="454"/>
        <w:jc w:val="both"/>
        <w:rPr>
          <w:sz w:val="27"/>
          <w:szCs w:val="27"/>
        </w:rPr>
      </w:pPr>
      <w:bookmarkStart w:id="8" w:name="_Ref248592854"/>
      <w:r w:rsidRPr="004B56BC">
        <w:rPr>
          <w:sz w:val="27"/>
          <w:szCs w:val="27"/>
        </w:rPr>
        <w:t>Алексеев, Д.В. Православие и парламентская демократия / Д.В. Алексеев. – М.: Международный фонд единства православных народов, 2002.</w:t>
      </w:r>
      <w:bookmarkEnd w:id="6"/>
      <w:r w:rsidRPr="004B56BC">
        <w:rPr>
          <w:sz w:val="27"/>
          <w:szCs w:val="27"/>
        </w:rPr>
        <w:t xml:space="preserve"> – 208 с.</w:t>
      </w:r>
      <w:bookmarkEnd w:id="7"/>
      <w:bookmarkEnd w:id="8"/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" w:name="_Ref194133335"/>
      <w:bookmarkStart w:id="10" w:name="_Ref248591859"/>
      <w:bookmarkStart w:id="11" w:name="_Ref248592696"/>
      <w:bookmarkStart w:id="12" w:name="_Ref179919310"/>
      <w:r w:rsidRPr="004B56BC">
        <w:rPr>
          <w:sz w:val="27"/>
          <w:szCs w:val="27"/>
        </w:rPr>
        <w:t>Анищенко, Г. Соблазн «православного сталинизма» / Г. Анищенко // Православная беседа. – 1999. – № 2. – С.</w:t>
      </w:r>
      <w:bookmarkEnd w:id="9"/>
      <w:r w:rsidRPr="004B56BC">
        <w:rPr>
          <w:sz w:val="27"/>
          <w:szCs w:val="27"/>
        </w:rPr>
        <w:t xml:space="preserve"> 40-41.</w:t>
      </w:r>
    </w:p>
    <w:p w:rsidR="00F54C64" w:rsidRPr="004B56BC" w:rsidRDefault="00F54C6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Афанасьев, Н.Н. Неизменное и временное в церковных канонах / Н.Н. Афанасьев // Живое предание. Православие в современности. – М., 1997. – С. 92-109.</w:t>
      </w:r>
      <w:bookmarkEnd w:id="10"/>
    </w:p>
    <w:p w:rsidR="00F54C64" w:rsidRPr="004B56BC" w:rsidRDefault="00F54C6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Афанасьев, Э.В. Христианский взгляд на экологические и нравственные проблемы экономики / Э.В. Афанасьев // Церковь и время. – 2002. – № 2. – С. 43-49.</w:t>
      </w:r>
      <w:bookmarkEnd w:id="1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Бабасян, Н. Церковь, политика и здоровье нации / Н. Бабасян // Церков.-обществ. вестник: Прил. к газете «Русская мысль». – 1997. – </w:t>
      </w:r>
      <w:bookmarkEnd w:id="12"/>
      <w:r w:rsidRPr="004B56BC">
        <w:rPr>
          <w:sz w:val="27"/>
          <w:szCs w:val="27"/>
        </w:rPr>
        <w:t xml:space="preserve"> № 16. – С. 3.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" w:name="_Ref200908788"/>
      <w:bookmarkStart w:id="14" w:name="_Ref194915916"/>
      <w:bookmarkStart w:id="15" w:name="_Ref187721294"/>
      <w:r w:rsidRPr="004B56BC">
        <w:rPr>
          <w:sz w:val="27"/>
          <w:szCs w:val="27"/>
        </w:rPr>
        <w:t>Бельский, А.Г., Рашковский, Е.Б. Индия и Россия: фундаменталистский вызов / А.Г. Бельский, Е.Б. Рашковский // Международная экономика и международные отношения. – 1997. – № 4. – С. 88-99.</w:t>
      </w:r>
      <w:bookmarkEnd w:id="13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" w:name="_Ref247385277"/>
      <w:r w:rsidRPr="004B56BC">
        <w:rPr>
          <w:sz w:val="27"/>
          <w:szCs w:val="27"/>
        </w:rPr>
        <w:t>Беляков, О. Игры патриотов / О. Беляков // Радонеж. – 2003. – № 7. – С. 12-13.</w:t>
      </w:r>
      <w:bookmarkEnd w:id="14"/>
      <w:bookmarkEnd w:id="16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7" w:name="_Ref194916027"/>
      <w:r w:rsidRPr="004B56BC">
        <w:rPr>
          <w:sz w:val="27"/>
          <w:szCs w:val="27"/>
        </w:rPr>
        <w:t>Беляков, О. О «детской болезни левизны» в Православии / О. Беляков // Радонеж. – 2003. – № 11. – С. 10-11.</w:t>
      </w:r>
      <w:bookmarkEnd w:id="15"/>
      <w:bookmarkEnd w:id="1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8" w:name="_Ref193781220"/>
      <w:r w:rsidRPr="004B56BC">
        <w:rPr>
          <w:sz w:val="27"/>
          <w:szCs w:val="27"/>
        </w:rPr>
        <w:t>Беляков, Р.Ю. Становление гражданского общества в России и современное православие / Р.Ю. Беляков // Грани политического: политика и «сопредельные поля». Сб. ст. / Рос. гос. гуманит. ун-т; под ред. А.Б. Шатилова. – М. : Иполитов, 2003. – С. 208-211.</w:t>
      </w:r>
      <w:bookmarkEnd w:id="18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9" w:name="_Ref179933743"/>
      <w:bookmarkStart w:id="20" w:name="_Ref247386564"/>
      <w:r w:rsidRPr="004B56BC">
        <w:rPr>
          <w:sz w:val="27"/>
          <w:szCs w:val="27"/>
        </w:rPr>
        <w:t>Борисов. А., священник. Побелевшие нивы: Размышления о Русской Православной Церкви / А. Борисов. – М.: Лига-Фолиант, 1994.</w:t>
      </w:r>
      <w:bookmarkEnd w:id="19"/>
      <w:r w:rsidRPr="004B56BC">
        <w:rPr>
          <w:sz w:val="27"/>
          <w:szCs w:val="27"/>
        </w:rPr>
        <w:t xml:space="preserve"> – 196 с.</w:t>
      </w:r>
      <w:bookmarkEnd w:id="2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21" w:name="_Ref179913529"/>
      <w:r w:rsidRPr="004B56BC">
        <w:rPr>
          <w:sz w:val="27"/>
          <w:szCs w:val="27"/>
        </w:rPr>
        <w:t xml:space="preserve">Бойко В.В. Социально-культурная деятельность Русской Православной Церкви в современном российском обществе (1988-1997 гг.). </w:t>
      </w:r>
      <w:bookmarkEnd w:id="21"/>
      <w:r w:rsidRPr="004B56BC">
        <w:rPr>
          <w:sz w:val="27"/>
          <w:szCs w:val="27"/>
        </w:rPr>
        <w:t>Автореф. дис. ... канд. филос. наук: 09.00.06</w:t>
      </w:r>
      <w:r w:rsidRPr="004B56BC">
        <w:rPr>
          <w:bCs/>
          <w:sz w:val="27"/>
          <w:szCs w:val="27"/>
        </w:rPr>
        <w:t xml:space="preserve"> / В.В. Бойко; </w:t>
      </w:r>
      <w:r w:rsidRPr="004B56BC">
        <w:rPr>
          <w:sz w:val="27"/>
          <w:szCs w:val="27"/>
        </w:rPr>
        <w:t>Рос. акад. гос. службы при Президенте РФ</w:t>
      </w:r>
      <w:r w:rsidRPr="004B56BC">
        <w:rPr>
          <w:bCs/>
          <w:sz w:val="27"/>
          <w:szCs w:val="27"/>
        </w:rPr>
        <w:t xml:space="preserve">. – </w:t>
      </w:r>
      <w:r w:rsidRPr="004B56BC">
        <w:rPr>
          <w:sz w:val="27"/>
          <w:szCs w:val="27"/>
        </w:rPr>
        <w:t>М.</w:t>
      </w:r>
      <w:r w:rsidRPr="004B56BC">
        <w:rPr>
          <w:bCs/>
          <w:sz w:val="27"/>
          <w:szCs w:val="27"/>
        </w:rPr>
        <w:t>,</w:t>
      </w:r>
      <w:r w:rsidRPr="004B56BC">
        <w:rPr>
          <w:sz w:val="27"/>
          <w:szCs w:val="27"/>
        </w:rPr>
        <w:t xml:space="preserve"> 1997</w:t>
      </w:r>
      <w:r w:rsidRPr="004B56BC">
        <w:rPr>
          <w:bCs/>
          <w:sz w:val="27"/>
          <w:szCs w:val="27"/>
        </w:rPr>
        <w:t xml:space="preserve">. – </w:t>
      </w:r>
      <w:r w:rsidRPr="004B56BC">
        <w:rPr>
          <w:sz w:val="27"/>
          <w:szCs w:val="27"/>
        </w:rPr>
        <w:t>17 с.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22" w:name="_Ref179916893"/>
      <w:bookmarkStart w:id="23" w:name="_Ref247387101"/>
      <w:r w:rsidRPr="004B56BC">
        <w:rPr>
          <w:sz w:val="27"/>
          <w:szCs w:val="27"/>
        </w:rPr>
        <w:t>Ваторопин, А.С. Религиозный модернизм как парадигмальное понятие / А.С. Ваторопин // Государство, религия, Церковь в России и за рубежом. – 2001. – № 3.</w:t>
      </w:r>
      <w:bookmarkEnd w:id="22"/>
      <w:r w:rsidRPr="004B56BC">
        <w:rPr>
          <w:sz w:val="27"/>
          <w:szCs w:val="27"/>
        </w:rPr>
        <w:t xml:space="preserve"> – С. 161-176.</w:t>
      </w:r>
      <w:bookmarkEnd w:id="23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24" w:name="_Ref193781681"/>
      <w:bookmarkStart w:id="25" w:name="_Ref200178241"/>
      <w:bookmarkStart w:id="26" w:name="_Ref247385856"/>
      <w:bookmarkStart w:id="27" w:name="_Ref179921599"/>
      <w:r w:rsidRPr="004B56BC">
        <w:rPr>
          <w:sz w:val="27"/>
          <w:szCs w:val="27"/>
        </w:rPr>
        <w:t>Величко, О.И. О социальной доктрине Русской православной церкви / О.И. Величко // Религия и политика на рубеже двух тысячелетий:  Доклады Института Европы – М.: Экслибрис-Пресс, 2000. – С. 27-38.</w:t>
      </w:r>
      <w:bookmarkEnd w:id="24"/>
      <w:bookmarkEnd w:id="25"/>
      <w:bookmarkEnd w:id="26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28" w:name="_Ref247385509"/>
      <w:r w:rsidRPr="004B56BC">
        <w:rPr>
          <w:sz w:val="27"/>
          <w:szCs w:val="27"/>
        </w:rPr>
        <w:t>Вениамин, (Новик), игумен. Актуальные проблемы российского православного церковного сознания / В. Новик // Вопросы философии. – 1999. – № 2.</w:t>
      </w:r>
      <w:bookmarkEnd w:id="27"/>
      <w:r w:rsidRPr="004B56BC">
        <w:rPr>
          <w:sz w:val="27"/>
          <w:szCs w:val="27"/>
        </w:rPr>
        <w:t xml:space="preserve"> – С. 128-141.</w:t>
      </w:r>
      <w:bookmarkEnd w:id="28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29" w:name="_Ref200908818"/>
      <w:bookmarkStart w:id="30" w:name="_Ref179947026"/>
      <w:r w:rsidRPr="004B56BC">
        <w:rPr>
          <w:sz w:val="27"/>
          <w:szCs w:val="27"/>
        </w:rPr>
        <w:t>Вениамин, (Новик), игумен. Анализ 1-5 глав «Основ социальной концепции Русской Православной Церкви» / В. Новик // Социологические исследования. – 2002. – № 4. – С. 67-76.</w:t>
      </w:r>
      <w:bookmarkEnd w:id="29"/>
      <w:r w:rsidRPr="004B56BC">
        <w:rPr>
          <w:sz w:val="27"/>
          <w:szCs w:val="27"/>
        </w:rPr>
        <w:t xml:space="preserve">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1" w:name="_Ref179911515"/>
      <w:bookmarkStart w:id="32" w:name="_Ref247385520"/>
      <w:bookmarkEnd w:id="30"/>
      <w:r w:rsidRPr="004B56BC">
        <w:rPr>
          <w:sz w:val="27"/>
          <w:szCs w:val="27"/>
        </w:rPr>
        <w:t>Вениамин, (Новик), игумен. Православие. Христианство. Демократия. Сборник статей / В.Новик. – СПб.: Алетейя, 1999.</w:t>
      </w:r>
      <w:bookmarkEnd w:id="31"/>
      <w:r w:rsidRPr="004B56BC">
        <w:rPr>
          <w:sz w:val="27"/>
          <w:szCs w:val="27"/>
        </w:rPr>
        <w:t xml:space="preserve"> – 368 с.</w:t>
      </w:r>
      <w:bookmarkEnd w:id="3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3" w:name="_Ref179911477"/>
      <w:bookmarkStart w:id="34" w:name="_Ref248067907"/>
      <w:r w:rsidRPr="004B56BC">
        <w:rPr>
          <w:sz w:val="27"/>
          <w:szCs w:val="27"/>
        </w:rPr>
        <w:lastRenderedPageBreak/>
        <w:t>Верховский, А.М. Политическое православие: русские православные националисты и фундаменталисты, 1995-2001 гг. / А.М. Верховский. – М.: Центр "Сова", 2003.</w:t>
      </w:r>
      <w:bookmarkEnd w:id="33"/>
      <w:r w:rsidRPr="004B56BC">
        <w:rPr>
          <w:sz w:val="27"/>
          <w:szCs w:val="27"/>
        </w:rPr>
        <w:t xml:space="preserve"> – 316 с.</w:t>
      </w:r>
      <w:bookmarkEnd w:id="34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5" w:name="_Ref179915107"/>
      <w:r w:rsidRPr="004B56BC">
        <w:rPr>
          <w:sz w:val="27"/>
          <w:szCs w:val="27"/>
        </w:rPr>
        <w:t xml:space="preserve">Верховский, А.М. Политическое православие в российской публичной политике. Подъем антисекулярного национализма // </w:t>
      </w:r>
      <w:bookmarkStart w:id="36" w:name="_Ref179911487"/>
      <w:bookmarkEnd w:id="35"/>
      <w:r w:rsidRPr="004B56BC">
        <w:rPr>
          <w:sz w:val="27"/>
          <w:szCs w:val="27"/>
        </w:rPr>
        <w:t xml:space="preserve">Информационно-аналитический центр «Сова». Религия в светском обществе </w:t>
      </w:r>
      <w:r w:rsidRPr="004B56BC">
        <w:rPr>
          <w:bCs/>
          <w:sz w:val="27"/>
          <w:szCs w:val="27"/>
        </w:rPr>
        <w:t>[Электронный ресурс]. – 2001. – Режим доступа:</w:t>
      </w:r>
      <w:r w:rsidRPr="004B56BC">
        <w:rPr>
          <w:sz w:val="27"/>
          <w:szCs w:val="27"/>
        </w:rPr>
        <w:t xml:space="preserve">  </w:t>
      </w:r>
      <w:hyperlink r:id="rId8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http</w:t>
        </w:r>
        <w:r w:rsidRPr="004B56BC">
          <w:rPr>
            <w:rStyle w:val="a7"/>
            <w:color w:val="auto"/>
            <w:sz w:val="27"/>
            <w:szCs w:val="27"/>
            <w:u w:val="none"/>
          </w:rPr>
          <w:t>://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religion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sova</w:t>
        </w:r>
        <w:r w:rsidRPr="004B56BC">
          <w:rPr>
            <w:rStyle w:val="a7"/>
            <w:color w:val="auto"/>
            <w:sz w:val="27"/>
            <w:szCs w:val="27"/>
            <w:u w:val="none"/>
          </w:rPr>
          <w:t>-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center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publications</w:t>
        </w:r>
        <w:r w:rsidRPr="004B56BC">
          <w:rPr>
            <w:rStyle w:val="a7"/>
            <w:color w:val="auto"/>
            <w:sz w:val="27"/>
            <w:szCs w:val="27"/>
            <w:u w:val="none"/>
          </w:rPr>
          <w:t xml:space="preserve"> /4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D</w:t>
        </w:r>
        <w:r w:rsidRPr="004B56BC">
          <w:rPr>
            <w:rStyle w:val="a7"/>
            <w:color w:val="auto"/>
            <w:sz w:val="27"/>
            <w:szCs w:val="27"/>
            <w:u w:val="none"/>
          </w:rPr>
          <w:t>646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C</w:t>
        </w:r>
        <w:r w:rsidRPr="004B56BC">
          <w:rPr>
            <w:rStyle w:val="a7"/>
            <w:color w:val="auto"/>
            <w:sz w:val="27"/>
            <w:szCs w:val="27"/>
            <w:u w:val="none"/>
          </w:rPr>
          <w:t>9/5774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C</w:t>
        </w:r>
        <w:r w:rsidRPr="004B56BC">
          <w:rPr>
            <w:rStyle w:val="a7"/>
            <w:color w:val="auto"/>
            <w:sz w:val="27"/>
            <w:szCs w:val="27"/>
            <w:u w:val="none"/>
          </w:rPr>
          <w:t>69</w:t>
        </w:r>
      </w:hyperlink>
      <w:r w:rsidRPr="004B56BC">
        <w:rPr>
          <w:sz w:val="27"/>
          <w:szCs w:val="27"/>
        </w:rPr>
        <w:t>. – Дата доступа: 07.03.2005.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7" w:name="_Ref179911491"/>
      <w:bookmarkEnd w:id="36"/>
      <w:r w:rsidRPr="004B56BC">
        <w:rPr>
          <w:sz w:val="27"/>
          <w:szCs w:val="27"/>
        </w:rPr>
        <w:t>Верховский, А.М. Церковь в политике и политика в Церкви / А.М. Верховский // Политическая ксенофобия. – М.: ООО «Панорама», 1999.</w:t>
      </w:r>
      <w:bookmarkEnd w:id="37"/>
      <w:r w:rsidRPr="004B56BC">
        <w:rPr>
          <w:sz w:val="27"/>
          <w:szCs w:val="27"/>
        </w:rPr>
        <w:t xml:space="preserve"> – С. 60-122.</w:t>
      </w:r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38" w:name="_Ref248562309"/>
      <w:bookmarkStart w:id="39" w:name="_Ref187721276"/>
      <w:r w:rsidRPr="004B56BC">
        <w:rPr>
          <w:sz w:val="27"/>
          <w:szCs w:val="27"/>
        </w:rPr>
        <w:t>Волобуев, С.Г. К дискуссии о современном российском консерватизме / С.Г. Волобуев //</w:t>
      </w:r>
      <w:bookmarkEnd w:id="38"/>
      <w:r w:rsidRPr="004B56BC">
        <w:rPr>
          <w:sz w:val="27"/>
          <w:szCs w:val="27"/>
        </w:rPr>
        <w:t xml:space="preserve"> Центр социально-консервативной политики </w:t>
      </w:r>
      <w:r w:rsidRPr="004B56BC">
        <w:rPr>
          <w:bCs/>
          <w:sz w:val="27"/>
          <w:szCs w:val="27"/>
        </w:rPr>
        <w:t xml:space="preserve">[Электронный ресурс]. – 2008. – Режим доступа: </w:t>
      </w:r>
      <w:r w:rsidRPr="004B56BC">
        <w:rPr>
          <w:sz w:val="27"/>
          <w:szCs w:val="27"/>
        </w:rPr>
        <w:t xml:space="preserve">http://www.cscp.ru/clauses/5/c/3629/. </w:t>
      </w:r>
      <w:r w:rsidRPr="004B56BC">
        <w:rPr>
          <w:bCs/>
          <w:sz w:val="27"/>
          <w:szCs w:val="27"/>
        </w:rPr>
        <w:t>–</w:t>
      </w:r>
      <w:r w:rsidRPr="004B56BC">
        <w:rPr>
          <w:sz w:val="27"/>
          <w:szCs w:val="27"/>
        </w:rPr>
        <w:t xml:space="preserve"> Дата доступа: 30.01.2009.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Выжанов, Игорь, диакон. «Теология освобождения» в Римско-католической церкви / И. Выжанов // Церковь и время. – 2003. – № 2. </w:t>
      </w:r>
      <w:bookmarkEnd w:id="39"/>
      <w:r w:rsidRPr="004B56BC">
        <w:rPr>
          <w:sz w:val="27"/>
          <w:szCs w:val="27"/>
        </w:rPr>
        <w:t xml:space="preserve">– С. 5-79.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0" w:name="_Ref248378061"/>
      <w:bookmarkStart w:id="41" w:name="_Ref180241115"/>
      <w:r w:rsidRPr="004B56BC">
        <w:rPr>
          <w:sz w:val="27"/>
          <w:szCs w:val="27"/>
        </w:rPr>
        <w:t>Гаврилова, В.В. Философский анализ социальной доктрины Русской православной церкви в 20 веке. Дис. ... канд. филос. наук: 09.00.11 / В.В. Гаврилова; Пермский государственный технический университет. – Пермь, 2005. – 136 c.</w:t>
      </w:r>
      <w:bookmarkEnd w:id="4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2" w:name="_Ref179919294"/>
      <w:bookmarkEnd w:id="41"/>
      <w:r w:rsidRPr="004B56BC">
        <w:rPr>
          <w:sz w:val="27"/>
          <w:szCs w:val="27"/>
        </w:rPr>
        <w:t>Гессен, М. Чудеса духовного Зазеркалья: Что такое национальная безопасность с точки зрения Всемирного русского собора? / М. Гессен // Новое время. – 1995.  – № 7. – С. 11-12.</w:t>
      </w:r>
      <w:bookmarkEnd w:id="4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3" w:name="_Ref193781172"/>
      <w:bookmarkStart w:id="44" w:name="_Ref247385908"/>
      <w:bookmarkStart w:id="45" w:name="_Ref179934341"/>
      <w:r w:rsidRPr="004B56BC">
        <w:rPr>
          <w:sz w:val="27"/>
          <w:szCs w:val="27"/>
        </w:rPr>
        <w:t>Дворкин, А.Л. Иван Грозный как религиозный тип / А.Л. Дворкин. –</w:t>
      </w:r>
      <w:bookmarkEnd w:id="43"/>
      <w:r w:rsidRPr="004B56BC">
        <w:rPr>
          <w:sz w:val="27"/>
          <w:szCs w:val="27"/>
        </w:rPr>
        <w:t xml:space="preserve"> Нижний Новгород: Издательство братства во имя Св. Александра Невского, 2005. – 342 с.</w:t>
      </w:r>
      <w:bookmarkEnd w:id="44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6" w:name="_Ref179910983"/>
      <w:bookmarkStart w:id="47" w:name="_Ref248059471"/>
      <w:bookmarkStart w:id="48" w:name="_Ref179935719"/>
      <w:bookmarkEnd w:id="45"/>
      <w:r w:rsidRPr="004B56BC">
        <w:rPr>
          <w:sz w:val="27"/>
          <w:szCs w:val="27"/>
        </w:rPr>
        <w:t>Еремин, А.В. Формирование социальной концепции Русской православной церкви в контексте государственно-церковных отношений (1988 – 2000 гг.). Автореф. дис. …канд. ист. наук: 07.00.02 / А.В. Еремин; Ярославский гос. пед. ун-т им. К.Д. Ушинского. – Ярославль, 2004.</w:t>
      </w:r>
      <w:bookmarkEnd w:id="46"/>
      <w:r w:rsidRPr="004B56BC">
        <w:rPr>
          <w:sz w:val="27"/>
          <w:szCs w:val="27"/>
        </w:rPr>
        <w:t xml:space="preserve"> – 24 с.</w:t>
      </w:r>
      <w:bookmarkEnd w:id="4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49" w:name="_Ref281385649"/>
      <w:r w:rsidRPr="004B56BC">
        <w:rPr>
          <w:sz w:val="27"/>
          <w:szCs w:val="27"/>
        </w:rPr>
        <w:t xml:space="preserve">Журавский, А.В. Религиозный экстремизм в конфликте интерпретаций / А.В. Журавский // Информационно-аналитический центр «Сова». Религия в светском обществе </w:t>
      </w:r>
      <w:r w:rsidRPr="004B56BC">
        <w:rPr>
          <w:bCs/>
          <w:sz w:val="27"/>
          <w:szCs w:val="27"/>
        </w:rPr>
        <w:t xml:space="preserve">[Электронный ресурс]. – 2003. – Режим доступа: </w:t>
      </w:r>
      <w:hyperlink r:id="rId9" w:history="1">
        <w:r w:rsidRPr="004B56BC">
          <w:rPr>
            <w:rStyle w:val="a7"/>
            <w:color w:val="auto"/>
            <w:sz w:val="27"/>
            <w:szCs w:val="27"/>
            <w:u w:val="none"/>
          </w:rPr>
          <w:t>http://religion.sova-center.ru/publications/194D18A/287951A</w:t>
        </w:r>
      </w:hyperlink>
      <w:r w:rsidRPr="004B56BC">
        <w:rPr>
          <w:sz w:val="27"/>
          <w:szCs w:val="27"/>
        </w:rPr>
        <w:t xml:space="preserve">. </w:t>
      </w:r>
      <w:r w:rsidRPr="004B56BC">
        <w:rPr>
          <w:bCs/>
          <w:sz w:val="27"/>
          <w:szCs w:val="27"/>
        </w:rPr>
        <w:t>–</w:t>
      </w:r>
      <w:r w:rsidRPr="004B56BC">
        <w:rPr>
          <w:sz w:val="27"/>
          <w:szCs w:val="27"/>
        </w:rPr>
        <w:t xml:space="preserve"> Дата доступа: 17.03.2008.</w:t>
      </w:r>
      <w:bookmarkEnd w:id="4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0" w:name="_Ref193529746"/>
      <w:bookmarkEnd w:id="48"/>
      <w:r w:rsidRPr="004B56BC">
        <w:rPr>
          <w:sz w:val="27"/>
          <w:szCs w:val="27"/>
        </w:rPr>
        <w:t xml:space="preserve">Журавский, А.В. </w:t>
      </w:r>
      <w:r w:rsidRPr="004B56BC">
        <w:rPr>
          <w:bCs/>
          <w:sz w:val="27"/>
          <w:szCs w:val="27"/>
        </w:rPr>
        <w:t xml:space="preserve">Религиозный экстремизм и фундаментализм: проблемы дефиниций / А.В. Журавский // </w:t>
      </w:r>
      <w:r w:rsidRPr="004B56BC">
        <w:rPr>
          <w:sz w:val="27"/>
          <w:szCs w:val="27"/>
        </w:rPr>
        <w:t xml:space="preserve">Религия и СМИ </w:t>
      </w:r>
      <w:r w:rsidRPr="004B56BC">
        <w:rPr>
          <w:bCs/>
          <w:sz w:val="27"/>
          <w:szCs w:val="27"/>
        </w:rPr>
        <w:t xml:space="preserve">[Электронный ресурс]. – 2002. – Режим доступа: </w:t>
      </w:r>
      <w:hyperlink r:id="rId10" w:history="1">
        <w:r w:rsidRPr="004B56BC">
          <w:rPr>
            <w:rStyle w:val="a7"/>
            <w:color w:val="auto"/>
            <w:sz w:val="27"/>
            <w:szCs w:val="27"/>
            <w:u w:val="none"/>
          </w:rPr>
          <w:t>http://www.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religare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article</w:t>
        </w:r>
        <w:r w:rsidRPr="004B56BC">
          <w:rPr>
            <w:rStyle w:val="a7"/>
            <w:color w:val="auto"/>
            <w:sz w:val="27"/>
            <w:szCs w:val="27"/>
            <w:u w:val="none"/>
          </w:rPr>
          <w:t>2269</w:t>
        </w:r>
      </w:hyperlink>
      <w:r w:rsidRPr="004B56BC">
        <w:rPr>
          <w:sz w:val="27"/>
          <w:szCs w:val="27"/>
        </w:rPr>
        <w:t xml:space="preserve">. </w:t>
      </w:r>
      <w:r w:rsidRPr="004B56BC">
        <w:rPr>
          <w:bCs/>
          <w:sz w:val="27"/>
          <w:szCs w:val="27"/>
        </w:rPr>
        <w:t>–</w:t>
      </w:r>
      <w:r w:rsidRPr="004B56BC">
        <w:rPr>
          <w:sz w:val="27"/>
          <w:szCs w:val="27"/>
        </w:rPr>
        <w:t xml:space="preserve"> Дата доступа: 17.03.2008.</w:t>
      </w:r>
      <w:bookmarkEnd w:id="50"/>
    </w:p>
    <w:p w:rsidR="006D7C71" w:rsidRPr="004B56BC" w:rsidRDefault="006D7C71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1" w:name="_Ref281812737"/>
      <w:bookmarkStart w:id="52" w:name="_Ref193706723"/>
      <w:r w:rsidRPr="004B56BC">
        <w:rPr>
          <w:sz w:val="27"/>
          <w:szCs w:val="27"/>
        </w:rPr>
        <w:t>Зоркальцев, В.И. КПРФ и религия / В.И. Зоркальцев // Рейтинг персональных страниц и электронных библиотек VIPERSO</w:t>
      </w:r>
      <w:r w:rsidRPr="004B56BC">
        <w:rPr>
          <w:sz w:val="27"/>
          <w:szCs w:val="27"/>
          <w:lang w:val="en-US"/>
        </w:rPr>
        <w:t>N</w:t>
      </w:r>
      <w:r w:rsidRPr="004B56BC">
        <w:rPr>
          <w:sz w:val="27"/>
          <w:szCs w:val="27"/>
        </w:rPr>
        <w:t xml:space="preserve"> </w:t>
      </w:r>
      <w:r w:rsidRPr="004B56BC">
        <w:rPr>
          <w:bCs/>
          <w:sz w:val="27"/>
          <w:szCs w:val="27"/>
        </w:rPr>
        <w:t xml:space="preserve">[Электронный ресурс]. – 2007. – Режим доступа: </w:t>
      </w:r>
      <w:hyperlink r:id="rId11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http</w:t>
        </w:r>
        <w:r w:rsidRPr="004B56BC">
          <w:rPr>
            <w:rStyle w:val="a7"/>
            <w:color w:val="auto"/>
            <w:sz w:val="27"/>
            <w:szCs w:val="27"/>
            <w:u w:val="none"/>
          </w:rPr>
          <w:t>://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www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viperson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wind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php</w:t>
        </w:r>
        <w:r w:rsidRPr="004B56BC">
          <w:rPr>
            <w:rStyle w:val="a7"/>
            <w:color w:val="auto"/>
            <w:sz w:val="27"/>
            <w:szCs w:val="27"/>
            <w:u w:val="none"/>
          </w:rPr>
          <w:t>?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ID</w:t>
        </w:r>
        <w:r w:rsidRPr="004B56BC">
          <w:rPr>
            <w:rStyle w:val="a7"/>
            <w:color w:val="auto"/>
            <w:sz w:val="27"/>
            <w:szCs w:val="27"/>
            <w:u w:val="none"/>
          </w:rPr>
          <w:t>= 287090&amp;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soch</w:t>
        </w:r>
        <w:r w:rsidRPr="004B56BC">
          <w:rPr>
            <w:rStyle w:val="a7"/>
            <w:color w:val="auto"/>
            <w:sz w:val="27"/>
            <w:szCs w:val="27"/>
            <w:u w:val="none"/>
          </w:rPr>
          <w:t>=1</w:t>
        </w:r>
      </w:hyperlink>
      <w:r w:rsidRPr="004B56BC">
        <w:rPr>
          <w:sz w:val="27"/>
          <w:szCs w:val="27"/>
        </w:rPr>
        <w:t>. – Дата доступа: 20.03.2008.</w:t>
      </w:r>
      <w:bookmarkEnd w:id="5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Иваненко, С.И. Социально-политическая ориентация Русской Православной Церкви / С.И. Иваненко // Власть. – 1995. – № 1. – С. 55-60.</w:t>
      </w:r>
      <w:bookmarkEnd w:id="5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3" w:name="_Ref193781700"/>
      <w:bookmarkStart w:id="54" w:name="_Ref180564005"/>
      <w:r w:rsidRPr="004B56BC">
        <w:rPr>
          <w:sz w:val="27"/>
          <w:szCs w:val="27"/>
        </w:rPr>
        <w:t>Ковальский, Н.А. Религиозный фактор: проблемы влияния на мировую политику / Н.А. Ковальский // Религия и политика на рубеже двух тысячелетий. Доклады Института Европы. – М.: Экслибрис-Пресс, 2000. – С. 9-26.</w:t>
      </w:r>
      <w:bookmarkEnd w:id="53"/>
    </w:p>
    <w:p w:rsidR="00F44AE4" w:rsidRPr="004B56BC" w:rsidRDefault="00F44AE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5" w:name="_Ref281812881"/>
      <w:bookmarkStart w:id="56" w:name="_Ref179911422"/>
      <w:bookmarkStart w:id="57" w:name="_Ref248578222"/>
      <w:bookmarkEnd w:id="54"/>
      <w:r w:rsidRPr="004B56BC">
        <w:rPr>
          <w:sz w:val="27"/>
          <w:szCs w:val="27"/>
        </w:rPr>
        <w:lastRenderedPageBreak/>
        <w:t>Козлов, Максим, священник. Православная Россия между сциллой социализма и харибдой капитализма / М. Козлов // Православная беседа.  – 1998. – № 5. – С. 33-36.</w:t>
      </w:r>
      <w:bookmarkEnd w:id="55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Костюк, К.Н. Антизападничество и антимодернизм в восточном Православии / К.Н. Костюк // Континент. – 2001. – № 4.</w:t>
      </w:r>
      <w:bookmarkEnd w:id="56"/>
      <w:r w:rsidRPr="004B56BC">
        <w:rPr>
          <w:sz w:val="27"/>
          <w:szCs w:val="27"/>
        </w:rPr>
        <w:t xml:space="preserve"> – С. 347-356.</w:t>
      </w:r>
      <w:bookmarkEnd w:id="5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8" w:name="_Ref180563885"/>
      <w:r w:rsidRPr="004B56BC">
        <w:rPr>
          <w:bCs/>
          <w:iCs/>
          <w:sz w:val="27"/>
          <w:szCs w:val="27"/>
        </w:rPr>
        <w:t xml:space="preserve">Костюк, К.Н. </w:t>
      </w:r>
      <w:r w:rsidRPr="004B56BC">
        <w:rPr>
          <w:bCs/>
          <w:sz w:val="27"/>
          <w:szCs w:val="27"/>
        </w:rPr>
        <w:t>Возможна ли «экономика любви» (Ответ Н. Сомину).</w:t>
      </w:r>
      <w:r w:rsidRPr="004B56BC">
        <w:rPr>
          <w:sz w:val="27"/>
          <w:szCs w:val="27"/>
        </w:rPr>
        <w:t xml:space="preserve"> Фрагменты из дискуссии на конференции «Христианские начала экономической этики»/ К.Н. Костюк</w:t>
      </w:r>
      <w:r w:rsidRPr="004B56BC">
        <w:rPr>
          <w:bCs/>
          <w:sz w:val="27"/>
          <w:szCs w:val="27"/>
        </w:rPr>
        <w:t xml:space="preserve"> //</w:t>
      </w:r>
      <w:r w:rsidRPr="004B56BC">
        <w:rPr>
          <w:sz w:val="27"/>
          <w:szCs w:val="27"/>
        </w:rPr>
        <w:t xml:space="preserve"> </w:t>
      </w:r>
      <w:bookmarkEnd w:id="58"/>
      <w:r w:rsidRPr="004B56BC">
        <w:rPr>
          <w:sz w:val="27"/>
          <w:szCs w:val="27"/>
        </w:rPr>
        <w:t xml:space="preserve">Христианский социализм как русская идея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2000. –</w:t>
      </w:r>
      <w:r w:rsidRPr="004B56BC">
        <w:rPr>
          <w:sz w:val="27"/>
          <w:szCs w:val="27"/>
        </w:rPr>
        <w:t xml:space="preserve"> Режим доступа: </w:t>
      </w:r>
      <w:hyperlink r:id="rId12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http</w:t>
        </w:r>
        <w:r w:rsidRPr="004B56BC">
          <w:rPr>
            <w:rStyle w:val="a7"/>
            <w:color w:val="auto"/>
            <w:sz w:val="27"/>
            <w:szCs w:val="27"/>
            <w:u w:val="none"/>
          </w:rPr>
          <w:t>://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chri</w:t>
        </w:r>
        <w:r w:rsidRPr="004B56BC">
          <w:rPr>
            <w:rStyle w:val="a7"/>
            <w:color w:val="auto"/>
            <w:sz w:val="27"/>
            <w:szCs w:val="27"/>
            <w:u w:val="none"/>
          </w:rPr>
          <w:t>-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soc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narod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fragmenti</w:t>
        </w:r>
        <w:r w:rsidRPr="004B56BC">
          <w:rPr>
            <w:rStyle w:val="a7"/>
            <w:color w:val="auto"/>
            <w:sz w:val="27"/>
            <w:szCs w:val="27"/>
            <w:u w:val="none"/>
          </w:rPr>
          <w:t>_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iz</w:t>
        </w:r>
        <w:r w:rsidRPr="004B56BC">
          <w:rPr>
            <w:rStyle w:val="a7"/>
            <w:color w:val="auto"/>
            <w:sz w:val="27"/>
            <w:szCs w:val="27"/>
            <w:u w:val="none"/>
          </w:rPr>
          <w:t>_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diskussii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htm</w:t>
        </w:r>
      </w:hyperlink>
      <w:r w:rsidRPr="004B56BC">
        <w:rPr>
          <w:sz w:val="27"/>
          <w:szCs w:val="27"/>
        </w:rPr>
        <w:t xml:space="preserve">. </w:t>
      </w:r>
      <w:r w:rsidRPr="004B56BC">
        <w:rPr>
          <w:iCs/>
          <w:sz w:val="27"/>
          <w:szCs w:val="27"/>
        </w:rPr>
        <w:t xml:space="preserve">– </w:t>
      </w:r>
      <w:r w:rsidRPr="004B56BC">
        <w:rPr>
          <w:sz w:val="27"/>
          <w:szCs w:val="27"/>
        </w:rPr>
        <w:t>Дата доступа: 11.03.2003.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59" w:name="_Ref179914943"/>
      <w:bookmarkStart w:id="60" w:name="_Ref247614936"/>
      <w:r w:rsidRPr="004B56BC">
        <w:rPr>
          <w:sz w:val="27"/>
          <w:szCs w:val="27"/>
        </w:rPr>
        <w:t>Костюк, К.Н. Возникновение социальной доктрины Русской Православной Церкви / К.Н. Костюк // Общественные науки и современность. – 2001. – № 6.</w:t>
      </w:r>
      <w:bookmarkEnd w:id="59"/>
      <w:r w:rsidRPr="004B56BC">
        <w:rPr>
          <w:sz w:val="27"/>
          <w:szCs w:val="27"/>
        </w:rPr>
        <w:t xml:space="preserve"> – С. 114-131.</w:t>
      </w:r>
      <w:bookmarkEnd w:id="6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1" w:name="_Ref179914455"/>
      <w:bookmarkStart w:id="62" w:name="_Ref248578226"/>
      <w:r w:rsidRPr="004B56BC">
        <w:rPr>
          <w:sz w:val="27"/>
          <w:szCs w:val="27"/>
        </w:rPr>
        <w:t xml:space="preserve">Костюк, К.Н. Очерки православного учения о политике / К.Н. Костюк // </w:t>
      </w:r>
      <w:bookmarkEnd w:id="61"/>
      <w:r w:rsidRPr="004B56BC">
        <w:rPr>
          <w:sz w:val="27"/>
          <w:szCs w:val="27"/>
        </w:rPr>
        <w:t xml:space="preserve">«Град Божий»: библиотека христианской социальной мысли 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1997. –</w:t>
      </w:r>
      <w:r w:rsidRPr="004B56BC">
        <w:rPr>
          <w:sz w:val="27"/>
          <w:szCs w:val="27"/>
        </w:rPr>
        <w:t xml:space="preserve"> Режим доступа: </w:t>
      </w:r>
      <w:hyperlink r:id="rId13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http</w:t>
        </w:r>
        <w:r w:rsidRPr="004B56BC">
          <w:rPr>
            <w:rStyle w:val="a7"/>
            <w:color w:val="auto"/>
            <w:sz w:val="27"/>
            <w:szCs w:val="27"/>
            <w:u w:val="none"/>
          </w:rPr>
          <w:t>://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civitasdei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boom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person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ocherk</w:t>
        </w:r>
        <w:r w:rsidRPr="004B56BC">
          <w:rPr>
            <w:rStyle w:val="a7"/>
            <w:color w:val="auto"/>
            <w:sz w:val="27"/>
            <w:szCs w:val="27"/>
            <w:u w:val="none"/>
          </w:rPr>
          <w:t>1.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htm</w:t>
        </w:r>
      </w:hyperlink>
      <w:r w:rsidRPr="004B56BC">
        <w:rPr>
          <w:sz w:val="27"/>
          <w:szCs w:val="27"/>
        </w:rPr>
        <w:t xml:space="preserve">. </w:t>
      </w:r>
      <w:r w:rsidRPr="004B56BC">
        <w:rPr>
          <w:iCs/>
          <w:sz w:val="27"/>
          <w:szCs w:val="27"/>
        </w:rPr>
        <w:t xml:space="preserve">– </w:t>
      </w:r>
      <w:r w:rsidRPr="004B56BC">
        <w:rPr>
          <w:sz w:val="27"/>
          <w:szCs w:val="27"/>
        </w:rPr>
        <w:t>Дата доступа: 11.03.2003.</w:t>
      </w:r>
      <w:bookmarkEnd w:id="6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3" w:name="_Ref179911448"/>
      <w:bookmarkStart w:id="64" w:name="_Ref179914799"/>
      <w:r w:rsidRPr="004B56BC">
        <w:rPr>
          <w:sz w:val="27"/>
          <w:szCs w:val="27"/>
        </w:rPr>
        <w:t>Костюк, К.Н. Православный фундаментализм / К.Н. Костюк // Полис. – 2000. – № 5.</w:t>
      </w:r>
      <w:bookmarkEnd w:id="63"/>
      <w:r w:rsidRPr="004B56BC">
        <w:rPr>
          <w:sz w:val="27"/>
          <w:szCs w:val="27"/>
        </w:rPr>
        <w:t xml:space="preserve"> – С. 133-154.</w:t>
      </w:r>
      <w:bookmarkEnd w:id="64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5" w:name="_Ref179914546"/>
      <w:r w:rsidRPr="004B56BC">
        <w:rPr>
          <w:sz w:val="27"/>
          <w:szCs w:val="27"/>
        </w:rPr>
        <w:t>Костюк, К.Н. Русская Православная Церковь в гражданском обществе / К.Н. Костюк // Социально-политический журнал. – 1998. – № 2.</w:t>
      </w:r>
      <w:bookmarkEnd w:id="65"/>
      <w:r w:rsidRPr="004B56BC">
        <w:rPr>
          <w:sz w:val="27"/>
          <w:szCs w:val="27"/>
        </w:rPr>
        <w:t xml:space="preserve"> – С. 133-145.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Костюк, К.Н. Социальное учение католической церкви / К.Н. Костюк // Социально-политический журнал. – 1997. – № 5. – С. 103-118.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6" w:name="_Ref179911461"/>
      <w:bookmarkStart w:id="67" w:name="_Ref248059398"/>
      <w:r w:rsidRPr="004B56BC">
        <w:rPr>
          <w:sz w:val="27"/>
          <w:szCs w:val="27"/>
        </w:rPr>
        <w:t xml:space="preserve">Костюк, К.Н. Три портрета: социально-этические воззрения в Русской Православной Церкви конца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в. (митр. Кирилл (Гундяев), митр. Иоанн (Снычев), свящ. Александр Мень) / К.Н. Костюк // </w:t>
      </w:r>
      <w:bookmarkEnd w:id="66"/>
      <w:r w:rsidRPr="004B56BC">
        <w:rPr>
          <w:sz w:val="27"/>
          <w:szCs w:val="27"/>
        </w:rPr>
        <w:t xml:space="preserve">«Град Божий»: библиотека христианской социальной мысли 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2000. –</w:t>
      </w:r>
      <w:r w:rsidRPr="004B56BC">
        <w:rPr>
          <w:sz w:val="27"/>
          <w:szCs w:val="27"/>
        </w:rPr>
        <w:t xml:space="preserve"> Режим доступа: </w:t>
      </w:r>
      <w:r w:rsidRPr="004B56BC">
        <w:rPr>
          <w:sz w:val="27"/>
          <w:szCs w:val="27"/>
          <w:lang w:val="en-US"/>
        </w:rPr>
        <w:t>http</w:t>
      </w:r>
      <w:r w:rsidRPr="004B56BC">
        <w:rPr>
          <w:sz w:val="27"/>
          <w:szCs w:val="27"/>
        </w:rPr>
        <w:t>://</w:t>
      </w:r>
      <w:r w:rsidRPr="004B56BC">
        <w:rPr>
          <w:sz w:val="27"/>
          <w:szCs w:val="27"/>
          <w:lang w:val="en-US"/>
        </w:rPr>
        <w:t>civitasdei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boom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ru</w:t>
      </w:r>
      <w:r w:rsidRPr="004B56BC">
        <w:rPr>
          <w:sz w:val="27"/>
          <w:szCs w:val="27"/>
        </w:rPr>
        <w:t>/</w:t>
      </w:r>
      <w:r w:rsidRPr="004B56BC">
        <w:rPr>
          <w:sz w:val="27"/>
          <w:szCs w:val="27"/>
          <w:lang w:val="en-US"/>
        </w:rPr>
        <w:t>person</w:t>
      </w:r>
      <w:r w:rsidRPr="004B56BC">
        <w:rPr>
          <w:sz w:val="27"/>
          <w:szCs w:val="27"/>
        </w:rPr>
        <w:t xml:space="preserve">/ </w:t>
      </w:r>
      <w:r w:rsidRPr="004B56BC">
        <w:rPr>
          <w:sz w:val="27"/>
          <w:szCs w:val="27"/>
          <w:lang w:val="en-US"/>
        </w:rPr>
        <w:t>dreinamen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htm</w:t>
      </w:r>
      <w:r w:rsidRPr="004B56BC">
        <w:rPr>
          <w:sz w:val="27"/>
          <w:szCs w:val="27"/>
        </w:rPr>
        <w:t xml:space="preserve">. </w:t>
      </w:r>
      <w:r w:rsidRPr="004B56BC">
        <w:rPr>
          <w:iCs/>
          <w:sz w:val="27"/>
          <w:szCs w:val="27"/>
        </w:rPr>
        <w:t xml:space="preserve">– </w:t>
      </w:r>
      <w:r w:rsidRPr="004B56BC">
        <w:rPr>
          <w:sz w:val="27"/>
          <w:szCs w:val="27"/>
        </w:rPr>
        <w:t>Дата доступа: 11.03.2003.</w:t>
      </w:r>
      <w:bookmarkEnd w:id="6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8" w:name="_Ref179914598"/>
      <w:r w:rsidRPr="004B56BC">
        <w:rPr>
          <w:sz w:val="27"/>
          <w:szCs w:val="27"/>
        </w:rPr>
        <w:t xml:space="preserve">Костюк, К.Н. Церковь и общество: между нравственным сотрудничеством или этическим конфликтом? / К.Н. Костюк // </w:t>
      </w:r>
      <w:bookmarkEnd w:id="68"/>
      <w:r w:rsidRPr="004B56BC">
        <w:rPr>
          <w:sz w:val="27"/>
          <w:szCs w:val="27"/>
        </w:rPr>
        <w:t xml:space="preserve">«Град Божий»: библиотека христианской социальной мысли 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2000. –</w:t>
      </w:r>
      <w:r w:rsidRPr="004B56BC">
        <w:rPr>
          <w:sz w:val="27"/>
          <w:szCs w:val="27"/>
        </w:rPr>
        <w:t xml:space="preserve"> Режим доступа: </w:t>
      </w:r>
      <w:r w:rsidRPr="004B56BC">
        <w:rPr>
          <w:sz w:val="27"/>
          <w:szCs w:val="27"/>
          <w:lang w:val="en-US"/>
        </w:rPr>
        <w:t>http</w:t>
      </w:r>
      <w:r w:rsidRPr="004B56BC">
        <w:rPr>
          <w:sz w:val="27"/>
          <w:szCs w:val="27"/>
        </w:rPr>
        <w:t>://</w:t>
      </w:r>
      <w:r w:rsidRPr="004B56BC">
        <w:rPr>
          <w:sz w:val="27"/>
          <w:szCs w:val="27"/>
          <w:lang w:val="en-US"/>
        </w:rPr>
        <w:t>civitasdei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boom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ru</w:t>
      </w:r>
      <w:r w:rsidRPr="004B56BC">
        <w:rPr>
          <w:sz w:val="27"/>
          <w:szCs w:val="27"/>
        </w:rPr>
        <w:t>/</w:t>
      </w:r>
      <w:r w:rsidRPr="004B56BC">
        <w:rPr>
          <w:sz w:val="27"/>
          <w:szCs w:val="27"/>
          <w:lang w:val="en-US"/>
        </w:rPr>
        <w:t>person</w:t>
      </w:r>
      <w:r w:rsidRPr="004B56BC">
        <w:rPr>
          <w:sz w:val="27"/>
          <w:szCs w:val="27"/>
        </w:rPr>
        <w:t>/</w:t>
      </w:r>
      <w:r w:rsidRPr="004B56BC">
        <w:rPr>
          <w:sz w:val="27"/>
          <w:szCs w:val="27"/>
          <w:lang w:val="en-US"/>
        </w:rPr>
        <w:t>ch</w:t>
      </w:r>
      <w:r w:rsidRPr="004B56BC">
        <w:rPr>
          <w:sz w:val="27"/>
          <w:szCs w:val="27"/>
        </w:rPr>
        <w:t>_</w:t>
      </w:r>
      <w:r w:rsidRPr="004B56BC">
        <w:rPr>
          <w:sz w:val="27"/>
          <w:szCs w:val="27"/>
          <w:lang w:val="en-US"/>
        </w:rPr>
        <w:t>society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htm</w:t>
      </w:r>
      <w:r w:rsidRPr="004B56BC">
        <w:rPr>
          <w:sz w:val="27"/>
          <w:szCs w:val="27"/>
        </w:rPr>
        <w:t xml:space="preserve">. </w:t>
      </w:r>
      <w:r w:rsidRPr="004B56BC">
        <w:rPr>
          <w:iCs/>
          <w:sz w:val="27"/>
          <w:szCs w:val="27"/>
        </w:rPr>
        <w:t xml:space="preserve">– </w:t>
      </w:r>
      <w:r w:rsidRPr="004B56BC">
        <w:rPr>
          <w:sz w:val="27"/>
          <w:szCs w:val="27"/>
        </w:rPr>
        <w:t>Дата доступа: 11.03.2003.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69" w:name="_Ref193180387"/>
      <w:bookmarkStart w:id="70" w:name="_Ref180241071"/>
      <w:r w:rsidRPr="004B56BC">
        <w:rPr>
          <w:sz w:val="27"/>
          <w:szCs w:val="27"/>
        </w:rPr>
        <w:t>Костюк, К.Н. «…Человек в своих таинственных глубинах свободен». К возникновению социального учения Русской православной Церкви</w:t>
      </w:r>
      <w:bookmarkEnd w:id="69"/>
      <w:r w:rsidRPr="004B56BC">
        <w:rPr>
          <w:sz w:val="27"/>
          <w:szCs w:val="27"/>
        </w:rPr>
        <w:t xml:space="preserve"> / К.Н. Костюк // Церковь: шаг в новый век. Итоги дискуссии. – М.: Интернет-журнал «Соборность»,  2000. – С. 74-86.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71" w:name="_Ref179919386"/>
      <w:bookmarkStart w:id="72" w:name="_Ref247385964"/>
      <w:bookmarkEnd w:id="70"/>
      <w:r w:rsidRPr="004B56BC">
        <w:rPr>
          <w:sz w:val="27"/>
          <w:szCs w:val="27"/>
        </w:rPr>
        <w:t xml:space="preserve">Красиков, А.А. Русская православная церковь и политика / А.А. Красиков // </w:t>
      </w:r>
      <w:bookmarkStart w:id="73" w:name="_Ref179947177"/>
      <w:bookmarkEnd w:id="71"/>
      <w:r w:rsidRPr="004B56BC">
        <w:rPr>
          <w:sz w:val="27"/>
          <w:szCs w:val="27"/>
        </w:rPr>
        <w:t xml:space="preserve">Церковь и общество. Диалог русского православия и римского католичества глазами ученых. Антология / под ред. Ж.-И. Кальвеза и А.А. Красикова. – М.: </w:t>
      </w:r>
      <w:hyperlink r:id="rId14" w:tooltip="Издательство" w:history="1">
        <w:r w:rsidRPr="004B56BC">
          <w:rPr>
            <w:rStyle w:val="a7"/>
            <w:color w:val="auto"/>
            <w:sz w:val="27"/>
            <w:szCs w:val="27"/>
            <w:u w:val="none"/>
          </w:rPr>
          <w:t xml:space="preserve">Интердиалект </w:t>
        </w:r>
      </w:hyperlink>
      <w:r w:rsidRPr="004B56BC">
        <w:rPr>
          <w:sz w:val="27"/>
          <w:szCs w:val="27"/>
        </w:rPr>
        <w:t>+, 2001. – С. 63-79</w:t>
      </w:r>
      <w:bookmarkEnd w:id="7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74" w:name="_Ref200908701"/>
      <w:bookmarkStart w:id="75" w:name="_Ref247385991"/>
      <w:bookmarkStart w:id="76" w:name="_Ref179918895"/>
      <w:bookmarkEnd w:id="73"/>
      <w:r w:rsidRPr="004B56BC">
        <w:rPr>
          <w:sz w:val="27"/>
          <w:szCs w:val="27"/>
        </w:rPr>
        <w:t>Кудряшова, И.В. Фундаментализм в пространстве современного мира / И.В. Кудряшова // Полис. – 2002. – № 1. – С. 66-77.</w:t>
      </w:r>
      <w:bookmarkEnd w:id="74"/>
      <w:bookmarkEnd w:id="75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77" w:name="_Ref247385669"/>
      <w:r w:rsidRPr="004B56BC">
        <w:rPr>
          <w:sz w:val="27"/>
          <w:szCs w:val="27"/>
        </w:rPr>
        <w:lastRenderedPageBreak/>
        <w:t>Кураев, Андрей, диакон. Александр Мень: потерявшийся миссионер / А. Кураев // Вызов экуменизма / А. Кураев. – М.: Издательский Совет Русской Православной Церкви, 2003.</w:t>
      </w:r>
      <w:bookmarkEnd w:id="76"/>
      <w:r w:rsidRPr="004B56BC">
        <w:rPr>
          <w:sz w:val="27"/>
          <w:szCs w:val="27"/>
        </w:rPr>
        <w:t xml:space="preserve"> – С. 178-220.</w:t>
      </w:r>
      <w:bookmarkEnd w:id="7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78" w:name="_Ref179918729"/>
      <w:bookmarkStart w:id="79" w:name="_Ref247385675"/>
      <w:r w:rsidRPr="004B56BC">
        <w:rPr>
          <w:sz w:val="27"/>
          <w:szCs w:val="27"/>
        </w:rPr>
        <w:t>Кураев, Андрей, диакон. Искушение, которое приходит «справа»</w:t>
      </w:r>
      <w:bookmarkEnd w:id="78"/>
      <w:r w:rsidRPr="004B56BC">
        <w:rPr>
          <w:sz w:val="27"/>
          <w:szCs w:val="27"/>
        </w:rPr>
        <w:t xml:space="preserve"> / А. Кураев. – М.: Издательский Совет Русской Православной Церкви, 2005. – 96 с.</w:t>
      </w:r>
      <w:bookmarkEnd w:id="7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80" w:name="_Ref179918756"/>
      <w:bookmarkStart w:id="81" w:name="_Ref247385684"/>
      <w:r w:rsidRPr="004B56BC">
        <w:rPr>
          <w:sz w:val="27"/>
          <w:szCs w:val="27"/>
        </w:rPr>
        <w:t>Кураев Андрей, диакон. Права человека в религиозной перспективе / А. Кураев // Вестник Московского Университета. Сер. 12. Политические науки. – 1995. – № 2.</w:t>
      </w:r>
      <w:bookmarkEnd w:id="80"/>
      <w:r w:rsidRPr="004B56BC">
        <w:rPr>
          <w:sz w:val="27"/>
          <w:szCs w:val="27"/>
        </w:rPr>
        <w:t xml:space="preserve"> – С. 59-77.</w:t>
      </w:r>
      <w:bookmarkEnd w:id="8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82" w:name="_Ref179918766"/>
      <w:bookmarkStart w:id="83" w:name="_Ref247385695"/>
      <w:r w:rsidRPr="004B56BC">
        <w:rPr>
          <w:sz w:val="27"/>
          <w:szCs w:val="27"/>
        </w:rPr>
        <w:t>Кураев, Андрей, диакон. Православие и право. Церковь в светском государстве / А. Кураев. – Б.м.: Издание Сретенского монастыря, 1997.</w:t>
      </w:r>
      <w:bookmarkEnd w:id="82"/>
      <w:r w:rsidRPr="004B56BC">
        <w:rPr>
          <w:sz w:val="27"/>
          <w:szCs w:val="27"/>
        </w:rPr>
        <w:t xml:space="preserve"> – 64 с.</w:t>
      </w:r>
      <w:bookmarkEnd w:id="83"/>
      <w:r w:rsidRPr="004B56BC">
        <w:rPr>
          <w:sz w:val="27"/>
          <w:szCs w:val="27"/>
        </w:rPr>
        <w:t xml:space="preserve">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84" w:name="_Ref248055451"/>
      <w:bookmarkStart w:id="85" w:name="_Ref179920120"/>
      <w:r w:rsidRPr="004B56BC">
        <w:rPr>
          <w:sz w:val="27"/>
          <w:szCs w:val="27"/>
        </w:rPr>
        <w:t>Кураев, Андрей, диакон. Традиции и перемены в социальной этике православия / А. Кураев // Церковь и время. – 2003. – № 4. – С. 29-49.</w:t>
      </w:r>
      <w:bookmarkEnd w:id="84"/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86" w:name="_Ref248387056"/>
      <w:bookmarkStart w:id="87" w:name="_Ref193706254"/>
      <w:bookmarkStart w:id="88" w:name="_Ref247432458"/>
      <w:bookmarkEnd w:id="85"/>
      <w:r w:rsidRPr="004B56BC">
        <w:rPr>
          <w:sz w:val="27"/>
          <w:szCs w:val="27"/>
        </w:rPr>
        <w:t xml:space="preserve">Кураев, Андрей, диакон. «Я знаю курс рубля в банке Святого Духа!» Интервью «Вечернему Красноярску». Декабрь </w:t>
      </w:r>
      <w:smartTag w:uri="urn:schemas-microsoft-com:office:smarttags" w:element="metricconverter">
        <w:smartTagPr>
          <w:attr w:name="ProductID" w:val="2001 г"/>
        </w:smartTagPr>
        <w:r w:rsidRPr="004B56BC">
          <w:rPr>
            <w:sz w:val="27"/>
            <w:szCs w:val="27"/>
          </w:rPr>
          <w:t>2001 г</w:t>
        </w:r>
      </w:smartTag>
      <w:r w:rsidRPr="004B56BC">
        <w:rPr>
          <w:sz w:val="27"/>
          <w:szCs w:val="27"/>
        </w:rPr>
        <w:t>. / А. Кураев // Церковь и молодежь: неизбежен ли конфликт? / А.Кураев. – СПб.: Русский остров, 2004. – С. 322-334.</w:t>
      </w:r>
      <w:bookmarkEnd w:id="86"/>
    </w:p>
    <w:p w:rsidR="006D7C71" w:rsidRPr="004B56BC" w:rsidRDefault="006D7C71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89" w:name="_Ref281812516"/>
      <w:r w:rsidRPr="004B56BC">
        <w:rPr>
          <w:sz w:val="27"/>
          <w:szCs w:val="27"/>
        </w:rPr>
        <w:t>Курносов, А.М. «Глубоко русский человек»? (по следам последних выступлений А.А. Зиновьева) / А.М. Курносов // Русский Вестник. – 2003. – № 6. – С. 10.</w:t>
      </w:r>
      <w:bookmarkEnd w:id="8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Кырлежев, А.И. Ислам и Запад после 11 сентября / А.И. Кырлежев // Континент. – 2002. – № 2.</w:t>
      </w:r>
      <w:bookmarkEnd w:id="87"/>
      <w:r w:rsidRPr="004B56BC">
        <w:rPr>
          <w:sz w:val="27"/>
          <w:szCs w:val="27"/>
        </w:rPr>
        <w:t xml:space="preserve"> – С. 320-331.</w:t>
      </w:r>
      <w:bookmarkEnd w:id="88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0" w:name="_Ref179911640"/>
      <w:bookmarkStart w:id="91" w:name="_Ref248578255"/>
      <w:r w:rsidRPr="004B56BC">
        <w:rPr>
          <w:sz w:val="27"/>
          <w:szCs w:val="27"/>
        </w:rPr>
        <w:t xml:space="preserve">Кырлежев, А.И. Либеральные тенденции в русском православии: к постановке проблемы / А.И. Кырлежев // Неприкосновенный запас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2003. –</w:t>
      </w:r>
      <w:r w:rsidRPr="004B56BC">
        <w:rPr>
          <w:sz w:val="27"/>
          <w:szCs w:val="27"/>
        </w:rPr>
        <w:t xml:space="preserve"> Режим доступа: </w:t>
      </w:r>
      <w:r w:rsidRPr="004B56BC">
        <w:rPr>
          <w:sz w:val="27"/>
          <w:szCs w:val="27"/>
          <w:lang w:val="en-US"/>
        </w:rPr>
        <w:t>www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nz</w:t>
      </w:r>
      <w:r w:rsidRPr="004B56BC">
        <w:rPr>
          <w:sz w:val="27"/>
          <w:szCs w:val="27"/>
        </w:rPr>
        <w:t>.-</w:t>
      </w:r>
      <w:r w:rsidRPr="004B56BC">
        <w:rPr>
          <w:sz w:val="27"/>
          <w:szCs w:val="27"/>
          <w:lang w:val="en-US"/>
        </w:rPr>
        <w:t>online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ru</w:t>
      </w:r>
      <w:r w:rsidRPr="004B56BC">
        <w:rPr>
          <w:sz w:val="27"/>
          <w:szCs w:val="27"/>
        </w:rPr>
        <w:t>/</w:t>
      </w:r>
      <w:r w:rsidRPr="004B56BC">
        <w:rPr>
          <w:sz w:val="27"/>
          <w:szCs w:val="27"/>
          <w:lang w:val="en-US"/>
        </w:rPr>
        <w:t>print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phtml</w:t>
      </w:r>
      <w:r w:rsidRPr="004B56BC">
        <w:rPr>
          <w:sz w:val="27"/>
          <w:szCs w:val="27"/>
        </w:rPr>
        <w:t>?</w:t>
      </w:r>
      <w:r w:rsidRPr="004B56BC">
        <w:rPr>
          <w:sz w:val="27"/>
          <w:szCs w:val="27"/>
          <w:lang w:val="en-US"/>
        </w:rPr>
        <w:t>aid</w:t>
      </w:r>
      <w:r w:rsidRPr="004B56BC">
        <w:rPr>
          <w:sz w:val="27"/>
          <w:szCs w:val="27"/>
        </w:rPr>
        <w:t>=20010679</w:t>
      </w:r>
      <w:bookmarkEnd w:id="90"/>
      <w:r w:rsidRPr="004B56BC">
        <w:rPr>
          <w:sz w:val="27"/>
          <w:szCs w:val="27"/>
        </w:rPr>
        <w:t>. – Дата доступа: 13.07.2007.</w:t>
      </w:r>
      <w:bookmarkEnd w:id="9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2" w:name="_Ref180552316"/>
      <w:r w:rsidRPr="004B56BC">
        <w:rPr>
          <w:sz w:val="27"/>
          <w:szCs w:val="27"/>
        </w:rPr>
        <w:t>Кырлежев, А.И. Отказ от Европы</w:t>
      </w:r>
      <w:bookmarkEnd w:id="92"/>
      <w:r w:rsidRPr="004B56BC">
        <w:rPr>
          <w:sz w:val="27"/>
          <w:szCs w:val="27"/>
        </w:rPr>
        <w:t xml:space="preserve"> / А.И. Кырлежев // Власть церкви:</w:t>
      </w:r>
      <w:r w:rsidRPr="004B56BC">
        <w:rPr>
          <w:bCs/>
          <w:sz w:val="27"/>
          <w:szCs w:val="27"/>
        </w:rPr>
        <w:t xml:space="preserve"> публ. ст.: 1994-2000 </w:t>
      </w:r>
      <w:r w:rsidRPr="004B56BC">
        <w:rPr>
          <w:sz w:val="27"/>
          <w:szCs w:val="27"/>
        </w:rPr>
        <w:t xml:space="preserve"> / А.И. Кырлежев. – М.: Медиасоюз, 2003. – С. 38-44.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3" w:name="_Ref179918092"/>
      <w:bookmarkStart w:id="94" w:name="_Ref247449119"/>
      <w:r w:rsidRPr="004B56BC">
        <w:rPr>
          <w:sz w:val="27"/>
          <w:szCs w:val="27"/>
        </w:rPr>
        <w:t>Кырлежев, А.И. Политические религии / А.И. Кырлежев //</w:t>
      </w:r>
      <w:bookmarkEnd w:id="93"/>
      <w:r w:rsidRPr="004B56BC">
        <w:rPr>
          <w:sz w:val="27"/>
          <w:szCs w:val="27"/>
        </w:rPr>
        <w:t xml:space="preserve"> Русский архипелаг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2003. –</w:t>
      </w:r>
      <w:r w:rsidRPr="004B56BC">
        <w:rPr>
          <w:sz w:val="27"/>
          <w:szCs w:val="27"/>
        </w:rPr>
        <w:t xml:space="preserve"> Режим доступа: </w:t>
      </w:r>
      <w:hyperlink r:id="rId15" w:history="1">
        <w:r w:rsidRPr="004B56BC">
          <w:rPr>
            <w:rStyle w:val="a7"/>
            <w:color w:val="auto"/>
            <w:sz w:val="27"/>
            <w:szCs w:val="27"/>
            <w:u w:val="none"/>
          </w:rPr>
          <w:t>http://www.archipelag.ru/authors/kirlejev/?library=200</w:t>
        </w:r>
      </w:hyperlink>
      <w:r w:rsidRPr="004B56BC">
        <w:rPr>
          <w:sz w:val="27"/>
          <w:szCs w:val="27"/>
        </w:rPr>
        <w:t>. – Дата доступа: 16.10.2006.</w:t>
      </w:r>
      <w:bookmarkEnd w:id="94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5" w:name="_Ref180502120"/>
      <w:r w:rsidRPr="004B56BC">
        <w:rPr>
          <w:sz w:val="27"/>
          <w:szCs w:val="27"/>
        </w:rPr>
        <w:t>Кырлежев, А.И. Постсекулярная эпоха / А.И. Кырлежев //</w:t>
      </w:r>
      <w:bookmarkEnd w:id="95"/>
      <w:r w:rsidRPr="004B56BC">
        <w:rPr>
          <w:sz w:val="27"/>
          <w:szCs w:val="27"/>
        </w:rPr>
        <w:t xml:space="preserve"> Русский журнал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2004. –</w:t>
      </w:r>
      <w:r w:rsidRPr="004B56BC">
        <w:rPr>
          <w:sz w:val="27"/>
          <w:szCs w:val="27"/>
        </w:rPr>
        <w:t xml:space="preserve"> Режим доступа: </w:t>
      </w:r>
      <w:hyperlink r:id="rId16" w:history="1">
        <w:r w:rsidRPr="004B56BC">
          <w:rPr>
            <w:rStyle w:val="a7"/>
            <w:color w:val="auto"/>
            <w:sz w:val="27"/>
            <w:szCs w:val="27"/>
            <w:u w:val="none"/>
          </w:rPr>
          <w:t>http://magazines.russ.ru/continent/2004/120/kyr16.html</w:t>
        </w:r>
      </w:hyperlink>
      <w:r w:rsidRPr="004B56BC">
        <w:rPr>
          <w:sz w:val="27"/>
          <w:szCs w:val="27"/>
        </w:rPr>
        <w:t>. – Дата доступа: 16.10.2006.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6" w:name="_Ref187850533"/>
      <w:bookmarkStart w:id="97" w:name="_Ref248578281"/>
      <w:bookmarkStart w:id="98" w:name="_Ref180552055"/>
      <w:r w:rsidRPr="004B56BC">
        <w:rPr>
          <w:sz w:val="27"/>
          <w:szCs w:val="27"/>
        </w:rPr>
        <w:t xml:space="preserve">Кырлежев, А.И. </w:t>
      </w:r>
      <w:r w:rsidRPr="004B56BC">
        <w:rPr>
          <w:rStyle w:val="title"/>
          <w:sz w:val="27"/>
          <w:szCs w:val="27"/>
        </w:rPr>
        <w:t xml:space="preserve">Проблемы богословского понимания личности </w:t>
      </w:r>
      <w:r w:rsidRPr="004B56BC">
        <w:rPr>
          <w:sz w:val="27"/>
          <w:szCs w:val="27"/>
        </w:rPr>
        <w:t xml:space="preserve">/ А.И. Кырлежев </w:t>
      </w:r>
      <w:r w:rsidRPr="004B56BC">
        <w:rPr>
          <w:rStyle w:val="title"/>
          <w:sz w:val="27"/>
          <w:szCs w:val="27"/>
        </w:rPr>
        <w:t>//</w:t>
      </w:r>
      <w:bookmarkEnd w:id="96"/>
      <w:r w:rsidRPr="004B56BC">
        <w:rPr>
          <w:sz w:val="27"/>
          <w:szCs w:val="27"/>
        </w:rPr>
        <w:t xml:space="preserve"> Русский архипелаг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2004. –</w:t>
      </w:r>
      <w:r w:rsidRPr="004B56BC">
        <w:rPr>
          <w:sz w:val="27"/>
          <w:szCs w:val="27"/>
        </w:rPr>
        <w:t xml:space="preserve"> Режим доступа: </w:t>
      </w:r>
      <w:hyperlink r:id="rId17" w:history="1">
        <w:r w:rsidRPr="004B56BC">
          <w:rPr>
            <w:rStyle w:val="a7"/>
            <w:color w:val="auto"/>
            <w:sz w:val="27"/>
            <w:szCs w:val="27"/>
            <w:u w:val="none"/>
          </w:rPr>
          <w:t>http://www.archipelag.ru/authors/kirlejev/?library=195</w:t>
        </w:r>
      </w:hyperlink>
      <w:r w:rsidRPr="004B56BC">
        <w:rPr>
          <w:rStyle w:val="title"/>
          <w:sz w:val="27"/>
          <w:szCs w:val="27"/>
        </w:rPr>
        <w:t xml:space="preserve">. </w:t>
      </w:r>
      <w:r w:rsidRPr="004B56BC">
        <w:rPr>
          <w:sz w:val="27"/>
          <w:szCs w:val="27"/>
        </w:rPr>
        <w:t>– Дата доступа: 16.10.2006.</w:t>
      </w:r>
      <w:bookmarkEnd w:id="97"/>
      <w:r w:rsidRPr="004B56BC">
        <w:rPr>
          <w:rStyle w:val="title"/>
          <w:sz w:val="27"/>
          <w:szCs w:val="27"/>
        </w:rPr>
        <w:t xml:space="preserve">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Кырлежев, А.И. Религиозные итоги ХХ века / А.И. Кырлежев //</w:t>
      </w:r>
      <w:bookmarkEnd w:id="98"/>
      <w:r w:rsidRPr="004B56BC">
        <w:rPr>
          <w:sz w:val="27"/>
          <w:szCs w:val="27"/>
        </w:rPr>
        <w:t xml:space="preserve"> Русский архипелаг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2001. –</w:t>
      </w:r>
      <w:r w:rsidRPr="004B56BC">
        <w:rPr>
          <w:sz w:val="27"/>
          <w:szCs w:val="27"/>
        </w:rPr>
        <w:t xml:space="preserve"> Режим доступа: </w:t>
      </w:r>
      <w:hyperlink r:id="rId18" w:history="1">
        <w:r w:rsidRPr="004B56BC">
          <w:rPr>
            <w:rStyle w:val="a7"/>
            <w:color w:val="auto"/>
            <w:sz w:val="27"/>
            <w:szCs w:val="27"/>
            <w:u w:val="none"/>
          </w:rPr>
          <w:t>http://www.archipelag.ru/ru_mir/religio/resume/resume/</w:t>
        </w:r>
      </w:hyperlink>
      <w:r w:rsidRPr="004B56BC">
        <w:rPr>
          <w:sz w:val="27"/>
          <w:szCs w:val="27"/>
        </w:rPr>
        <w:t>. – Дата доступа: 16.10.2006.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99" w:name="_Ref179917913"/>
      <w:r w:rsidRPr="004B56BC">
        <w:rPr>
          <w:sz w:val="27"/>
          <w:szCs w:val="27"/>
        </w:rPr>
        <w:t xml:space="preserve">Кырлежев, А.И. Русская религия / А.И. Кырлежев // </w:t>
      </w:r>
      <w:bookmarkEnd w:id="99"/>
      <w:r w:rsidRPr="004B56BC">
        <w:rPr>
          <w:sz w:val="27"/>
          <w:szCs w:val="27"/>
        </w:rPr>
        <w:t>Власть церкви:</w:t>
      </w:r>
      <w:r w:rsidRPr="004B56BC">
        <w:rPr>
          <w:bCs/>
          <w:sz w:val="27"/>
          <w:szCs w:val="27"/>
        </w:rPr>
        <w:t xml:space="preserve"> публ. ст.: 1994-2000 </w:t>
      </w:r>
      <w:r w:rsidRPr="004B56BC">
        <w:rPr>
          <w:sz w:val="27"/>
          <w:szCs w:val="27"/>
        </w:rPr>
        <w:t xml:space="preserve"> / А.И. Кырлежев. – М.: Медиасоюз, 2003. – С. 56-62.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0" w:name="_Ref179911344"/>
      <w:r w:rsidRPr="004B56BC">
        <w:rPr>
          <w:sz w:val="27"/>
          <w:szCs w:val="27"/>
        </w:rPr>
        <w:t>Кырлежев, А., Троицкий, К. Типология религиозного сознания / А. Кырлежев, К. Троицкий // Континент. – 1993. – № 75. – С. 241-262.</w:t>
      </w:r>
      <w:bookmarkEnd w:id="10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1" w:name="_Ref179917937"/>
      <w:r w:rsidRPr="004B56BC">
        <w:rPr>
          <w:sz w:val="27"/>
          <w:szCs w:val="27"/>
        </w:rPr>
        <w:t>Кырлежев, А.И. Тупики провинциального мышления / А.И. Кырлежев // НГ-Религии. – 2000. – № 19.</w:t>
      </w:r>
      <w:bookmarkEnd w:id="101"/>
      <w:r w:rsidRPr="004B56BC">
        <w:rPr>
          <w:sz w:val="27"/>
          <w:szCs w:val="27"/>
        </w:rPr>
        <w:t xml:space="preserve"> – С. 5.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lastRenderedPageBreak/>
        <w:t xml:space="preserve">Кырлежев, А.И. Феномен христианской цивилизации / А.И. Кырлежев // Дом святого Петра </w:t>
      </w:r>
      <w:r w:rsidRPr="004B56BC">
        <w:rPr>
          <w:bCs/>
          <w:sz w:val="27"/>
          <w:szCs w:val="27"/>
        </w:rPr>
        <w:t>Электронный ресурс]</w:t>
      </w:r>
      <w:r w:rsidRPr="004B56BC">
        <w:rPr>
          <w:iCs/>
          <w:sz w:val="27"/>
          <w:szCs w:val="27"/>
        </w:rPr>
        <w:t>. – 2003. –</w:t>
      </w:r>
      <w:r w:rsidRPr="004B56BC">
        <w:rPr>
          <w:sz w:val="27"/>
          <w:szCs w:val="27"/>
        </w:rPr>
        <w:t xml:space="preserve"> Режим доступа: </w:t>
      </w:r>
      <w:hyperlink r:id="rId19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http</w:t>
        </w:r>
        <w:r w:rsidRPr="004B56BC">
          <w:rPr>
            <w:rStyle w:val="a7"/>
            <w:color w:val="auto"/>
            <w:sz w:val="27"/>
            <w:szCs w:val="27"/>
            <w:u w:val="none"/>
          </w:rPr>
          <w:t>://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stpoulhous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narod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</w:hyperlink>
      <w:r w:rsidRPr="004B56BC">
        <w:rPr>
          <w:sz w:val="27"/>
          <w:szCs w:val="27"/>
          <w:lang w:val="en-US"/>
        </w:rPr>
        <w:t>russian</w:t>
      </w:r>
      <w:r w:rsidRPr="004B56BC">
        <w:rPr>
          <w:sz w:val="27"/>
          <w:szCs w:val="27"/>
        </w:rPr>
        <w:t xml:space="preserve"> /</w:t>
      </w:r>
      <w:r w:rsidRPr="004B56BC">
        <w:rPr>
          <w:sz w:val="27"/>
          <w:szCs w:val="27"/>
          <w:lang w:val="en-US"/>
        </w:rPr>
        <w:t>mtrl</w:t>
      </w:r>
      <w:r w:rsidRPr="004B56BC">
        <w:rPr>
          <w:sz w:val="27"/>
          <w:szCs w:val="27"/>
        </w:rPr>
        <w:t>_</w:t>
      </w:r>
      <w:r w:rsidRPr="004B56BC">
        <w:rPr>
          <w:sz w:val="27"/>
          <w:szCs w:val="27"/>
          <w:lang w:val="en-US"/>
        </w:rPr>
        <w:t>rus</w:t>
      </w:r>
      <w:r w:rsidRPr="004B56BC">
        <w:rPr>
          <w:sz w:val="27"/>
          <w:szCs w:val="27"/>
        </w:rPr>
        <w:t>_13.</w:t>
      </w:r>
      <w:r w:rsidRPr="004B56BC">
        <w:rPr>
          <w:sz w:val="27"/>
          <w:szCs w:val="27"/>
          <w:lang w:val="en-US"/>
        </w:rPr>
        <w:t>htm</w:t>
      </w:r>
      <w:r w:rsidRPr="004B56BC">
        <w:rPr>
          <w:sz w:val="27"/>
          <w:szCs w:val="27"/>
        </w:rPr>
        <w:t>. – Дата доступа: 17.05.2006.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2" w:name="_Ref179911375"/>
      <w:bookmarkStart w:id="103" w:name="_Ref248578293"/>
      <w:r w:rsidRPr="004B56BC">
        <w:rPr>
          <w:sz w:val="27"/>
          <w:szCs w:val="27"/>
        </w:rPr>
        <w:t xml:space="preserve">Кырлежев, А.И. Церковь или «православная идеология» / А.И. Кырлежев // Континент. – 1994. – № 80. – С. </w:t>
      </w:r>
      <w:bookmarkEnd w:id="102"/>
      <w:r w:rsidRPr="004B56BC">
        <w:rPr>
          <w:sz w:val="27"/>
          <w:szCs w:val="27"/>
        </w:rPr>
        <w:t>284-303.</w:t>
      </w:r>
      <w:bookmarkEnd w:id="103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4" w:name="_Ref179918447"/>
      <w:bookmarkStart w:id="105" w:name="_Ref248578298"/>
      <w:r w:rsidRPr="004B56BC">
        <w:rPr>
          <w:sz w:val="27"/>
          <w:szCs w:val="27"/>
        </w:rPr>
        <w:t xml:space="preserve">Кырлежев, А.И. Церковь и мир в социальной концепции Русской Православной Церкви / А.И. Кырлежев // </w:t>
      </w:r>
      <w:bookmarkEnd w:id="104"/>
      <w:r w:rsidRPr="004B56BC">
        <w:rPr>
          <w:sz w:val="27"/>
          <w:szCs w:val="27"/>
        </w:rPr>
        <w:t>Власть церкви:</w:t>
      </w:r>
      <w:r w:rsidRPr="004B56BC">
        <w:rPr>
          <w:bCs/>
          <w:sz w:val="27"/>
          <w:szCs w:val="27"/>
        </w:rPr>
        <w:t xml:space="preserve"> публ. ст.: 1994-2000 </w:t>
      </w:r>
      <w:r w:rsidRPr="004B56BC">
        <w:rPr>
          <w:sz w:val="27"/>
          <w:szCs w:val="27"/>
        </w:rPr>
        <w:t>/ А.И. Кырлежев. – М.: Медиасоюз, 2003. – С. 168-182.</w:t>
      </w:r>
      <w:bookmarkEnd w:id="105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6" w:name="_Ref247614141"/>
      <w:bookmarkStart w:id="107" w:name="_Ref180256256"/>
      <w:r w:rsidRPr="004B56BC">
        <w:rPr>
          <w:sz w:val="27"/>
          <w:szCs w:val="27"/>
        </w:rPr>
        <w:t>Кырлежев, А.И. Церковь и политика / А.И. Кырлежев // Власть церкви:</w:t>
      </w:r>
      <w:r w:rsidRPr="004B56BC">
        <w:rPr>
          <w:bCs/>
          <w:sz w:val="27"/>
          <w:szCs w:val="27"/>
        </w:rPr>
        <w:t xml:space="preserve"> публ. ст.: 1994-2000 </w:t>
      </w:r>
      <w:r w:rsidRPr="004B56BC">
        <w:rPr>
          <w:sz w:val="27"/>
          <w:szCs w:val="27"/>
        </w:rPr>
        <w:t>/ А.И. Кырлежев. – М.: Медиасоюз, 2003. – С. 142-155.</w:t>
      </w:r>
      <w:bookmarkEnd w:id="106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8" w:name="_Ref193537316"/>
      <w:bookmarkEnd w:id="107"/>
      <w:r w:rsidRPr="004B56BC">
        <w:rPr>
          <w:sz w:val="27"/>
          <w:szCs w:val="27"/>
        </w:rPr>
        <w:t>Левин, З.И. Предисловие / З.И. Левин // Фундаментализм: Статьи / Ин-т востоковедения РАН; под ред. З.И. Левина. – М.: Крафт+, 2003. – С. 3-7.</w:t>
      </w:r>
      <w:bookmarkEnd w:id="108"/>
    </w:p>
    <w:p w:rsidR="00F54C64" w:rsidRPr="004B56BC" w:rsidRDefault="00F54C6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09" w:name="_Ref248591868"/>
      <w:r w:rsidRPr="004B56BC">
        <w:rPr>
          <w:sz w:val="27"/>
          <w:szCs w:val="27"/>
        </w:rPr>
        <w:t xml:space="preserve">Лосский, В.Н. Соблазны церковного сознания / В.Н. Лосский // Спор о Софии. Статьи разных лет / / В.Н. Лосский. – М.: </w:t>
      </w:r>
      <w:r w:rsidRPr="004B56BC">
        <w:rPr>
          <w:iCs/>
          <w:sz w:val="27"/>
          <w:szCs w:val="27"/>
        </w:rPr>
        <w:t>Издательство Свято-Владимирского Братства</w:t>
      </w:r>
      <w:r w:rsidRPr="004B56BC">
        <w:rPr>
          <w:sz w:val="27"/>
          <w:szCs w:val="27"/>
        </w:rPr>
        <w:t>, 1996. – С. 113-119.</w:t>
      </w:r>
      <w:bookmarkEnd w:id="10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10" w:name="_Ref179916173"/>
      <w:bookmarkStart w:id="111" w:name="_Ref247385042"/>
      <w:r w:rsidRPr="004B56BC">
        <w:rPr>
          <w:sz w:val="27"/>
          <w:szCs w:val="27"/>
        </w:rPr>
        <w:t xml:space="preserve">Митрофанова, А.В. Перед выбором идеологии. Православный проект / А.В. Митрофанова // Интернет-журнал «Новая политика» </w:t>
      </w:r>
      <w:r w:rsidRPr="004B56BC">
        <w:rPr>
          <w:bCs/>
          <w:sz w:val="27"/>
          <w:szCs w:val="27"/>
        </w:rPr>
        <w:t xml:space="preserve">[Электронный ресурс]. – </w:t>
      </w:r>
      <w:r w:rsidRPr="004B56BC">
        <w:rPr>
          <w:sz w:val="27"/>
          <w:szCs w:val="27"/>
        </w:rPr>
        <w:t xml:space="preserve">2005. – Режим доступа: </w:t>
      </w:r>
      <w:hyperlink r:id="rId20" w:history="1">
        <w:r w:rsidRPr="004B56BC">
          <w:rPr>
            <w:rStyle w:val="a7"/>
            <w:color w:val="auto"/>
            <w:sz w:val="27"/>
            <w:szCs w:val="27"/>
            <w:u w:val="none"/>
          </w:rPr>
          <w:t>http://www.novopol.ru/article2023.html</w:t>
        </w:r>
      </w:hyperlink>
      <w:bookmarkEnd w:id="110"/>
      <w:r w:rsidRPr="004B56BC">
        <w:rPr>
          <w:sz w:val="27"/>
          <w:szCs w:val="27"/>
        </w:rPr>
        <w:t xml:space="preserve">. </w:t>
      </w:r>
      <w:r w:rsidRPr="004B56BC">
        <w:rPr>
          <w:bCs/>
          <w:sz w:val="27"/>
          <w:szCs w:val="27"/>
        </w:rPr>
        <w:t>–</w:t>
      </w:r>
      <w:r w:rsidRPr="004B56BC">
        <w:rPr>
          <w:sz w:val="27"/>
          <w:szCs w:val="27"/>
        </w:rPr>
        <w:t xml:space="preserve"> Дата доступа: 17.08.2007.</w:t>
      </w:r>
      <w:bookmarkEnd w:id="11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12" w:name="_Ref179911063"/>
      <w:bookmarkStart w:id="113" w:name="_Ref248379924"/>
      <w:r w:rsidRPr="004B56BC">
        <w:rPr>
          <w:sz w:val="27"/>
          <w:szCs w:val="27"/>
        </w:rPr>
        <w:t>Митрофанова, А.В. Политизация православного мира / А.В. Митрофанова. – М.: Наука, 2004.</w:t>
      </w:r>
      <w:bookmarkEnd w:id="112"/>
      <w:r w:rsidRPr="004B56BC">
        <w:rPr>
          <w:sz w:val="27"/>
          <w:szCs w:val="27"/>
        </w:rPr>
        <w:t xml:space="preserve"> – 293 с.</w:t>
      </w:r>
      <w:bookmarkEnd w:id="113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14" w:name="_Ref179916798"/>
      <w:r w:rsidRPr="004B56BC">
        <w:rPr>
          <w:spacing w:val="-1"/>
          <w:sz w:val="27"/>
          <w:szCs w:val="27"/>
        </w:rPr>
        <w:t xml:space="preserve">Митрохин, Л.Н. </w:t>
      </w:r>
      <w:bookmarkStart w:id="115" w:name="_Ref179912186"/>
      <w:bookmarkEnd w:id="114"/>
      <w:r w:rsidRPr="004B56BC">
        <w:rPr>
          <w:sz w:val="27"/>
          <w:szCs w:val="27"/>
        </w:rPr>
        <w:t xml:space="preserve">Религия и политика в российской исторической традиции / Л.Н. Митрохин // Религия и политика в посткоммунистической России / Отв. ред. </w:t>
      </w:r>
      <w:r w:rsidRPr="004B56BC">
        <w:rPr>
          <w:bCs/>
          <w:sz w:val="27"/>
          <w:szCs w:val="27"/>
        </w:rPr>
        <w:t>Л</w:t>
      </w:r>
      <w:r w:rsidRPr="004B56BC">
        <w:rPr>
          <w:sz w:val="27"/>
          <w:szCs w:val="27"/>
        </w:rPr>
        <w:t xml:space="preserve">. </w:t>
      </w:r>
      <w:r w:rsidRPr="004B56BC">
        <w:rPr>
          <w:bCs/>
          <w:sz w:val="27"/>
          <w:szCs w:val="27"/>
        </w:rPr>
        <w:t>Н</w:t>
      </w:r>
      <w:r w:rsidRPr="004B56BC">
        <w:rPr>
          <w:sz w:val="27"/>
          <w:szCs w:val="27"/>
        </w:rPr>
        <w:t xml:space="preserve">. </w:t>
      </w:r>
      <w:r w:rsidRPr="004B56BC">
        <w:rPr>
          <w:bCs/>
          <w:sz w:val="27"/>
          <w:szCs w:val="27"/>
        </w:rPr>
        <w:t>Митрохин</w:t>
      </w:r>
      <w:r w:rsidRPr="004B56BC">
        <w:rPr>
          <w:sz w:val="27"/>
          <w:szCs w:val="27"/>
        </w:rPr>
        <w:t>. – М.: ИФРАН, 1994. – C. 6-32.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16" w:name="_Ref247385116"/>
      <w:r w:rsidRPr="004B56BC">
        <w:rPr>
          <w:sz w:val="27"/>
          <w:szCs w:val="27"/>
        </w:rPr>
        <w:t xml:space="preserve">Митрохин, Н.А. </w:t>
      </w:r>
      <w:r w:rsidRPr="004B56BC">
        <w:rPr>
          <w:iCs/>
          <w:sz w:val="27"/>
          <w:szCs w:val="27"/>
        </w:rPr>
        <w:t>Русская Православная Церковь: современное состояние и актуальные проблемы / Н.А. Митрохин. – М.</w:t>
      </w:r>
      <w:r w:rsidRPr="004B56BC">
        <w:rPr>
          <w:sz w:val="27"/>
          <w:szCs w:val="27"/>
        </w:rPr>
        <w:t>: Новое литературное обозрение, 2004.</w:t>
      </w:r>
      <w:bookmarkEnd w:id="115"/>
      <w:r w:rsidRPr="004B56BC">
        <w:rPr>
          <w:sz w:val="27"/>
          <w:szCs w:val="27"/>
        </w:rPr>
        <w:t xml:space="preserve"> – 648 с.</w:t>
      </w:r>
      <w:bookmarkEnd w:id="116"/>
    </w:p>
    <w:bookmarkStart w:id="117" w:name="_Ref193811654"/>
    <w:bookmarkStart w:id="118" w:name="_Ref180297130"/>
    <w:p w:rsidR="00037FF2" w:rsidRPr="004B56BC" w:rsidRDefault="00D37B09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iCs/>
          <w:sz w:val="27"/>
          <w:szCs w:val="27"/>
        </w:rPr>
        <w:fldChar w:fldCharType="begin"/>
      </w:r>
      <w:r w:rsidR="00037FF2" w:rsidRPr="004B56BC">
        <w:rPr>
          <w:iCs/>
          <w:sz w:val="27"/>
          <w:szCs w:val="27"/>
        </w:rPr>
        <w:instrText xml:space="preserve"> HYPERLINK "http://www.ecsocman.edu.ru/db/msg/47134.html" </w:instrText>
      </w:r>
      <w:r w:rsidRPr="004B56BC">
        <w:rPr>
          <w:iCs/>
          <w:sz w:val="27"/>
          <w:szCs w:val="27"/>
        </w:rPr>
        <w:fldChar w:fldCharType="separate"/>
      </w:r>
      <w:r w:rsidR="00037FF2" w:rsidRPr="004B56BC">
        <w:rPr>
          <w:rStyle w:val="a7"/>
          <w:iCs/>
          <w:color w:val="auto"/>
          <w:sz w:val="27"/>
          <w:szCs w:val="27"/>
          <w:u w:val="none"/>
        </w:rPr>
        <w:t>Мчедлов</w:t>
      </w:r>
      <w:r w:rsidRPr="004B56BC">
        <w:rPr>
          <w:iCs/>
          <w:sz w:val="27"/>
          <w:szCs w:val="27"/>
        </w:rPr>
        <w:fldChar w:fldCharType="end"/>
      </w:r>
      <w:r w:rsidR="00037FF2" w:rsidRPr="004B56BC">
        <w:rPr>
          <w:iCs/>
          <w:sz w:val="27"/>
          <w:szCs w:val="27"/>
        </w:rPr>
        <w:t>,</w:t>
      </w:r>
      <w:r w:rsidR="00037FF2" w:rsidRPr="004B56BC">
        <w:rPr>
          <w:sz w:val="27"/>
          <w:szCs w:val="27"/>
        </w:rPr>
        <w:t xml:space="preserve"> </w:t>
      </w:r>
      <w:r w:rsidR="00037FF2" w:rsidRPr="004B56BC">
        <w:rPr>
          <w:iCs/>
          <w:sz w:val="27"/>
          <w:szCs w:val="27"/>
        </w:rPr>
        <w:t>М.П.</w:t>
      </w:r>
      <w:r w:rsidR="00037FF2" w:rsidRPr="004B56BC">
        <w:rPr>
          <w:sz w:val="27"/>
          <w:szCs w:val="27"/>
        </w:rPr>
        <w:t xml:space="preserve">, </w:t>
      </w:r>
      <w:hyperlink r:id="rId21" w:history="1">
        <w:r w:rsidR="00037FF2" w:rsidRPr="004B56BC">
          <w:rPr>
            <w:rStyle w:val="a7"/>
            <w:iCs/>
            <w:color w:val="auto"/>
            <w:sz w:val="27"/>
            <w:szCs w:val="27"/>
            <w:u w:val="none"/>
          </w:rPr>
          <w:t>Филимонов</w:t>
        </w:r>
      </w:hyperlink>
      <w:r w:rsidR="00037FF2" w:rsidRPr="004B56BC">
        <w:rPr>
          <w:iCs/>
          <w:sz w:val="27"/>
          <w:szCs w:val="27"/>
        </w:rPr>
        <w:t>,</w:t>
      </w:r>
      <w:r w:rsidR="00037FF2" w:rsidRPr="004B56BC">
        <w:rPr>
          <w:sz w:val="27"/>
          <w:szCs w:val="27"/>
        </w:rPr>
        <w:t xml:space="preserve"> </w:t>
      </w:r>
      <w:r w:rsidR="00037FF2" w:rsidRPr="004B56BC">
        <w:rPr>
          <w:iCs/>
          <w:sz w:val="27"/>
          <w:szCs w:val="27"/>
        </w:rPr>
        <w:t xml:space="preserve">Э.Г. </w:t>
      </w:r>
      <w:r w:rsidR="00037FF2" w:rsidRPr="004B56BC">
        <w:rPr>
          <w:bCs/>
          <w:sz w:val="27"/>
          <w:szCs w:val="27"/>
        </w:rPr>
        <w:t xml:space="preserve">Социально-политические позиции верующих в России / </w:t>
      </w:r>
      <w:r w:rsidR="00037FF2" w:rsidRPr="004B56BC">
        <w:rPr>
          <w:iCs/>
          <w:sz w:val="27"/>
          <w:szCs w:val="27"/>
        </w:rPr>
        <w:t>М.П.</w:t>
      </w:r>
      <w:r w:rsidR="00037FF2" w:rsidRPr="004B56BC">
        <w:rPr>
          <w:sz w:val="27"/>
          <w:szCs w:val="27"/>
        </w:rPr>
        <w:t xml:space="preserve"> </w:t>
      </w:r>
      <w:hyperlink r:id="rId22" w:history="1">
        <w:r w:rsidR="00037FF2" w:rsidRPr="004B56BC">
          <w:rPr>
            <w:rStyle w:val="a7"/>
            <w:iCs/>
            <w:color w:val="auto"/>
            <w:sz w:val="27"/>
            <w:szCs w:val="27"/>
            <w:u w:val="none"/>
          </w:rPr>
          <w:t>Мчедлов</w:t>
        </w:r>
      </w:hyperlink>
      <w:r w:rsidR="00037FF2" w:rsidRPr="004B56BC">
        <w:rPr>
          <w:iCs/>
          <w:sz w:val="27"/>
          <w:szCs w:val="27"/>
        </w:rPr>
        <w:t>,</w:t>
      </w:r>
      <w:r w:rsidR="00037FF2" w:rsidRPr="004B56BC">
        <w:rPr>
          <w:sz w:val="27"/>
          <w:szCs w:val="27"/>
        </w:rPr>
        <w:t xml:space="preserve"> </w:t>
      </w:r>
      <w:r w:rsidR="00037FF2" w:rsidRPr="004B56BC">
        <w:rPr>
          <w:iCs/>
          <w:sz w:val="27"/>
          <w:szCs w:val="27"/>
        </w:rPr>
        <w:t>Э.Г.</w:t>
      </w:r>
      <w:r w:rsidR="00037FF2" w:rsidRPr="004B56BC">
        <w:rPr>
          <w:sz w:val="27"/>
          <w:szCs w:val="27"/>
        </w:rPr>
        <w:t> </w:t>
      </w:r>
      <w:hyperlink r:id="rId23" w:history="1">
        <w:r w:rsidR="00037FF2" w:rsidRPr="004B56BC">
          <w:rPr>
            <w:rStyle w:val="a7"/>
            <w:iCs/>
            <w:color w:val="auto"/>
            <w:sz w:val="27"/>
            <w:szCs w:val="27"/>
            <w:u w:val="none"/>
          </w:rPr>
          <w:t>Филимонов</w:t>
        </w:r>
      </w:hyperlink>
      <w:r w:rsidR="00037FF2" w:rsidRPr="004B56BC">
        <w:rPr>
          <w:sz w:val="27"/>
          <w:szCs w:val="27"/>
        </w:rPr>
        <w:t xml:space="preserve"> // </w:t>
      </w:r>
      <w:hyperlink r:id="rId24" w:history="1">
        <w:r w:rsidR="00037FF2" w:rsidRPr="004B56BC">
          <w:rPr>
            <w:rStyle w:val="a7"/>
            <w:color w:val="auto"/>
            <w:sz w:val="27"/>
            <w:szCs w:val="27"/>
            <w:u w:val="none"/>
          </w:rPr>
          <w:t>Социологические исследования</w:t>
        </w:r>
      </w:hyperlink>
      <w:r w:rsidR="00037FF2" w:rsidRPr="004B56BC">
        <w:rPr>
          <w:sz w:val="27"/>
          <w:szCs w:val="27"/>
        </w:rPr>
        <w:t>. – 1999.  – № 3. – С. 103-107.</w:t>
      </w:r>
      <w:bookmarkEnd w:id="11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19" w:name="_Ref193710174"/>
      <w:bookmarkStart w:id="120" w:name="_Ref179919354"/>
      <w:bookmarkEnd w:id="118"/>
      <w:r w:rsidRPr="004B56BC">
        <w:rPr>
          <w:sz w:val="27"/>
          <w:szCs w:val="27"/>
        </w:rPr>
        <w:t>Овсиенко, Ф.Г. Особенности формирования социальных доктрин православия и католицизма / Ф.Г. Овсиенко // Государство, религия, церковь в России и за рубежом. – 2001. – № 2. – С.71-80.</w:t>
      </w:r>
      <w:bookmarkEnd w:id="11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21" w:name="_Ref248057763"/>
      <w:bookmarkStart w:id="122" w:name="_Ref193710183"/>
      <w:r w:rsidRPr="004B56BC">
        <w:rPr>
          <w:sz w:val="27"/>
          <w:szCs w:val="27"/>
        </w:rPr>
        <w:t xml:space="preserve">Одинцов, М.И. Государство и церковь в России.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век / М.И. Одинцов. – М.: Луч, 1994. –</w:t>
      </w:r>
      <w:bookmarkEnd w:id="121"/>
      <w:r w:rsidRPr="004B56BC">
        <w:rPr>
          <w:sz w:val="27"/>
          <w:szCs w:val="27"/>
        </w:rPr>
        <w:t xml:space="preserve"> 171 с.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Орлов, Б.С. Русская Православная Церковь и демократия / Б.С. Орлов // Православие и католичество: Проблемно-тематич. сб. – М.: ИНИОН, 1998. – С. 32-56.</w:t>
      </w:r>
      <w:bookmarkEnd w:id="120"/>
      <w:bookmarkEnd w:id="12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23" w:name="_Ref179917227"/>
      <w:bookmarkStart w:id="124" w:name="_Ref247385167"/>
      <w:r w:rsidRPr="004B56BC">
        <w:rPr>
          <w:sz w:val="27"/>
          <w:szCs w:val="27"/>
        </w:rPr>
        <w:t xml:space="preserve">О социальной концепции русского православия / под ред. М.П. Мчедлова; ИЦ «Религия в современном обществе». – </w:t>
      </w:r>
      <w:r w:rsidRPr="004B56BC">
        <w:rPr>
          <w:spacing w:val="-1"/>
          <w:sz w:val="27"/>
          <w:szCs w:val="27"/>
        </w:rPr>
        <w:t>М.:</w:t>
      </w:r>
      <w:r w:rsidRPr="004B56BC">
        <w:rPr>
          <w:sz w:val="27"/>
          <w:szCs w:val="27"/>
        </w:rPr>
        <w:t xml:space="preserve"> Республика, 2002. – 399 с.</w:t>
      </w:r>
      <w:bookmarkEnd w:id="123"/>
      <w:bookmarkEnd w:id="124"/>
    </w:p>
    <w:bookmarkStart w:id="125" w:name="_Ref193807440"/>
    <w:bookmarkStart w:id="126" w:name="_Ref179938933"/>
    <w:p w:rsidR="00037FF2" w:rsidRPr="004B56BC" w:rsidRDefault="00D37B09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iCs/>
          <w:sz w:val="27"/>
          <w:szCs w:val="27"/>
        </w:rPr>
        <w:fldChar w:fldCharType="begin"/>
      </w:r>
      <w:r w:rsidR="00037FF2" w:rsidRPr="004B56BC">
        <w:rPr>
          <w:iCs/>
          <w:sz w:val="27"/>
          <w:szCs w:val="27"/>
        </w:rPr>
        <w:instrText xml:space="preserve"> HYPERLINK "http://www.ecsocman.edu.ru/db/msg/65313.html" </w:instrText>
      </w:r>
      <w:r w:rsidRPr="004B56BC">
        <w:rPr>
          <w:iCs/>
          <w:sz w:val="27"/>
          <w:szCs w:val="27"/>
        </w:rPr>
        <w:fldChar w:fldCharType="separate"/>
      </w:r>
      <w:r w:rsidR="00037FF2" w:rsidRPr="004B56BC">
        <w:rPr>
          <w:rStyle w:val="a7"/>
          <w:iCs/>
          <w:color w:val="auto"/>
          <w:sz w:val="27"/>
          <w:szCs w:val="27"/>
          <w:u w:val="none"/>
        </w:rPr>
        <w:t>Полонский</w:t>
      </w:r>
      <w:r w:rsidRPr="004B56BC">
        <w:rPr>
          <w:iCs/>
          <w:sz w:val="27"/>
          <w:szCs w:val="27"/>
        </w:rPr>
        <w:fldChar w:fldCharType="end"/>
      </w:r>
      <w:r w:rsidR="00037FF2" w:rsidRPr="004B56BC">
        <w:rPr>
          <w:iCs/>
          <w:sz w:val="27"/>
          <w:szCs w:val="27"/>
        </w:rPr>
        <w:t>,</w:t>
      </w:r>
      <w:r w:rsidR="00037FF2" w:rsidRPr="004B56BC">
        <w:rPr>
          <w:sz w:val="27"/>
          <w:szCs w:val="27"/>
        </w:rPr>
        <w:t xml:space="preserve"> А.В. </w:t>
      </w:r>
      <w:r w:rsidR="00037FF2" w:rsidRPr="004B56BC">
        <w:rPr>
          <w:bCs/>
          <w:sz w:val="27"/>
          <w:szCs w:val="27"/>
        </w:rPr>
        <w:t xml:space="preserve">Православная церковь и общество в посткоммунистической России </w:t>
      </w:r>
      <w:r w:rsidR="00037FF2" w:rsidRPr="004B56BC">
        <w:rPr>
          <w:sz w:val="27"/>
          <w:szCs w:val="27"/>
        </w:rPr>
        <w:t> / А.В. Полонский //</w:t>
      </w:r>
      <w:bookmarkEnd w:id="125"/>
      <w:r w:rsidR="00037FF2" w:rsidRPr="004B56BC">
        <w:rPr>
          <w:sz w:val="27"/>
          <w:szCs w:val="27"/>
        </w:rPr>
        <w:t xml:space="preserve"> Фактор этноконфессиональной самобытности в постсоветском обществе. Сб. науч. статей / Моск. Центр Карнеги; Под ред. М. Б. Олкотт и А. Малашенко. – М., 1998. – С. 10-34.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27" w:name="_Ref180316195"/>
      <w:bookmarkEnd w:id="126"/>
      <w:r w:rsidRPr="004B56BC">
        <w:rPr>
          <w:sz w:val="27"/>
          <w:szCs w:val="27"/>
        </w:rPr>
        <w:lastRenderedPageBreak/>
        <w:t xml:space="preserve">Поспеловский, Д.В. Русская Православная Церковь в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веке / Д.В. Поспеловский. – М.: Республика, 1995.</w:t>
      </w:r>
      <w:bookmarkEnd w:id="127"/>
      <w:r w:rsidRPr="004B56BC">
        <w:rPr>
          <w:sz w:val="27"/>
          <w:szCs w:val="27"/>
        </w:rPr>
        <w:t xml:space="preserve"> – 511 с.</w:t>
      </w:r>
    </w:p>
    <w:p w:rsidR="00F54C64" w:rsidRPr="004B56BC" w:rsidRDefault="00F54C6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28" w:name="_Ref247449724"/>
      <w:bookmarkStart w:id="129" w:name="_Ref179916480"/>
      <w:r w:rsidRPr="004B56BC">
        <w:rPr>
          <w:sz w:val="27"/>
          <w:szCs w:val="27"/>
        </w:rPr>
        <w:t>Прусс, И.В. Рывок в будущее или движение по кругу? (Экономические взгляды современных русских националистов) / И.В. Прусс // Полис. – 1997. - № 3. – С. 53-64.</w:t>
      </w:r>
      <w:bookmarkEnd w:id="128"/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0" w:name="_Ref248387111"/>
      <w:r w:rsidRPr="004B56BC">
        <w:rPr>
          <w:sz w:val="27"/>
          <w:szCs w:val="27"/>
        </w:rPr>
        <w:t xml:space="preserve">Ремизов, М. Консерватизм сегодня / М. Ремизов // Золотой лев. № 73-74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2006. –</w:t>
      </w:r>
      <w:r w:rsidRPr="004B56BC">
        <w:rPr>
          <w:sz w:val="27"/>
          <w:szCs w:val="27"/>
        </w:rPr>
        <w:t xml:space="preserve"> Режим доступа: </w:t>
      </w:r>
      <w:hyperlink r:id="rId25" w:history="1"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www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zlev</w:t>
        </w:r>
        <w:r w:rsidRPr="004B56BC">
          <w:rPr>
            <w:rStyle w:val="a7"/>
            <w:color w:val="auto"/>
            <w:sz w:val="27"/>
            <w:szCs w:val="27"/>
            <w:u w:val="none"/>
          </w:rPr>
          <w:t>.</w:t>
        </w:r>
        <w:r w:rsidRPr="004B56BC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r w:rsidRPr="004B56BC">
          <w:rPr>
            <w:rStyle w:val="a7"/>
            <w:color w:val="auto"/>
            <w:sz w:val="27"/>
            <w:szCs w:val="27"/>
            <w:u w:val="none"/>
          </w:rPr>
          <w:t>/</w:t>
        </w:r>
      </w:hyperlink>
      <w:r w:rsidRPr="004B56BC">
        <w:rPr>
          <w:sz w:val="27"/>
          <w:szCs w:val="27"/>
        </w:rPr>
        <w:t>. – Дата доступа: 05.12.2006.</w:t>
      </w:r>
      <w:bookmarkEnd w:id="13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 xml:space="preserve">Рыжова, С.В. «Русское самосознание и этничность в православном дискурсе 90-х годов: толерантность и экстремизм / С.В. Рыжова // Религия и идентичность в России: </w:t>
      </w:r>
      <w:r w:rsidRPr="004B56BC">
        <w:rPr>
          <w:bCs/>
          <w:sz w:val="27"/>
          <w:szCs w:val="27"/>
          <w:lang w:val="be-BY"/>
        </w:rPr>
        <w:t xml:space="preserve">сб. науч. ст. </w:t>
      </w:r>
      <w:r w:rsidRPr="004B56BC">
        <w:rPr>
          <w:sz w:val="27"/>
          <w:szCs w:val="27"/>
        </w:rPr>
        <w:t xml:space="preserve">/ РАН; </w:t>
      </w:r>
      <w:r w:rsidRPr="004B56BC">
        <w:rPr>
          <w:bCs/>
          <w:sz w:val="27"/>
          <w:szCs w:val="27"/>
        </w:rPr>
        <w:t xml:space="preserve">сост. и отв. ред. </w:t>
      </w:r>
      <w:r w:rsidRPr="004B56BC">
        <w:rPr>
          <w:sz w:val="27"/>
          <w:szCs w:val="27"/>
        </w:rPr>
        <w:t>М.Т. Степанянц. – М., 2003. –С. 20-48.</w:t>
      </w:r>
      <w:bookmarkEnd w:id="129"/>
    </w:p>
    <w:p w:rsidR="00F44AE4" w:rsidRPr="004B56BC" w:rsidRDefault="00F44AE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1" w:name="_Ref194133719"/>
      <w:bookmarkStart w:id="132" w:name="_Ref179938784"/>
      <w:bookmarkStart w:id="133" w:name="_Ref247528571"/>
      <w:bookmarkStart w:id="134" w:name="_Ref179916835"/>
      <w:r w:rsidRPr="004B56BC">
        <w:rPr>
          <w:sz w:val="27"/>
          <w:szCs w:val="27"/>
        </w:rPr>
        <w:t>Свешников, Владислав, протоиерей. В плену сверхценной идеи / В. Свешников // Православная беседа. –</w:t>
      </w:r>
      <w:bookmarkEnd w:id="131"/>
      <w:r w:rsidRPr="004B56BC">
        <w:rPr>
          <w:sz w:val="27"/>
          <w:szCs w:val="27"/>
        </w:rPr>
        <w:t xml:space="preserve"> 1999 – № 3. – С. 44.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Свиридов, Иоанн, протоиерей. Рецидив «провинциального конфессионализма» / И. Свиридов // Церковно-общественный вестник. Приложение к Русской мысли. – 1997.</w:t>
      </w:r>
      <w:bookmarkEnd w:id="132"/>
      <w:r w:rsidRPr="004B56BC">
        <w:rPr>
          <w:sz w:val="27"/>
          <w:szCs w:val="27"/>
        </w:rPr>
        <w:t xml:space="preserve"> – № 7. – С. 2.</w:t>
      </w:r>
      <w:bookmarkEnd w:id="133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5" w:name="_Ref179912263"/>
      <w:bookmarkStart w:id="136" w:name="_Ref248058507"/>
      <w:bookmarkEnd w:id="134"/>
      <w:r w:rsidRPr="004B56BC">
        <w:rPr>
          <w:sz w:val="27"/>
          <w:szCs w:val="27"/>
        </w:rPr>
        <w:t>Семенко, В. Кого Бог хочет погубить, того Он лишает разума / В. Семенко // Русская Церковь на рубеже веков. Юбилейный Архиерейский Собор Московской Патриархии: документы и материалы, комментарии прессы, богословский анализ, общественный резонанс. – СПб.: Царское дело, 2001.</w:t>
      </w:r>
      <w:bookmarkEnd w:id="135"/>
      <w:r w:rsidRPr="004B56BC">
        <w:rPr>
          <w:sz w:val="27"/>
          <w:szCs w:val="27"/>
        </w:rPr>
        <w:t xml:space="preserve"> – С.</w:t>
      </w:r>
      <w:bookmarkEnd w:id="136"/>
      <w:r w:rsidRPr="004B56BC">
        <w:rPr>
          <w:sz w:val="27"/>
          <w:szCs w:val="27"/>
        </w:rPr>
        <w:t xml:space="preserve"> 155-162.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7" w:name="_Ref179911099"/>
      <w:r w:rsidRPr="004B56BC">
        <w:rPr>
          <w:sz w:val="27"/>
          <w:szCs w:val="27"/>
        </w:rPr>
        <w:t>Сидоров, В.П. Социально-политическая доктрина Русской Православной Церкви (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столетие). Автореф. дис. …д-ра филос. наук: 09.00.11 / В.П. Сидоров; РГПУ им. А.И. Герцена. – СПб., 1996.</w:t>
      </w:r>
      <w:bookmarkEnd w:id="137"/>
      <w:r w:rsidRPr="004B56BC">
        <w:rPr>
          <w:sz w:val="27"/>
          <w:szCs w:val="27"/>
        </w:rPr>
        <w:t xml:space="preserve"> – 35 с.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8" w:name="_Ref180240254"/>
      <w:r w:rsidRPr="004B56BC">
        <w:rPr>
          <w:sz w:val="27"/>
          <w:szCs w:val="27"/>
        </w:rPr>
        <w:t>Ситников, А.В. Православие и демократия. Социокультурный и религиозный факторы демократизации российского общества / А.В. Ситников. – М.: МГИМО-Университет, 2006.</w:t>
      </w:r>
      <w:bookmarkEnd w:id="138"/>
      <w:r w:rsidRPr="004B56BC">
        <w:rPr>
          <w:sz w:val="27"/>
          <w:szCs w:val="27"/>
        </w:rPr>
        <w:t xml:space="preserve"> – 236 с.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39" w:name="_Ref179919345"/>
      <w:r w:rsidRPr="004B56BC">
        <w:rPr>
          <w:sz w:val="27"/>
          <w:szCs w:val="27"/>
        </w:rPr>
        <w:t xml:space="preserve">Смирнов, М. Роль Русской православной церкви на современном этапе политического развития России (1993-1997) / М. Смирнов // Информационно-аналитический портал "Наследие"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1997. –</w:t>
      </w:r>
      <w:r w:rsidRPr="004B56BC">
        <w:rPr>
          <w:sz w:val="27"/>
          <w:szCs w:val="27"/>
        </w:rPr>
        <w:t xml:space="preserve"> Режим доступа: </w:t>
      </w:r>
      <w:r w:rsidRPr="004B56BC">
        <w:rPr>
          <w:sz w:val="27"/>
          <w:szCs w:val="27"/>
          <w:lang w:val="en-US"/>
        </w:rPr>
        <w:t>http</w:t>
      </w:r>
      <w:r w:rsidRPr="004B56BC">
        <w:rPr>
          <w:sz w:val="27"/>
          <w:szCs w:val="27"/>
        </w:rPr>
        <w:t>://</w:t>
      </w:r>
      <w:r w:rsidRPr="004B56BC">
        <w:rPr>
          <w:sz w:val="27"/>
          <w:szCs w:val="27"/>
          <w:lang w:val="en-US"/>
        </w:rPr>
        <w:t>www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nasledie</w:t>
      </w:r>
      <w:r w:rsidRPr="004B56BC">
        <w:rPr>
          <w:sz w:val="27"/>
          <w:szCs w:val="27"/>
        </w:rPr>
        <w:t>.</w:t>
      </w:r>
      <w:r w:rsidRPr="004B56BC">
        <w:rPr>
          <w:sz w:val="27"/>
          <w:szCs w:val="27"/>
          <w:lang w:val="en-US"/>
        </w:rPr>
        <w:t>ru</w:t>
      </w:r>
      <w:r w:rsidRPr="004B56BC">
        <w:rPr>
          <w:sz w:val="27"/>
          <w:szCs w:val="27"/>
        </w:rPr>
        <w:t>/</w:t>
      </w:r>
      <w:r w:rsidRPr="004B56BC">
        <w:rPr>
          <w:sz w:val="27"/>
          <w:szCs w:val="27"/>
          <w:lang w:val="en-US"/>
        </w:rPr>
        <w:t>pravosl</w:t>
      </w:r>
      <w:r w:rsidRPr="004B56BC">
        <w:rPr>
          <w:sz w:val="27"/>
          <w:szCs w:val="27"/>
        </w:rPr>
        <w:t>/22_2/18.</w:t>
      </w:r>
      <w:r w:rsidRPr="004B56BC">
        <w:rPr>
          <w:sz w:val="27"/>
          <w:szCs w:val="27"/>
          <w:lang w:val="en-US"/>
        </w:rPr>
        <w:t>html</w:t>
      </w:r>
      <w:r w:rsidRPr="004B56BC">
        <w:rPr>
          <w:sz w:val="27"/>
          <w:szCs w:val="27"/>
        </w:rPr>
        <w:t>.</w:t>
      </w:r>
      <w:bookmarkEnd w:id="139"/>
      <w:r w:rsidRPr="004B56BC">
        <w:rPr>
          <w:iCs/>
          <w:sz w:val="27"/>
          <w:szCs w:val="27"/>
        </w:rPr>
        <w:t xml:space="preserve"> – </w:t>
      </w:r>
      <w:r w:rsidRPr="004B56BC">
        <w:rPr>
          <w:sz w:val="27"/>
          <w:szCs w:val="27"/>
        </w:rPr>
        <w:t>Дата доступа: 25.10.2005.</w:t>
      </w:r>
    </w:p>
    <w:p w:rsidR="00F44AE4" w:rsidRPr="004B56BC" w:rsidRDefault="00F44AE4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0" w:name="_Ref180560890"/>
      <w:bookmarkStart w:id="141" w:name="_Ref179917030"/>
      <w:r w:rsidRPr="004B56BC">
        <w:rPr>
          <w:sz w:val="27"/>
          <w:szCs w:val="27"/>
        </w:rPr>
        <w:t xml:space="preserve">Сомин, Н.В. Христианский социализм как русская идея / Н.В. Сомин // Христианский социализм как русская идея </w:t>
      </w:r>
      <w:r w:rsidRPr="004B56BC">
        <w:rPr>
          <w:bCs/>
          <w:sz w:val="27"/>
          <w:szCs w:val="27"/>
        </w:rPr>
        <w:t>[Электронный ресурс]</w:t>
      </w:r>
      <w:r w:rsidRPr="004B56BC">
        <w:rPr>
          <w:iCs/>
          <w:sz w:val="27"/>
          <w:szCs w:val="27"/>
        </w:rPr>
        <w:t>. – 2004. –</w:t>
      </w:r>
      <w:r w:rsidRPr="004B56BC">
        <w:rPr>
          <w:sz w:val="27"/>
          <w:szCs w:val="27"/>
        </w:rPr>
        <w:t xml:space="preserve"> Режим доступа:</w:t>
      </w:r>
      <w:bookmarkEnd w:id="140"/>
      <w:r w:rsidRPr="004B56BC">
        <w:rPr>
          <w:sz w:val="27"/>
          <w:szCs w:val="27"/>
        </w:rPr>
        <w:t xml:space="preserve"> http://chri-soc.narod.ru/chs_kak_russkaja_idea.htm. – Дата доступа: 06.11. 2007.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Сторчак, В.М. Тема российского мессианизма в идеологии партий и организаций православно-монархического и национально-патриотического толка / В.М. Сторчак // Государство, религия, Церковь в России и за рубежом. – 2001. – № 3.</w:t>
      </w:r>
      <w:bookmarkEnd w:id="141"/>
      <w:r w:rsidRPr="004B56BC">
        <w:rPr>
          <w:sz w:val="27"/>
          <w:szCs w:val="27"/>
        </w:rPr>
        <w:t xml:space="preserve"> – С. 129-148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2" w:name="_Ref193537338"/>
      <w:bookmarkStart w:id="143" w:name="_Ref179919376"/>
      <w:r w:rsidRPr="004B56BC">
        <w:rPr>
          <w:sz w:val="27"/>
          <w:szCs w:val="27"/>
        </w:rPr>
        <w:t>Уляхин, В.Н. Фундаментализм в православии: теория и практика / В.Н. Уляхин // Фундаментализм / сост. З.И. Левин. – М.: Ин-т востоковедения РАН – Изд-во «Крафт+», 2003. – С. 127-164.</w:t>
      </w:r>
      <w:bookmarkEnd w:id="14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4" w:name="_Ref193706813"/>
      <w:r w:rsidRPr="004B56BC">
        <w:rPr>
          <w:sz w:val="27"/>
          <w:szCs w:val="27"/>
        </w:rPr>
        <w:t>Фаликов, Б. Фундаментализм по-российски / Б. Фаликов // Русская Мысль. – 1999. – № 4269. – С. 20.</w:t>
      </w:r>
      <w:bookmarkEnd w:id="143"/>
      <w:bookmarkEnd w:id="144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5" w:name="_Ref179916622"/>
      <w:r w:rsidRPr="004B56BC">
        <w:rPr>
          <w:sz w:val="27"/>
          <w:szCs w:val="27"/>
        </w:rPr>
        <w:lastRenderedPageBreak/>
        <w:t>Филиппова, Т.А. Русское православие эпохи модернизаций: проблемы постимперской идентичности / Т.А. Филиппова // Религия и идентичность в России / РАН; сост. и отв. ред. М.Т. Степанянц. – М., 2003. – С. 49-67.</w:t>
      </w:r>
      <w:bookmarkEnd w:id="145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6" w:name="_Ref180499930"/>
      <w:r w:rsidRPr="004B56BC">
        <w:rPr>
          <w:iCs/>
          <w:sz w:val="27"/>
          <w:szCs w:val="27"/>
        </w:rPr>
        <w:t xml:space="preserve">Чаплин, Всеволод, протоиерей. Глобализация и «глобализм»: новые возможности, новые угрозы / В. Чаплин // Церковь и время. – 2003. </w:t>
      </w:r>
      <w:r w:rsidRPr="004B56BC">
        <w:rPr>
          <w:sz w:val="27"/>
          <w:szCs w:val="27"/>
        </w:rPr>
        <w:t>–</w:t>
      </w:r>
      <w:r w:rsidRPr="004B56BC">
        <w:rPr>
          <w:iCs/>
          <w:sz w:val="27"/>
          <w:szCs w:val="27"/>
        </w:rPr>
        <w:t xml:space="preserve"> № 1. – С. 11-26</w:t>
      </w:r>
      <w:r w:rsidRPr="004B56BC">
        <w:rPr>
          <w:sz w:val="27"/>
          <w:szCs w:val="27"/>
        </w:rPr>
        <w:t>.</w:t>
      </w:r>
      <w:bookmarkEnd w:id="146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7" w:name="_Ref180564432"/>
      <w:r w:rsidRPr="004B56BC">
        <w:rPr>
          <w:sz w:val="27"/>
          <w:szCs w:val="27"/>
        </w:rPr>
        <w:t xml:space="preserve">Чаплин, Всеволод, протоиерей. Русская Православная Церковь и вопросы экономической этики на рубеже тысячелетий </w:t>
      </w:r>
      <w:r w:rsidRPr="004B56BC">
        <w:rPr>
          <w:iCs/>
          <w:sz w:val="27"/>
          <w:szCs w:val="27"/>
        </w:rPr>
        <w:t>/ В. Чаплин</w:t>
      </w:r>
      <w:r w:rsidRPr="004B56BC">
        <w:rPr>
          <w:sz w:val="27"/>
          <w:szCs w:val="27"/>
        </w:rPr>
        <w:t xml:space="preserve"> // Церковь и время. – 2005. – № 1. – С. 14-43.</w:t>
      </w:r>
      <w:bookmarkEnd w:id="14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48" w:name="_Ref180500035"/>
      <w:bookmarkStart w:id="149" w:name="_Ref247386774"/>
      <w:r w:rsidRPr="004B56BC">
        <w:rPr>
          <w:iCs/>
          <w:sz w:val="27"/>
          <w:szCs w:val="27"/>
        </w:rPr>
        <w:t>Чаплин, Всеволод, протоиерей. Русская Церковь и новая Европа / В. Чаплин // Церковь и время. – 1999. - № 2.</w:t>
      </w:r>
      <w:bookmarkEnd w:id="148"/>
      <w:r w:rsidRPr="004B56BC">
        <w:rPr>
          <w:iCs/>
          <w:sz w:val="27"/>
          <w:szCs w:val="27"/>
        </w:rPr>
        <w:t xml:space="preserve"> – С. 89-102.</w:t>
      </w:r>
      <w:bookmarkEnd w:id="14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0" w:name="_Ref247604940"/>
      <w:bookmarkStart w:id="151" w:name="_Ref193708039"/>
      <w:r w:rsidRPr="004B56BC">
        <w:rPr>
          <w:iCs/>
          <w:sz w:val="27"/>
          <w:szCs w:val="27"/>
        </w:rPr>
        <w:t>Чаплин, Всеволод, протоиерей. Церковь и политика в современной России / В. Чаплин // Религия и государство в современной России. Сб. ст. / Под ред. М.Б. Олкотт и А. Малашенко. – М.:</w:t>
      </w:r>
      <w:r w:rsidRPr="004B56BC">
        <w:rPr>
          <w:sz w:val="27"/>
          <w:szCs w:val="27"/>
        </w:rPr>
        <w:t xml:space="preserve"> Моск. центр Карнеги</w:t>
      </w:r>
      <w:r w:rsidRPr="004B56BC">
        <w:rPr>
          <w:iCs/>
          <w:sz w:val="27"/>
          <w:szCs w:val="27"/>
        </w:rPr>
        <w:t>, 1997. – С. 24-27.</w:t>
      </w:r>
      <w:bookmarkEnd w:id="150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sz w:val="27"/>
          <w:szCs w:val="27"/>
        </w:rPr>
        <w:t>Черменов, П. «Кесарю Богово, Богу кесарево…»: политика и религия на рубеже ХХ и XXI вв. / П. Черменов // Грани политического: политика и «сопредельные поля». Сб. ст. / Рос. гос. гуманит. ун-т; под ред. А.Б. Шатилова. – М., 2003. – С. 59-74.</w:t>
      </w:r>
      <w:bookmarkEnd w:id="151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2" w:name="_Ref248378112"/>
      <w:bookmarkStart w:id="153" w:name="_Ref248376871"/>
      <w:bookmarkStart w:id="154" w:name="_Ref179911181"/>
      <w:bookmarkStart w:id="155" w:name="_Ref200178095"/>
      <w:r w:rsidRPr="004B56BC">
        <w:rPr>
          <w:sz w:val="27"/>
          <w:szCs w:val="27"/>
        </w:rPr>
        <w:t>Черноусова, И.Д. Ценность свободы в социальной этике православия: автореф. …дис. канд. филос. наук: 09.00.11 / И.Д. Черноусова; Воронежский гос. архитект.-строит. ун-т. – Воронеж, 2005 – 24 с.</w:t>
      </w:r>
      <w:bookmarkEnd w:id="15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6" w:name="_Ref248388021"/>
      <w:r w:rsidRPr="004B56BC">
        <w:rPr>
          <w:sz w:val="27"/>
          <w:szCs w:val="27"/>
        </w:rPr>
        <w:t>Шапошников, Л.Е. Богословие культуры Патриарха Московского и всея Руси Кирилла (Гундяева) / Л.Е. Шапошников // Вече. Журнал русской философии и культуры. – Выпуск 20.– СПб.:</w:t>
      </w:r>
      <w:r w:rsidRPr="004B56BC">
        <w:rPr>
          <w:snapToGrid w:val="0"/>
          <w:sz w:val="27"/>
          <w:szCs w:val="27"/>
        </w:rPr>
        <w:t xml:space="preserve"> Изд-во С.-Петерб., ун-та, 2009. – С. 52-58.</w:t>
      </w:r>
      <w:bookmarkEnd w:id="156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7" w:name="_Ref248388032"/>
      <w:r w:rsidRPr="004B56BC">
        <w:rPr>
          <w:sz w:val="27"/>
          <w:szCs w:val="27"/>
        </w:rPr>
        <w:t>Шапошников, Л. Е. Государственно-церковные отношения в России в XX - начале XXI века: (историко-правовой и общетеоретический анализ): автореф. дис. …канд. юридич. наук: 12.00.01 / Л.Е. Шапошников; Нижегородская академия МВД России. – Н. Новгород, 2007. – 24 с.</w:t>
      </w:r>
      <w:bookmarkEnd w:id="153"/>
      <w:bookmarkEnd w:id="157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8" w:name="_Ref248388036"/>
      <w:r w:rsidRPr="004B56BC">
        <w:rPr>
          <w:sz w:val="27"/>
          <w:szCs w:val="27"/>
        </w:rPr>
        <w:t xml:space="preserve">Шапошников, Л. Е. Консерватизм, новаторство и модернизм в православной мысли </w:t>
      </w:r>
      <w:r w:rsidRPr="004B56BC">
        <w:rPr>
          <w:sz w:val="27"/>
          <w:szCs w:val="27"/>
          <w:lang w:val="en-US"/>
        </w:rPr>
        <w:t>XIX</w:t>
      </w:r>
      <w:r w:rsidRPr="004B56BC">
        <w:rPr>
          <w:sz w:val="27"/>
          <w:szCs w:val="27"/>
        </w:rPr>
        <w:t xml:space="preserve"> – </w:t>
      </w:r>
      <w:r w:rsidRPr="004B56BC">
        <w:rPr>
          <w:sz w:val="27"/>
          <w:szCs w:val="27"/>
          <w:lang w:val="en-US"/>
        </w:rPr>
        <w:t>XX</w:t>
      </w:r>
      <w:r w:rsidRPr="004B56BC">
        <w:rPr>
          <w:sz w:val="27"/>
          <w:szCs w:val="27"/>
        </w:rPr>
        <w:t xml:space="preserve"> веков / Л.Е. Шапошников. – Н. Новгород: Изд-во Нижегородского гос. пед. ун-та, 1999.</w:t>
      </w:r>
      <w:bookmarkEnd w:id="154"/>
      <w:r w:rsidRPr="004B56BC">
        <w:rPr>
          <w:sz w:val="27"/>
          <w:szCs w:val="27"/>
        </w:rPr>
        <w:t>– 278 с.</w:t>
      </w:r>
      <w:bookmarkEnd w:id="155"/>
      <w:bookmarkEnd w:id="158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59" w:name="_Ref248388038"/>
      <w:r w:rsidRPr="004B56BC">
        <w:rPr>
          <w:sz w:val="27"/>
          <w:szCs w:val="27"/>
        </w:rPr>
        <w:t xml:space="preserve">Шапошников, Л.Е. Консерватизм, модернизм и новаторство в русской православной мысли </w:t>
      </w:r>
      <w:r w:rsidRPr="004B56BC">
        <w:rPr>
          <w:sz w:val="27"/>
          <w:szCs w:val="27"/>
          <w:lang w:val="en-US"/>
        </w:rPr>
        <w:t>XIX</w:t>
      </w:r>
      <w:r w:rsidRPr="004B56BC">
        <w:rPr>
          <w:sz w:val="27"/>
          <w:szCs w:val="27"/>
        </w:rPr>
        <w:t xml:space="preserve"> – </w:t>
      </w:r>
      <w:r w:rsidRPr="004B56BC">
        <w:rPr>
          <w:sz w:val="27"/>
          <w:szCs w:val="27"/>
          <w:lang w:val="en-US"/>
        </w:rPr>
        <w:t>XXI</w:t>
      </w:r>
      <w:r w:rsidRPr="004B56BC">
        <w:rPr>
          <w:sz w:val="27"/>
          <w:szCs w:val="27"/>
        </w:rPr>
        <w:t xml:space="preserve"> веков / Л.Е. Шапошников. – 2</w:t>
      </w:r>
      <w:r w:rsidRPr="004B56BC">
        <w:rPr>
          <w:sz w:val="27"/>
          <w:szCs w:val="27"/>
          <w:lang w:val="be-BY"/>
        </w:rPr>
        <w:t>-</w:t>
      </w:r>
      <w:r w:rsidRPr="004B56BC">
        <w:rPr>
          <w:sz w:val="27"/>
          <w:szCs w:val="27"/>
        </w:rPr>
        <w:t>е изд., доп. и перераб.</w:t>
      </w:r>
      <w:r w:rsidRPr="004B56BC">
        <w:rPr>
          <w:snapToGrid w:val="0"/>
          <w:sz w:val="27"/>
          <w:szCs w:val="27"/>
        </w:rPr>
        <w:t xml:space="preserve"> – СПб.: Изд-во С.-Петерб., ун-та, 2006. – 327 с.</w:t>
      </w:r>
      <w:bookmarkEnd w:id="159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0" w:name="_Ref193537357"/>
      <w:r w:rsidRPr="004B56BC">
        <w:rPr>
          <w:sz w:val="27"/>
          <w:szCs w:val="27"/>
        </w:rPr>
        <w:t>Шохин, В.К. Ганс Кюнг и предлагаемый им проект глобального этоса / В.К. Шохин // Вопросы философии. – 2004. – № 10. – С. 65-73.</w:t>
      </w:r>
      <w:bookmarkEnd w:id="160"/>
      <w:r w:rsidRPr="004B56BC">
        <w:rPr>
          <w:sz w:val="27"/>
          <w:szCs w:val="27"/>
        </w:rPr>
        <w:t xml:space="preserve"> 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1" w:name="_Ref179913914"/>
      <w:r w:rsidRPr="004B56BC">
        <w:rPr>
          <w:sz w:val="27"/>
          <w:szCs w:val="27"/>
        </w:rPr>
        <w:t>Щипков, А.В. Во что верит Россия. Курс лекций / А.В. Щипков. – СПб.: РХГИ, 1998.</w:t>
      </w:r>
      <w:bookmarkEnd w:id="161"/>
      <w:r w:rsidRPr="004B56BC">
        <w:rPr>
          <w:sz w:val="27"/>
          <w:szCs w:val="27"/>
        </w:rPr>
        <w:t xml:space="preserve"> – 297 с.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2" w:name="_Ref179912657"/>
      <w:r w:rsidRPr="004B56BC">
        <w:rPr>
          <w:sz w:val="27"/>
          <w:szCs w:val="27"/>
        </w:rPr>
        <w:t>Щипков, А.В. Реплика по поводу сакрализации политики / А.В. Щипков // Соборный двор. Публицистические статьи: 1991–2001 гг. / А.В. Щипков. – М.: Пробел, 2003. –  С. 299-300.</w:t>
      </w:r>
      <w:bookmarkEnd w:id="162"/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3" w:name="_Ref179911685"/>
      <w:r w:rsidRPr="004B56BC">
        <w:rPr>
          <w:sz w:val="27"/>
          <w:szCs w:val="27"/>
        </w:rPr>
        <w:t>Щипков, А.В. Христианско-демократическое движение в постсоветской России: автореф. …дис. канд. филос. наук: 09.00.11 / А.В. Щипков; РАН. Ин-т философии</w:t>
      </w:r>
      <w:r w:rsidRPr="004B56BC">
        <w:rPr>
          <w:bCs/>
          <w:sz w:val="27"/>
          <w:szCs w:val="27"/>
        </w:rPr>
        <w:t xml:space="preserve">. - </w:t>
      </w:r>
      <w:r w:rsidRPr="004B56BC">
        <w:rPr>
          <w:sz w:val="27"/>
          <w:szCs w:val="27"/>
        </w:rPr>
        <w:t>М.</w:t>
      </w:r>
      <w:r w:rsidRPr="004B56BC">
        <w:rPr>
          <w:bCs/>
          <w:sz w:val="27"/>
          <w:szCs w:val="27"/>
        </w:rPr>
        <w:t xml:space="preserve">, </w:t>
      </w:r>
      <w:r w:rsidRPr="004B56BC">
        <w:rPr>
          <w:sz w:val="27"/>
          <w:szCs w:val="27"/>
        </w:rPr>
        <w:t>2000</w:t>
      </w:r>
      <w:r w:rsidRPr="004B56BC">
        <w:rPr>
          <w:bCs/>
          <w:sz w:val="27"/>
          <w:szCs w:val="27"/>
        </w:rPr>
        <w:t xml:space="preserve">. - </w:t>
      </w:r>
      <w:r w:rsidRPr="004B56BC">
        <w:rPr>
          <w:sz w:val="27"/>
          <w:szCs w:val="27"/>
        </w:rPr>
        <w:t>28 с.</w:t>
      </w:r>
      <w:bookmarkEnd w:id="163"/>
    </w:p>
    <w:bookmarkStart w:id="164" w:name="_Ref193806973"/>
    <w:bookmarkStart w:id="165" w:name="_Ref179936695"/>
    <w:p w:rsidR="00037FF2" w:rsidRPr="004B56BC" w:rsidRDefault="00D37B09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r w:rsidRPr="004B56BC">
        <w:rPr>
          <w:iCs/>
          <w:sz w:val="27"/>
          <w:szCs w:val="27"/>
        </w:rPr>
        <w:fldChar w:fldCharType="begin"/>
      </w:r>
      <w:r w:rsidR="00037FF2" w:rsidRPr="004B56BC">
        <w:rPr>
          <w:iCs/>
          <w:sz w:val="27"/>
          <w:szCs w:val="27"/>
        </w:rPr>
        <w:instrText xml:space="preserve"> HYPERLINK "http://www.ecsocman.edu.ru/db/msg/142303.html" </w:instrText>
      </w:r>
      <w:r w:rsidRPr="004B56BC">
        <w:rPr>
          <w:iCs/>
          <w:sz w:val="27"/>
          <w:szCs w:val="27"/>
        </w:rPr>
        <w:fldChar w:fldCharType="separate"/>
      </w:r>
      <w:r w:rsidR="00037FF2" w:rsidRPr="004B56BC">
        <w:rPr>
          <w:rStyle w:val="a7"/>
          <w:iCs/>
          <w:color w:val="auto"/>
          <w:sz w:val="27"/>
          <w:szCs w:val="27"/>
          <w:u w:val="none"/>
        </w:rPr>
        <w:t>Яковлева</w:t>
      </w:r>
      <w:r w:rsidRPr="004B56BC">
        <w:rPr>
          <w:iCs/>
          <w:sz w:val="27"/>
          <w:szCs w:val="27"/>
        </w:rPr>
        <w:fldChar w:fldCharType="end"/>
      </w:r>
      <w:r w:rsidR="00037FF2" w:rsidRPr="004B56BC">
        <w:rPr>
          <w:iCs/>
          <w:sz w:val="27"/>
          <w:szCs w:val="27"/>
        </w:rPr>
        <w:t>,</w:t>
      </w:r>
      <w:r w:rsidR="00037FF2" w:rsidRPr="004B56BC">
        <w:rPr>
          <w:sz w:val="27"/>
          <w:szCs w:val="27"/>
        </w:rPr>
        <w:t xml:space="preserve"> </w:t>
      </w:r>
      <w:r w:rsidR="00037FF2" w:rsidRPr="004B56BC">
        <w:rPr>
          <w:iCs/>
          <w:sz w:val="27"/>
          <w:szCs w:val="27"/>
        </w:rPr>
        <w:t xml:space="preserve">А.М. </w:t>
      </w:r>
      <w:r w:rsidR="00037FF2" w:rsidRPr="004B56BC">
        <w:rPr>
          <w:bCs/>
          <w:sz w:val="27"/>
          <w:szCs w:val="27"/>
        </w:rPr>
        <w:t xml:space="preserve">Фундаментализм и модернизм в русском православии / А.М. Яковлева // От массовой культуры к культуре индивидуальных миров: новая </w:t>
      </w:r>
      <w:r w:rsidR="00037FF2" w:rsidRPr="004B56BC">
        <w:rPr>
          <w:bCs/>
          <w:sz w:val="27"/>
          <w:szCs w:val="27"/>
        </w:rPr>
        <w:lastRenderedPageBreak/>
        <w:t>парадигма цивилизации.</w:t>
      </w:r>
      <w:r w:rsidR="00037FF2" w:rsidRPr="004B56BC">
        <w:rPr>
          <w:sz w:val="27"/>
          <w:szCs w:val="27"/>
        </w:rPr>
        <w:t xml:space="preserve"> Сб. ст. / Гос. ин-т искусствознания; отв. ред. Е. В. Дуков, Н. И. Кузнецова. –</w:t>
      </w:r>
      <w:r w:rsidR="00037FF2" w:rsidRPr="004B56BC">
        <w:rPr>
          <w:bCs/>
          <w:sz w:val="27"/>
          <w:szCs w:val="27"/>
        </w:rPr>
        <w:t xml:space="preserve"> </w:t>
      </w:r>
      <w:r w:rsidR="00037FF2" w:rsidRPr="004B56BC">
        <w:rPr>
          <w:sz w:val="27"/>
          <w:szCs w:val="27"/>
        </w:rPr>
        <w:t>М., 1998.</w:t>
      </w:r>
      <w:bookmarkEnd w:id="164"/>
      <w:r w:rsidR="00037FF2" w:rsidRPr="004B56BC">
        <w:rPr>
          <w:sz w:val="27"/>
          <w:szCs w:val="27"/>
        </w:rPr>
        <w:t xml:space="preserve"> – С. 132-141.</w:t>
      </w:r>
    </w:p>
    <w:p w:rsidR="00037FF2" w:rsidRPr="004B56BC" w:rsidRDefault="00037FF2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</w:rPr>
      </w:pPr>
      <w:bookmarkStart w:id="166" w:name="_Ref248378131"/>
      <w:bookmarkStart w:id="167" w:name="_Ref180296834"/>
      <w:bookmarkEnd w:id="165"/>
      <w:r w:rsidRPr="004B56BC">
        <w:rPr>
          <w:sz w:val="27"/>
          <w:szCs w:val="27"/>
        </w:rPr>
        <w:t>Ярушникова, О.В. Социальное учение христианства: Религиоведческий анализ католической и православной доктрин. Дис. ...канд. филос. наук: 09.00.13 / О.В. Ярушникова; Ростовский государственный университет. – Ростов-на-Дону, 2005. – 115 с.</w:t>
      </w:r>
      <w:bookmarkEnd w:id="166"/>
    </w:p>
    <w:p w:rsidR="009C1015" w:rsidRPr="004B56BC" w:rsidRDefault="009C1015" w:rsidP="004B56BC">
      <w:pPr>
        <w:numPr>
          <w:ilvl w:val="0"/>
          <w:numId w:val="1"/>
        </w:numPr>
        <w:ind w:left="0" w:hanging="454"/>
        <w:jc w:val="both"/>
        <w:rPr>
          <w:sz w:val="27"/>
          <w:szCs w:val="27"/>
          <w:lang w:val="en-US"/>
        </w:rPr>
      </w:pPr>
      <w:bookmarkStart w:id="168" w:name="_Ref193780731"/>
      <w:bookmarkStart w:id="169" w:name="_Ref248068005"/>
      <w:r w:rsidRPr="004B56BC">
        <w:rPr>
          <w:sz w:val="27"/>
          <w:szCs w:val="27"/>
          <w:lang w:val="en-US"/>
        </w:rPr>
        <w:t>Verkhovsky, A. The Role of the Russian Orthodox Church in Nationalist, Xenophobic and Antiwestern Tendencies in Russia Today: not Nationalism, but Fundamentalism / A. Verkhovsky // Religion, State and Society. – 2002. – Vol. 30, № 4</w:t>
      </w:r>
      <w:bookmarkEnd w:id="168"/>
      <w:r w:rsidRPr="004B56BC">
        <w:rPr>
          <w:sz w:val="27"/>
          <w:szCs w:val="27"/>
          <w:lang w:val="en-US"/>
        </w:rPr>
        <w:t>. – P. 332-345.</w:t>
      </w:r>
      <w:bookmarkEnd w:id="167"/>
      <w:bookmarkEnd w:id="169"/>
    </w:p>
    <w:sectPr w:rsidR="009C1015" w:rsidRPr="004B56BC" w:rsidSect="004B56BC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92" w:rsidRDefault="00F20892" w:rsidP="004B56BC">
      <w:r>
        <w:separator/>
      </w:r>
    </w:p>
  </w:endnote>
  <w:endnote w:type="continuationSeparator" w:id="0">
    <w:p w:rsidR="00F20892" w:rsidRDefault="00F20892" w:rsidP="004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92" w:rsidRDefault="00F20892" w:rsidP="004B56BC">
      <w:r>
        <w:separator/>
      </w:r>
    </w:p>
  </w:footnote>
  <w:footnote w:type="continuationSeparator" w:id="0">
    <w:p w:rsidR="00F20892" w:rsidRDefault="00F20892" w:rsidP="004B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4184766"/>
      <w:docPartObj>
        <w:docPartGallery w:val="Page Numbers (Top of Page)"/>
        <w:docPartUnique/>
      </w:docPartObj>
    </w:sdtPr>
    <w:sdtContent>
      <w:p w:rsidR="004B56BC" w:rsidRPr="004B56BC" w:rsidRDefault="004B56BC">
        <w:pPr>
          <w:pStyle w:val="af0"/>
          <w:jc w:val="center"/>
          <w:rPr>
            <w:rFonts w:asciiTheme="majorHAnsi" w:hAnsiTheme="majorHAnsi"/>
          </w:rPr>
        </w:pPr>
        <w:r w:rsidRPr="004B56BC">
          <w:rPr>
            <w:rFonts w:asciiTheme="majorHAnsi" w:hAnsiTheme="majorHAnsi"/>
          </w:rPr>
          <w:t xml:space="preserve">~ </w:t>
        </w:r>
        <w:fldSimple w:instr=" PAGE    \* MERGEFORMAT ">
          <w:r w:rsidR="008C72EE" w:rsidRPr="008C72EE">
            <w:rPr>
              <w:rFonts w:asciiTheme="majorHAnsi" w:hAnsiTheme="majorHAnsi"/>
              <w:noProof/>
            </w:rPr>
            <w:t>2</w:t>
          </w:r>
        </w:fldSimple>
        <w:r w:rsidRPr="004B56BC">
          <w:rPr>
            <w:rFonts w:asciiTheme="majorHAnsi" w:hAnsiTheme="majorHAnsi"/>
          </w:rPr>
          <w:t xml:space="preserve"> ~</w:t>
        </w:r>
      </w:p>
    </w:sdtContent>
  </w:sdt>
  <w:p w:rsidR="004B56BC" w:rsidRDefault="004B56B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8"/>
    <w:multiLevelType w:val="hybridMultilevel"/>
    <w:tmpl w:val="369096CE"/>
    <w:lvl w:ilvl="0" w:tplc="89725F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3B3C9A"/>
    <w:multiLevelType w:val="multilevel"/>
    <w:tmpl w:val="27786D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D369F"/>
    <w:multiLevelType w:val="hybridMultilevel"/>
    <w:tmpl w:val="BFB64200"/>
    <w:lvl w:ilvl="0" w:tplc="6BD4164C">
      <w:start w:val="1"/>
      <w:numFmt w:val="decimal"/>
      <w:lvlText w:val="%1-А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4D9"/>
    <w:multiLevelType w:val="hybridMultilevel"/>
    <w:tmpl w:val="EB3AB5F8"/>
    <w:lvl w:ilvl="0" w:tplc="A1909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A190987C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71C2A"/>
    <w:multiLevelType w:val="multilevel"/>
    <w:tmpl w:val="C7D6E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2520"/>
        </w:tabs>
        <w:ind w:left="2520" w:hanging="360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10F69"/>
    <w:multiLevelType w:val="multilevel"/>
    <w:tmpl w:val="8D0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B7EAD"/>
    <w:multiLevelType w:val="hybridMultilevel"/>
    <w:tmpl w:val="EF2E4BD8"/>
    <w:lvl w:ilvl="0" w:tplc="F3F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E4400"/>
    <w:multiLevelType w:val="multilevel"/>
    <w:tmpl w:val="5A6081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96416"/>
    <w:multiLevelType w:val="hybridMultilevel"/>
    <w:tmpl w:val="B49EC842"/>
    <w:lvl w:ilvl="0" w:tplc="B472163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49697381"/>
    <w:multiLevelType w:val="multilevel"/>
    <w:tmpl w:val="4DD8E8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137B8"/>
    <w:multiLevelType w:val="multilevel"/>
    <w:tmpl w:val="8D0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3186C"/>
    <w:multiLevelType w:val="multilevel"/>
    <w:tmpl w:val="79261E9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4A310B"/>
    <w:multiLevelType w:val="multilevel"/>
    <w:tmpl w:val="70DC16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2520" w:hanging="2520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07968"/>
    <w:multiLevelType w:val="hybridMultilevel"/>
    <w:tmpl w:val="D49AB95E"/>
    <w:lvl w:ilvl="0" w:tplc="F7C6317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BED5765"/>
    <w:multiLevelType w:val="multilevel"/>
    <w:tmpl w:val="DF3A69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A5C2E"/>
    <w:multiLevelType w:val="multilevel"/>
    <w:tmpl w:val="DC7C31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F5340"/>
    <w:multiLevelType w:val="multilevel"/>
    <w:tmpl w:val="27786D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F0993"/>
    <w:multiLevelType w:val="multilevel"/>
    <w:tmpl w:val="8D0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67FBB"/>
    <w:multiLevelType w:val="multilevel"/>
    <w:tmpl w:val="27786D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56B5C"/>
    <w:multiLevelType w:val="hybridMultilevel"/>
    <w:tmpl w:val="0EC2673E"/>
    <w:lvl w:ilvl="0" w:tplc="20E8D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9B86DEF8">
      <w:start w:val="1"/>
      <w:numFmt w:val="decimal"/>
      <w:lvlText w:val="%3-А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73245"/>
    <w:multiLevelType w:val="hybridMultilevel"/>
    <w:tmpl w:val="74A0B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20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FF2"/>
    <w:rsid w:val="00011599"/>
    <w:rsid w:val="00037FF2"/>
    <w:rsid w:val="001C156F"/>
    <w:rsid w:val="002C1FBA"/>
    <w:rsid w:val="004B56BC"/>
    <w:rsid w:val="004B7012"/>
    <w:rsid w:val="004C2FBF"/>
    <w:rsid w:val="00523FB6"/>
    <w:rsid w:val="00546DC9"/>
    <w:rsid w:val="006D7C71"/>
    <w:rsid w:val="00871FF8"/>
    <w:rsid w:val="008802DE"/>
    <w:rsid w:val="008C72EE"/>
    <w:rsid w:val="009C1015"/>
    <w:rsid w:val="00A56DF6"/>
    <w:rsid w:val="00BE3777"/>
    <w:rsid w:val="00CF32D5"/>
    <w:rsid w:val="00D37B09"/>
    <w:rsid w:val="00F20892"/>
    <w:rsid w:val="00F44AE4"/>
    <w:rsid w:val="00F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FF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037FF2"/>
    <w:pPr>
      <w:keepNext/>
      <w:keepLines/>
      <w:widowControl w:val="0"/>
      <w:suppressAutoHyphens/>
      <w:spacing w:before="480" w:after="60" w:line="360" w:lineRule="exact"/>
      <w:jc w:val="center"/>
      <w:outlineLvl w:val="0"/>
    </w:pPr>
    <w:rPr>
      <w:rFonts w:cs="Arial"/>
      <w:b/>
      <w:iCs/>
      <w:kern w:val="32"/>
      <w:sz w:val="36"/>
      <w:szCs w:val="36"/>
    </w:rPr>
  </w:style>
  <w:style w:type="paragraph" w:styleId="20">
    <w:name w:val="heading 2"/>
    <w:basedOn w:val="a"/>
    <w:next w:val="a"/>
    <w:qFormat/>
    <w:rsid w:val="0003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7F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autoRedefine/>
    <w:rsid w:val="00037FF2"/>
    <w:pPr>
      <w:keepNext/>
      <w:keepLines/>
      <w:pageBreakBefore/>
      <w:widowControl w:val="0"/>
      <w:suppressAutoHyphens/>
      <w:spacing w:after="240" w:line="360" w:lineRule="exact"/>
      <w:jc w:val="center"/>
    </w:pPr>
    <w:rPr>
      <w:rFonts w:cs="Arial"/>
      <w:bCs/>
      <w:iCs/>
      <w:caps/>
      <w:sz w:val="36"/>
      <w:szCs w:val="36"/>
    </w:rPr>
  </w:style>
  <w:style w:type="paragraph" w:customStyle="1" w:styleId="a4">
    <w:name w:val="Автор"/>
    <w:basedOn w:val="1"/>
    <w:autoRedefine/>
    <w:rsid w:val="00037FF2"/>
    <w:pPr>
      <w:spacing w:before="1680" w:after="240"/>
    </w:pPr>
    <w:rPr>
      <w:sz w:val="32"/>
      <w:szCs w:val="32"/>
    </w:rPr>
  </w:style>
  <w:style w:type="paragraph" w:customStyle="1" w:styleId="10">
    <w:name w:val="Подзаголовок 1"/>
    <w:basedOn w:val="a"/>
    <w:autoRedefine/>
    <w:rsid w:val="00037FF2"/>
    <w:pPr>
      <w:widowControl w:val="0"/>
      <w:spacing w:before="960"/>
      <w:jc w:val="center"/>
    </w:pPr>
    <w:rPr>
      <w:bCs/>
      <w:iCs/>
      <w:sz w:val="28"/>
      <w:szCs w:val="28"/>
    </w:rPr>
  </w:style>
  <w:style w:type="paragraph" w:customStyle="1" w:styleId="a5">
    <w:name w:val="Руководитель"/>
    <w:basedOn w:val="10"/>
    <w:next w:val="10"/>
    <w:autoRedefine/>
    <w:rsid w:val="00037FF2"/>
    <w:pPr>
      <w:spacing w:before="2760"/>
      <w:ind w:left="5942"/>
      <w:jc w:val="left"/>
    </w:pPr>
  </w:style>
  <w:style w:type="paragraph" w:customStyle="1" w:styleId="a6">
    <w:name w:val="УДК"/>
    <w:basedOn w:val="a"/>
    <w:autoRedefine/>
    <w:rsid w:val="00037FF2"/>
    <w:pPr>
      <w:keepLines/>
      <w:widowControl w:val="0"/>
      <w:spacing w:line="360" w:lineRule="exact"/>
    </w:pPr>
    <w:rPr>
      <w:bCs/>
      <w:iCs/>
      <w:sz w:val="28"/>
      <w:szCs w:val="28"/>
    </w:rPr>
  </w:style>
  <w:style w:type="paragraph" w:customStyle="1" w:styleId="-">
    <w:name w:val="дата-диссер"/>
    <w:basedOn w:val="a"/>
    <w:next w:val="a"/>
    <w:rsid w:val="00037FF2"/>
    <w:pPr>
      <w:widowControl w:val="0"/>
      <w:spacing w:before="2040"/>
      <w:ind w:firstLine="357"/>
      <w:jc w:val="center"/>
    </w:pPr>
    <w:rPr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037FF2"/>
    <w:pPr>
      <w:tabs>
        <w:tab w:val="right" w:leader="dot" w:pos="9628"/>
      </w:tabs>
      <w:spacing w:before="360"/>
      <w:jc w:val="center"/>
    </w:pPr>
    <w:rPr>
      <w:b/>
      <w:bCs/>
      <w:caps/>
      <w:sz w:val="30"/>
      <w:szCs w:val="30"/>
    </w:rPr>
  </w:style>
  <w:style w:type="character" w:styleId="a7">
    <w:name w:val="Hyperlink"/>
    <w:basedOn w:val="a0"/>
    <w:rsid w:val="00037FF2"/>
    <w:rPr>
      <w:color w:val="0000FF"/>
      <w:u w:val="single"/>
    </w:rPr>
  </w:style>
  <w:style w:type="paragraph" w:styleId="a8">
    <w:name w:val="endnote text"/>
    <w:basedOn w:val="a"/>
    <w:semiHidden/>
    <w:rsid w:val="00037FF2"/>
    <w:rPr>
      <w:sz w:val="20"/>
      <w:szCs w:val="20"/>
    </w:rPr>
  </w:style>
  <w:style w:type="character" w:styleId="a9">
    <w:name w:val="endnote reference"/>
    <w:basedOn w:val="a0"/>
    <w:semiHidden/>
    <w:rsid w:val="00037FF2"/>
    <w:rPr>
      <w:vertAlign w:val="superscript"/>
    </w:rPr>
  </w:style>
  <w:style w:type="paragraph" w:styleId="aa">
    <w:name w:val="footnote text"/>
    <w:basedOn w:val="a"/>
    <w:semiHidden/>
    <w:rsid w:val="00037FF2"/>
    <w:rPr>
      <w:sz w:val="20"/>
      <w:szCs w:val="20"/>
    </w:rPr>
  </w:style>
  <w:style w:type="character" w:styleId="ab">
    <w:name w:val="footnote reference"/>
    <w:basedOn w:val="a0"/>
    <w:semiHidden/>
    <w:rsid w:val="00037FF2"/>
    <w:rPr>
      <w:vertAlign w:val="superscript"/>
    </w:rPr>
  </w:style>
  <w:style w:type="paragraph" w:styleId="21">
    <w:name w:val="toc 2"/>
    <w:basedOn w:val="a"/>
    <w:next w:val="a"/>
    <w:autoRedefine/>
    <w:semiHidden/>
    <w:rsid w:val="00037FF2"/>
    <w:pPr>
      <w:tabs>
        <w:tab w:val="right" w:leader="dot" w:pos="9628"/>
      </w:tabs>
      <w:spacing w:before="240" w:line="360" w:lineRule="exact"/>
      <w:ind w:left="851" w:hanging="851"/>
    </w:pPr>
    <w:rPr>
      <w:b/>
      <w:bCs/>
      <w:noProof/>
      <w:sz w:val="26"/>
      <w:szCs w:val="26"/>
    </w:rPr>
  </w:style>
  <w:style w:type="character" w:styleId="HTML">
    <w:name w:val="HTML Cite"/>
    <w:basedOn w:val="a0"/>
    <w:rsid w:val="00037FF2"/>
    <w:rPr>
      <w:i/>
      <w:iCs/>
    </w:rPr>
  </w:style>
  <w:style w:type="paragraph" w:customStyle="1" w:styleId="30">
    <w:name w:val="Стиль Заголовок 3 Знак"/>
    <w:aliases w:val="Заголовок 3+ + Первая строка:  0 см Знак"/>
    <w:basedOn w:val="3"/>
    <w:link w:val="31"/>
    <w:rsid w:val="00037FF2"/>
    <w:pPr>
      <w:spacing w:line="360" w:lineRule="exact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Стиль Заголовок 3 Знак Знак"/>
    <w:aliases w:val="Заголовок 3+ + Первая строка:  0 см Знак Знак"/>
    <w:basedOn w:val="a0"/>
    <w:link w:val="30"/>
    <w:rsid w:val="00037FF2"/>
    <w:rPr>
      <w:b/>
      <w:bCs/>
      <w:sz w:val="28"/>
      <w:lang w:val="ru-RU" w:eastAsia="ru-RU" w:bidi="ar-SA"/>
    </w:rPr>
  </w:style>
  <w:style w:type="paragraph" w:styleId="ac">
    <w:name w:val="Normal (Web)"/>
    <w:basedOn w:val="a"/>
    <w:rsid w:val="00037FF2"/>
    <w:pPr>
      <w:spacing w:before="100" w:beforeAutospacing="1" w:after="100" w:afterAutospacing="1"/>
    </w:pPr>
  </w:style>
  <w:style w:type="paragraph" w:customStyle="1" w:styleId="c">
    <w:name w:val="c"/>
    <w:basedOn w:val="a"/>
    <w:rsid w:val="00037FF2"/>
    <w:pPr>
      <w:spacing w:before="100" w:beforeAutospacing="1" w:after="100" w:afterAutospacing="1"/>
    </w:pPr>
  </w:style>
  <w:style w:type="paragraph" w:styleId="ad">
    <w:name w:val="footer"/>
    <w:basedOn w:val="a"/>
    <w:rsid w:val="00037F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FF2"/>
  </w:style>
  <w:style w:type="paragraph" w:customStyle="1" w:styleId="Default">
    <w:name w:val="Default"/>
    <w:rsid w:val="00037F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toc 3"/>
    <w:basedOn w:val="a"/>
    <w:next w:val="a"/>
    <w:autoRedefine/>
    <w:semiHidden/>
    <w:rsid w:val="00037FF2"/>
    <w:pPr>
      <w:tabs>
        <w:tab w:val="right" w:leader="dot" w:pos="9628"/>
      </w:tabs>
      <w:spacing w:line="360" w:lineRule="exact"/>
      <w:ind w:left="1304" w:hanging="1124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37FF2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37FF2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37FF2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37FF2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37FF2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37FF2"/>
    <w:pPr>
      <w:ind w:left="1680"/>
    </w:pPr>
    <w:rPr>
      <w:sz w:val="20"/>
      <w:szCs w:val="20"/>
    </w:rPr>
  </w:style>
  <w:style w:type="character" w:styleId="af">
    <w:name w:val="Emphasis"/>
    <w:basedOn w:val="a0"/>
    <w:qFormat/>
    <w:rsid w:val="00037FF2"/>
    <w:rPr>
      <w:i/>
      <w:iCs/>
    </w:rPr>
  </w:style>
  <w:style w:type="paragraph" w:styleId="af0">
    <w:name w:val="header"/>
    <w:basedOn w:val="a"/>
    <w:link w:val="af1"/>
    <w:uiPriority w:val="99"/>
    <w:rsid w:val="00037FF2"/>
    <w:pPr>
      <w:tabs>
        <w:tab w:val="center" w:pos="4677"/>
        <w:tab w:val="right" w:pos="9355"/>
      </w:tabs>
    </w:pPr>
  </w:style>
  <w:style w:type="character" w:customStyle="1" w:styleId="title">
    <w:name w:val="title"/>
    <w:basedOn w:val="a0"/>
    <w:rsid w:val="00037FF2"/>
  </w:style>
  <w:style w:type="paragraph" w:customStyle="1" w:styleId="2">
    <w:name w:val="Многоуровневый список 2"/>
    <w:basedOn w:val="a"/>
    <w:rsid w:val="00037FF2"/>
    <w:pPr>
      <w:widowControl w:val="0"/>
      <w:numPr>
        <w:numId w:val="11"/>
      </w:numPr>
      <w:spacing w:line="360" w:lineRule="exact"/>
      <w:jc w:val="both"/>
    </w:pPr>
    <w:rPr>
      <w:sz w:val="28"/>
      <w:szCs w:val="28"/>
    </w:rPr>
  </w:style>
  <w:style w:type="paragraph" w:customStyle="1" w:styleId="33">
    <w:name w:val="Стиль Заголовок 3"/>
    <w:aliases w:val="Заголовок 3+ + Первая строка:  0 см"/>
    <w:basedOn w:val="3"/>
    <w:rsid w:val="00037FF2"/>
    <w:pPr>
      <w:spacing w:line="360" w:lineRule="exact"/>
      <w:jc w:val="both"/>
    </w:pPr>
    <w:rPr>
      <w:rFonts w:ascii="Times New Roman" w:hAnsi="Times New Roman" w:cs="Times New Roman"/>
      <w:sz w:val="28"/>
      <w:szCs w:val="20"/>
    </w:rPr>
  </w:style>
  <w:style w:type="character" w:styleId="af2">
    <w:name w:val="FollowedHyperlink"/>
    <w:basedOn w:val="a0"/>
    <w:rsid w:val="00037FF2"/>
    <w:rPr>
      <w:color w:val="800080"/>
      <w:u w:val="single"/>
    </w:rPr>
  </w:style>
  <w:style w:type="paragraph" w:styleId="af3">
    <w:name w:val="Balloon Text"/>
    <w:basedOn w:val="a"/>
    <w:semiHidden/>
    <w:rsid w:val="008802DE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rsid w:val="004B56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.sova-center.ru/publications%20/4D646C9/5774C69" TargetMode="External"/><Relationship Id="rId13" Type="http://schemas.openxmlformats.org/officeDocument/2006/relationships/hyperlink" Target="http://civitasdei.boom.ru/person/ocherk1.htm" TargetMode="External"/><Relationship Id="rId18" Type="http://schemas.openxmlformats.org/officeDocument/2006/relationships/hyperlink" Target="http://www.archipelag.ru/ru_mir/religio/resume/resum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ecsocman.edu.ru/db/msg/220908.html" TargetMode="External"/><Relationship Id="rId7" Type="http://schemas.openxmlformats.org/officeDocument/2006/relationships/hyperlink" Target="http://www.ecsocman.edu.ru/db/msg/142303.html" TargetMode="External"/><Relationship Id="rId12" Type="http://schemas.openxmlformats.org/officeDocument/2006/relationships/hyperlink" Target="http://chri-soc.narod.ru/fragmenti_iz_diskussii.htm" TargetMode="External"/><Relationship Id="rId17" Type="http://schemas.openxmlformats.org/officeDocument/2006/relationships/hyperlink" Target="http://www.archipelag.ru/authors/kirlejev/?library=195" TargetMode="External"/><Relationship Id="rId25" Type="http://schemas.openxmlformats.org/officeDocument/2006/relationships/hyperlink" Target="http://www.zle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continent/2004/120/kyr16.html" TargetMode="External"/><Relationship Id="rId20" Type="http://schemas.openxmlformats.org/officeDocument/2006/relationships/hyperlink" Target="http://www.novopol.ru/article20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person.ru/wind.php?ID=%20287090&amp;soch=1" TargetMode="External"/><Relationship Id="rId24" Type="http://schemas.openxmlformats.org/officeDocument/2006/relationships/hyperlink" Target="http://www.ecsocman.edu.ru/soc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chipelag.ru/authors/kirlejev/?library=200" TargetMode="External"/><Relationship Id="rId23" Type="http://schemas.openxmlformats.org/officeDocument/2006/relationships/hyperlink" Target="http://www.ecsocman.edu.ru/db/msg/22090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eligare.ru/article2269" TargetMode="External"/><Relationship Id="rId19" Type="http://schemas.openxmlformats.org/officeDocument/2006/relationships/hyperlink" Target="http://stpoulhou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ligion.sova-center.ru/publications/194D18A/287951A" TargetMode="External"/><Relationship Id="rId14" Type="http://schemas.openxmlformats.org/officeDocument/2006/relationships/hyperlink" Target="http://www.ozon.ru/context/detail/id/858041/" TargetMode="External"/><Relationship Id="rId22" Type="http://schemas.openxmlformats.org/officeDocument/2006/relationships/hyperlink" Target="http://www.ecsocman.edu.ru/db/msg/4713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Историография современной социальной мысли русского Православия</vt:lpstr>
    </vt:vector>
  </TitlesOfParts>
  <Company>Microsoft</Company>
  <LinksUpToDate>false</LinksUpToDate>
  <CharactersWithSpaces>57790</CharactersWithSpaces>
  <SharedDoc>false</SharedDoc>
  <HLinks>
    <vt:vector size="132" baseType="variant">
      <vt:variant>
        <vt:i4>524307</vt:i4>
      </vt:variant>
      <vt:variant>
        <vt:i4>633</vt:i4>
      </vt:variant>
      <vt:variant>
        <vt:i4>0</vt:i4>
      </vt:variant>
      <vt:variant>
        <vt:i4>5</vt:i4>
      </vt:variant>
      <vt:variant>
        <vt:lpwstr>http://www.ecsocman.edu.ru/db/msg/142303.html</vt:lpwstr>
      </vt:variant>
      <vt:variant>
        <vt:lpwstr/>
      </vt:variant>
      <vt:variant>
        <vt:i4>7274552</vt:i4>
      </vt:variant>
      <vt:variant>
        <vt:i4>630</vt:i4>
      </vt:variant>
      <vt:variant>
        <vt:i4>0</vt:i4>
      </vt:variant>
      <vt:variant>
        <vt:i4>5</vt:i4>
      </vt:variant>
      <vt:variant>
        <vt:lpwstr>http://www.zlev.ru/</vt:lpwstr>
      </vt:variant>
      <vt:variant>
        <vt:lpwstr/>
      </vt:variant>
      <vt:variant>
        <vt:i4>720969</vt:i4>
      </vt:variant>
      <vt:variant>
        <vt:i4>627</vt:i4>
      </vt:variant>
      <vt:variant>
        <vt:i4>0</vt:i4>
      </vt:variant>
      <vt:variant>
        <vt:i4>5</vt:i4>
      </vt:variant>
      <vt:variant>
        <vt:lpwstr>http://www.ecsocman.edu.ru/db/msg/65313.html</vt:lpwstr>
      </vt:variant>
      <vt:variant>
        <vt:lpwstr/>
      </vt:variant>
      <vt:variant>
        <vt:i4>5046292</vt:i4>
      </vt:variant>
      <vt:variant>
        <vt:i4>624</vt:i4>
      </vt:variant>
      <vt:variant>
        <vt:i4>0</vt:i4>
      </vt:variant>
      <vt:variant>
        <vt:i4>5</vt:i4>
      </vt:variant>
      <vt:variant>
        <vt:lpwstr>http://www.ecsocman.edu.ru/socis/</vt:lpwstr>
      </vt:variant>
      <vt:variant>
        <vt:lpwstr/>
      </vt:variant>
      <vt:variant>
        <vt:i4>983058</vt:i4>
      </vt:variant>
      <vt:variant>
        <vt:i4>621</vt:i4>
      </vt:variant>
      <vt:variant>
        <vt:i4>0</vt:i4>
      </vt:variant>
      <vt:variant>
        <vt:i4>5</vt:i4>
      </vt:variant>
      <vt:variant>
        <vt:lpwstr>http://www.ecsocman.edu.ru/db/msg/220908.html</vt:lpwstr>
      </vt:variant>
      <vt:variant>
        <vt:lpwstr/>
      </vt:variant>
      <vt:variant>
        <vt:i4>720974</vt:i4>
      </vt:variant>
      <vt:variant>
        <vt:i4>618</vt:i4>
      </vt:variant>
      <vt:variant>
        <vt:i4>0</vt:i4>
      </vt:variant>
      <vt:variant>
        <vt:i4>5</vt:i4>
      </vt:variant>
      <vt:variant>
        <vt:lpwstr>http://www.ecsocman.edu.ru/db/msg/47134.html</vt:lpwstr>
      </vt:variant>
      <vt:variant>
        <vt:lpwstr/>
      </vt:variant>
      <vt:variant>
        <vt:i4>983058</vt:i4>
      </vt:variant>
      <vt:variant>
        <vt:i4>615</vt:i4>
      </vt:variant>
      <vt:variant>
        <vt:i4>0</vt:i4>
      </vt:variant>
      <vt:variant>
        <vt:i4>5</vt:i4>
      </vt:variant>
      <vt:variant>
        <vt:lpwstr>http://www.ecsocman.edu.ru/db/msg/220908.html</vt:lpwstr>
      </vt:variant>
      <vt:variant>
        <vt:lpwstr/>
      </vt:variant>
      <vt:variant>
        <vt:i4>720974</vt:i4>
      </vt:variant>
      <vt:variant>
        <vt:i4>612</vt:i4>
      </vt:variant>
      <vt:variant>
        <vt:i4>0</vt:i4>
      </vt:variant>
      <vt:variant>
        <vt:i4>5</vt:i4>
      </vt:variant>
      <vt:variant>
        <vt:lpwstr>http://www.ecsocman.edu.ru/db/msg/47134.html</vt:lpwstr>
      </vt:variant>
      <vt:variant>
        <vt:lpwstr/>
      </vt:variant>
      <vt:variant>
        <vt:i4>3342449</vt:i4>
      </vt:variant>
      <vt:variant>
        <vt:i4>609</vt:i4>
      </vt:variant>
      <vt:variant>
        <vt:i4>0</vt:i4>
      </vt:variant>
      <vt:variant>
        <vt:i4>5</vt:i4>
      </vt:variant>
      <vt:variant>
        <vt:lpwstr>http://www.novopol.ru/article2023.html</vt:lpwstr>
      </vt:variant>
      <vt:variant>
        <vt:lpwstr/>
      </vt:variant>
      <vt:variant>
        <vt:i4>3866728</vt:i4>
      </vt:variant>
      <vt:variant>
        <vt:i4>606</vt:i4>
      </vt:variant>
      <vt:variant>
        <vt:i4>0</vt:i4>
      </vt:variant>
      <vt:variant>
        <vt:i4>5</vt:i4>
      </vt:variant>
      <vt:variant>
        <vt:lpwstr>http://stpoulhous.narod.ru/</vt:lpwstr>
      </vt:variant>
      <vt:variant>
        <vt:lpwstr/>
      </vt:variant>
      <vt:variant>
        <vt:i4>524326</vt:i4>
      </vt:variant>
      <vt:variant>
        <vt:i4>603</vt:i4>
      </vt:variant>
      <vt:variant>
        <vt:i4>0</vt:i4>
      </vt:variant>
      <vt:variant>
        <vt:i4>5</vt:i4>
      </vt:variant>
      <vt:variant>
        <vt:lpwstr>http://www.archipelag.ru/ru_mir/religio/resume/resume/</vt:lpwstr>
      </vt:variant>
      <vt:variant>
        <vt:lpwstr/>
      </vt:variant>
      <vt:variant>
        <vt:i4>3276903</vt:i4>
      </vt:variant>
      <vt:variant>
        <vt:i4>600</vt:i4>
      </vt:variant>
      <vt:variant>
        <vt:i4>0</vt:i4>
      </vt:variant>
      <vt:variant>
        <vt:i4>5</vt:i4>
      </vt:variant>
      <vt:variant>
        <vt:lpwstr>http://www.archipelag.ru/authors/kirlejev/?library=195</vt:lpwstr>
      </vt:variant>
      <vt:variant>
        <vt:lpwstr/>
      </vt:variant>
      <vt:variant>
        <vt:i4>2556011</vt:i4>
      </vt:variant>
      <vt:variant>
        <vt:i4>597</vt:i4>
      </vt:variant>
      <vt:variant>
        <vt:i4>0</vt:i4>
      </vt:variant>
      <vt:variant>
        <vt:i4>5</vt:i4>
      </vt:variant>
      <vt:variant>
        <vt:lpwstr>http://magazines.russ.ru/continent/2004/120/kyr16.html</vt:lpwstr>
      </vt:variant>
      <vt:variant>
        <vt:lpwstr/>
      </vt:variant>
      <vt:variant>
        <vt:i4>3407982</vt:i4>
      </vt:variant>
      <vt:variant>
        <vt:i4>594</vt:i4>
      </vt:variant>
      <vt:variant>
        <vt:i4>0</vt:i4>
      </vt:variant>
      <vt:variant>
        <vt:i4>5</vt:i4>
      </vt:variant>
      <vt:variant>
        <vt:lpwstr>http://www.archipelag.ru/authors/kirlejev/?library=200</vt:lpwstr>
      </vt:variant>
      <vt:variant>
        <vt:lpwstr/>
      </vt:variant>
      <vt:variant>
        <vt:i4>4522063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http://www.ozon.ru/context/detail/id/858041/</vt:lpwstr>
      </vt:variant>
      <vt:variant>
        <vt:lpwstr/>
      </vt:variant>
      <vt:variant>
        <vt:i4>1310790</vt:i4>
      </vt:variant>
      <vt:variant>
        <vt:i4>588</vt:i4>
      </vt:variant>
      <vt:variant>
        <vt:i4>0</vt:i4>
      </vt:variant>
      <vt:variant>
        <vt:i4>5</vt:i4>
      </vt:variant>
      <vt:variant>
        <vt:lpwstr>http://civitasdei.boom.ru/person/ocherk1.htm</vt:lpwstr>
      </vt:variant>
      <vt:variant>
        <vt:lpwstr/>
      </vt:variant>
      <vt:variant>
        <vt:i4>1703948</vt:i4>
      </vt:variant>
      <vt:variant>
        <vt:i4>585</vt:i4>
      </vt:variant>
      <vt:variant>
        <vt:i4>0</vt:i4>
      </vt:variant>
      <vt:variant>
        <vt:i4>5</vt:i4>
      </vt:variant>
      <vt:variant>
        <vt:lpwstr>http://chri-soc.narod.ru/fragmenti_iz_diskussii.htm</vt:lpwstr>
      </vt:variant>
      <vt:variant>
        <vt:lpwstr/>
      </vt:variant>
      <vt:variant>
        <vt:i4>5898328</vt:i4>
      </vt:variant>
      <vt:variant>
        <vt:i4>582</vt:i4>
      </vt:variant>
      <vt:variant>
        <vt:i4>0</vt:i4>
      </vt:variant>
      <vt:variant>
        <vt:i4>5</vt:i4>
      </vt:variant>
      <vt:variant>
        <vt:lpwstr>http://www.viperson.ru/wind.php?ID= 287090&amp;soch=1</vt:lpwstr>
      </vt:variant>
      <vt:variant>
        <vt:lpwstr/>
      </vt:variant>
      <vt:variant>
        <vt:i4>6488182</vt:i4>
      </vt:variant>
      <vt:variant>
        <vt:i4>579</vt:i4>
      </vt:variant>
      <vt:variant>
        <vt:i4>0</vt:i4>
      </vt:variant>
      <vt:variant>
        <vt:i4>5</vt:i4>
      </vt:variant>
      <vt:variant>
        <vt:lpwstr>http://www.religare.ru/article2269</vt:lpwstr>
      </vt:variant>
      <vt:variant>
        <vt:lpwstr/>
      </vt:variant>
      <vt:variant>
        <vt:i4>6684771</vt:i4>
      </vt:variant>
      <vt:variant>
        <vt:i4>576</vt:i4>
      </vt:variant>
      <vt:variant>
        <vt:i4>0</vt:i4>
      </vt:variant>
      <vt:variant>
        <vt:i4>5</vt:i4>
      </vt:variant>
      <vt:variant>
        <vt:lpwstr>http://religion.sova-center.ru/publications/194D18A/287951A</vt:lpwstr>
      </vt:variant>
      <vt:variant>
        <vt:lpwstr/>
      </vt:variant>
      <vt:variant>
        <vt:i4>4587520</vt:i4>
      </vt:variant>
      <vt:variant>
        <vt:i4>573</vt:i4>
      </vt:variant>
      <vt:variant>
        <vt:i4>0</vt:i4>
      </vt:variant>
      <vt:variant>
        <vt:i4>5</vt:i4>
      </vt:variant>
      <vt:variant>
        <vt:lpwstr>http://religion.sova-center.ru/publications /4D646C9/5774C69</vt:lpwstr>
      </vt:variant>
      <vt:variant>
        <vt:lpwstr/>
      </vt:variant>
      <vt:variant>
        <vt:i4>524307</vt:i4>
      </vt:variant>
      <vt:variant>
        <vt:i4>207</vt:i4>
      </vt:variant>
      <vt:variant>
        <vt:i4>0</vt:i4>
      </vt:variant>
      <vt:variant>
        <vt:i4>5</vt:i4>
      </vt:variant>
      <vt:variant>
        <vt:lpwstr>http://www.ecsocman.edu.ru/db/msg/142303.html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Историография современной социальной мысли русского Православия</dc:title>
  <dc:creator>Admin</dc:creator>
  <cp:lastModifiedBy>Наташа</cp:lastModifiedBy>
  <cp:revision>6</cp:revision>
  <cp:lastPrinted>2011-11-09T14:08:00Z</cp:lastPrinted>
  <dcterms:created xsi:type="dcterms:W3CDTF">2011-11-09T14:00:00Z</dcterms:created>
  <dcterms:modified xsi:type="dcterms:W3CDTF">2019-09-25T16:28:00Z</dcterms:modified>
</cp:coreProperties>
</file>