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403" w:rsidRPr="00B27403" w:rsidRDefault="00B27403" w:rsidP="00B27403">
      <w:pPr>
        <w:pStyle w:val="1"/>
        <w:spacing w:before="0"/>
        <w:ind w:firstLine="0"/>
        <w:jc w:val="center"/>
        <w:rPr>
          <w:rFonts w:ascii="Times New Roman" w:hAnsi="Times New Roman"/>
          <w:color w:val="000000"/>
        </w:rPr>
      </w:pPr>
      <w:r w:rsidRPr="00B27403">
        <w:rPr>
          <w:rFonts w:ascii="Times New Roman" w:hAnsi="Times New Roman"/>
          <w:color w:val="000000"/>
        </w:rPr>
        <w:t>ПОЛОЖЕНИЕ</w:t>
      </w:r>
      <w:r w:rsidR="00532193">
        <w:rPr>
          <w:rFonts w:ascii="Times New Roman" w:hAnsi="Times New Roman"/>
          <w:color w:val="000000"/>
        </w:rPr>
        <w:t xml:space="preserve"> </w:t>
      </w:r>
    </w:p>
    <w:p w:rsidR="004E273E" w:rsidRDefault="00CD1A7C" w:rsidP="00B27403">
      <w:pPr>
        <w:spacing w:after="0"/>
        <w:ind w:firstLine="0"/>
        <w:jc w:val="center"/>
        <w:rPr>
          <w:rFonts w:ascii="Times New Roman" w:hAnsi="Times New Roman"/>
          <w:b/>
          <w:sz w:val="28"/>
          <w:szCs w:val="28"/>
        </w:rPr>
      </w:pPr>
      <w:r>
        <w:rPr>
          <w:rFonts w:ascii="Times New Roman" w:hAnsi="Times New Roman"/>
          <w:b/>
          <w:sz w:val="28"/>
          <w:szCs w:val="28"/>
        </w:rPr>
        <w:t xml:space="preserve">о порядке подготовки </w:t>
      </w:r>
      <w:r w:rsidR="00AD1A2B">
        <w:rPr>
          <w:rFonts w:ascii="Times New Roman" w:hAnsi="Times New Roman"/>
          <w:b/>
          <w:sz w:val="28"/>
          <w:szCs w:val="28"/>
        </w:rPr>
        <w:t>выпускных квалификационных работ</w:t>
      </w:r>
      <w:r w:rsidR="004E273E">
        <w:rPr>
          <w:rFonts w:ascii="Times New Roman" w:hAnsi="Times New Roman"/>
          <w:b/>
          <w:sz w:val="28"/>
          <w:szCs w:val="28"/>
        </w:rPr>
        <w:t xml:space="preserve"> магистра</w:t>
      </w:r>
    </w:p>
    <w:p w:rsidR="002C3AC3" w:rsidRPr="00B27403" w:rsidRDefault="00AD1A2B" w:rsidP="00B27403">
      <w:pPr>
        <w:spacing w:after="0"/>
        <w:ind w:firstLine="0"/>
        <w:jc w:val="center"/>
        <w:rPr>
          <w:rFonts w:ascii="Times New Roman" w:hAnsi="Times New Roman"/>
          <w:b/>
          <w:sz w:val="28"/>
          <w:szCs w:val="28"/>
        </w:rPr>
      </w:pPr>
      <w:r>
        <w:rPr>
          <w:rFonts w:ascii="Times New Roman" w:hAnsi="Times New Roman"/>
          <w:b/>
          <w:sz w:val="28"/>
          <w:szCs w:val="28"/>
        </w:rPr>
        <w:t xml:space="preserve"> (</w:t>
      </w:r>
      <w:r w:rsidR="00CD1A7C">
        <w:rPr>
          <w:rFonts w:ascii="Times New Roman" w:hAnsi="Times New Roman"/>
          <w:b/>
          <w:sz w:val="28"/>
          <w:szCs w:val="28"/>
        </w:rPr>
        <w:t>магистерских диссертаций</w:t>
      </w:r>
      <w:r>
        <w:rPr>
          <w:rFonts w:ascii="Times New Roman" w:hAnsi="Times New Roman"/>
          <w:b/>
          <w:sz w:val="28"/>
          <w:szCs w:val="28"/>
        </w:rPr>
        <w:t xml:space="preserve">) </w:t>
      </w:r>
      <w:r w:rsidR="00CD1A7C">
        <w:rPr>
          <w:rFonts w:ascii="Times New Roman" w:hAnsi="Times New Roman"/>
          <w:b/>
          <w:sz w:val="28"/>
          <w:szCs w:val="28"/>
        </w:rPr>
        <w:t>в</w:t>
      </w:r>
      <w:r w:rsidR="00A30FC3">
        <w:rPr>
          <w:rFonts w:ascii="Times New Roman" w:hAnsi="Times New Roman"/>
          <w:b/>
          <w:sz w:val="28"/>
          <w:szCs w:val="28"/>
        </w:rPr>
        <w:t xml:space="preserve"> </w:t>
      </w:r>
      <w:r w:rsidR="00B27403" w:rsidRPr="00B27403">
        <w:rPr>
          <w:rFonts w:ascii="Times New Roman" w:hAnsi="Times New Roman"/>
          <w:b/>
          <w:sz w:val="28"/>
          <w:szCs w:val="28"/>
        </w:rPr>
        <w:t>Минской духовной академии</w:t>
      </w:r>
    </w:p>
    <w:p w:rsidR="00B27403" w:rsidRDefault="00B27403" w:rsidP="00B27403">
      <w:pPr>
        <w:spacing w:after="0"/>
        <w:ind w:firstLine="0"/>
        <w:jc w:val="center"/>
        <w:rPr>
          <w:rFonts w:ascii="Times New Roman" w:hAnsi="Times New Roman"/>
          <w:caps/>
          <w:sz w:val="28"/>
          <w:szCs w:val="28"/>
        </w:rPr>
      </w:pPr>
    </w:p>
    <w:p w:rsidR="00B27403" w:rsidRPr="002C3AC3" w:rsidRDefault="00B27403" w:rsidP="00B27403">
      <w:pPr>
        <w:spacing w:after="0"/>
        <w:ind w:firstLine="0"/>
        <w:jc w:val="center"/>
        <w:rPr>
          <w:rFonts w:ascii="Times New Roman" w:hAnsi="Times New Roman"/>
          <w:caps/>
          <w:sz w:val="28"/>
          <w:szCs w:val="28"/>
        </w:rPr>
      </w:pPr>
    </w:p>
    <w:p w:rsidR="00B27403" w:rsidRPr="00B27403" w:rsidRDefault="00B27403" w:rsidP="00B27403">
      <w:pPr>
        <w:widowControl w:val="0"/>
        <w:autoSpaceDE w:val="0"/>
        <w:autoSpaceDN w:val="0"/>
        <w:adjustRightInd w:val="0"/>
        <w:spacing w:after="0"/>
        <w:ind w:firstLine="0"/>
        <w:jc w:val="center"/>
        <w:rPr>
          <w:rFonts w:ascii="Times New Roman" w:hAnsi="Times New Roman"/>
          <w:b/>
          <w:sz w:val="28"/>
          <w:szCs w:val="28"/>
        </w:rPr>
      </w:pPr>
      <w:r w:rsidRPr="00B27403">
        <w:rPr>
          <w:rFonts w:ascii="Times New Roman" w:hAnsi="Times New Roman"/>
          <w:b/>
          <w:sz w:val="28"/>
          <w:szCs w:val="28"/>
        </w:rPr>
        <w:t>1. Общие положения</w:t>
      </w:r>
    </w:p>
    <w:p w:rsidR="00B27403" w:rsidRDefault="00B27403" w:rsidP="0074630A">
      <w:pPr>
        <w:widowControl w:val="0"/>
        <w:autoSpaceDE w:val="0"/>
        <w:autoSpaceDN w:val="0"/>
        <w:adjustRightInd w:val="0"/>
        <w:spacing w:after="0"/>
        <w:ind w:firstLine="709"/>
        <w:rPr>
          <w:rFonts w:ascii="Times New Roman" w:hAnsi="Times New Roman"/>
          <w:sz w:val="28"/>
          <w:szCs w:val="28"/>
        </w:rPr>
      </w:pPr>
    </w:p>
    <w:p w:rsidR="00407926" w:rsidRDefault="00F670E2"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1.</w:t>
      </w:r>
      <w:r w:rsidR="00E036C9">
        <w:rPr>
          <w:rFonts w:ascii="Times New Roman" w:hAnsi="Times New Roman"/>
          <w:sz w:val="28"/>
          <w:szCs w:val="28"/>
        </w:rPr>
        <w:t>1.</w:t>
      </w:r>
      <w:r>
        <w:rPr>
          <w:rFonts w:ascii="Times New Roman" w:hAnsi="Times New Roman"/>
          <w:sz w:val="28"/>
          <w:szCs w:val="28"/>
        </w:rPr>
        <w:t xml:space="preserve"> </w:t>
      </w:r>
      <w:r w:rsidRPr="00131915">
        <w:rPr>
          <w:rFonts w:ascii="Times New Roman" w:hAnsi="Times New Roman"/>
          <w:sz w:val="28"/>
          <w:szCs w:val="28"/>
        </w:rPr>
        <w:t xml:space="preserve">Настоящее </w:t>
      </w:r>
      <w:r w:rsidR="007F0FC3">
        <w:rPr>
          <w:rFonts w:ascii="Times New Roman" w:hAnsi="Times New Roman"/>
          <w:sz w:val="28"/>
          <w:szCs w:val="28"/>
        </w:rPr>
        <w:t xml:space="preserve">«Положение </w:t>
      </w:r>
      <w:r w:rsidR="007F0FC3" w:rsidRPr="007F0FC3">
        <w:rPr>
          <w:rFonts w:ascii="Times New Roman" w:hAnsi="Times New Roman"/>
          <w:sz w:val="28"/>
          <w:szCs w:val="28"/>
        </w:rPr>
        <w:t xml:space="preserve">о порядке подготовки </w:t>
      </w:r>
      <w:r w:rsidR="00AD1A2B" w:rsidRPr="00AD1A2B">
        <w:rPr>
          <w:rFonts w:ascii="Times New Roman" w:hAnsi="Times New Roman"/>
          <w:sz w:val="28"/>
          <w:szCs w:val="28"/>
        </w:rPr>
        <w:t xml:space="preserve">выпускных квалификационных работ </w:t>
      </w:r>
      <w:r w:rsidR="004E273E">
        <w:rPr>
          <w:rFonts w:ascii="Times New Roman" w:hAnsi="Times New Roman"/>
          <w:sz w:val="28"/>
          <w:szCs w:val="28"/>
        </w:rPr>
        <w:t xml:space="preserve">магистра </w:t>
      </w:r>
      <w:r w:rsidR="00AD1A2B">
        <w:rPr>
          <w:rFonts w:ascii="Times New Roman" w:hAnsi="Times New Roman"/>
          <w:sz w:val="28"/>
          <w:szCs w:val="28"/>
        </w:rPr>
        <w:t>(</w:t>
      </w:r>
      <w:r w:rsidR="007F0FC3" w:rsidRPr="007F0FC3">
        <w:rPr>
          <w:rFonts w:ascii="Times New Roman" w:hAnsi="Times New Roman"/>
          <w:sz w:val="28"/>
          <w:szCs w:val="28"/>
        </w:rPr>
        <w:t>магистерских диссертаций</w:t>
      </w:r>
      <w:r w:rsidR="00AD1A2B">
        <w:rPr>
          <w:rFonts w:ascii="Times New Roman" w:hAnsi="Times New Roman"/>
          <w:sz w:val="28"/>
          <w:szCs w:val="28"/>
        </w:rPr>
        <w:t>)</w:t>
      </w:r>
      <w:r w:rsidR="007F0FC3" w:rsidRPr="007F0FC3">
        <w:rPr>
          <w:rFonts w:ascii="Times New Roman" w:hAnsi="Times New Roman"/>
          <w:sz w:val="28"/>
          <w:szCs w:val="28"/>
        </w:rPr>
        <w:t xml:space="preserve"> в Минской духовной академии</w:t>
      </w:r>
      <w:r w:rsidR="007F0FC3">
        <w:rPr>
          <w:rFonts w:ascii="Times New Roman" w:hAnsi="Times New Roman"/>
          <w:sz w:val="28"/>
          <w:szCs w:val="28"/>
        </w:rPr>
        <w:t>»</w:t>
      </w:r>
      <w:r w:rsidRPr="00131915">
        <w:rPr>
          <w:rFonts w:ascii="Times New Roman" w:hAnsi="Times New Roman"/>
          <w:sz w:val="28"/>
          <w:szCs w:val="28"/>
        </w:rPr>
        <w:t xml:space="preserve"> </w:t>
      </w:r>
      <w:r>
        <w:rPr>
          <w:rFonts w:ascii="Times New Roman" w:hAnsi="Times New Roman"/>
          <w:sz w:val="28"/>
          <w:szCs w:val="28"/>
        </w:rPr>
        <w:t xml:space="preserve">(далее </w:t>
      </w:r>
      <w:r w:rsidR="0095535A">
        <w:rPr>
          <w:rFonts w:ascii="Times New Roman" w:hAnsi="Times New Roman"/>
          <w:sz w:val="28"/>
          <w:szCs w:val="28"/>
        </w:rPr>
        <w:t xml:space="preserve">– </w:t>
      </w:r>
      <w:r>
        <w:rPr>
          <w:rFonts w:ascii="Times New Roman" w:hAnsi="Times New Roman"/>
          <w:sz w:val="28"/>
          <w:szCs w:val="28"/>
        </w:rPr>
        <w:t>Положение)</w:t>
      </w:r>
      <w:r w:rsidR="0095535A">
        <w:rPr>
          <w:rFonts w:ascii="Times New Roman" w:hAnsi="Times New Roman"/>
          <w:sz w:val="28"/>
          <w:szCs w:val="28"/>
        </w:rPr>
        <w:t xml:space="preserve"> </w:t>
      </w:r>
      <w:r w:rsidR="00407926">
        <w:rPr>
          <w:rFonts w:ascii="Times New Roman" w:hAnsi="Times New Roman"/>
          <w:sz w:val="28"/>
          <w:szCs w:val="28"/>
        </w:rPr>
        <w:t xml:space="preserve">является </w:t>
      </w:r>
      <w:r w:rsidR="00E036C9">
        <w:rPr>
          <w:rFonts w:ascii="Times New Roman" w:hAnsi="Times New Roman"/>
          <w:sz w:val="28"/>
          <w:szCs w:val="28"/>
        </w:rPr>
        <w:t xml:space="preserve">локальным нормативным актом, регулирующим организацию </w:t>
      </w:r>
      <w:r w:rsidR="009A1903">
        <w:rPr>
          <w:rFonts w:ascii="Times New Roman" w:hAnsi="Times New Roman"/>
          <w:sz w:val="28"/>
          <w:szCs w:val="28"/>
        </w:rPr>
        <w:t xml:space="preserve">процесса написания </w:t>
      </w:r>
      <w:r w:rsidR="004E273E">
        <w:rPr>
          <w:rFonts w:ascii="Times New Roman" w:hAnsi="Times New Roman"/>
          <w:sz w:val="28"/>
          <w:szCs w:val="28"/>
        </w:rPr>
        <w:t>и правила оформления</w:t>
      </w:r>
      <w:r w:rsidR="009A1903">
        <w:rPr>
          <w:rFonts w:ascii="Times New Roman" w:hAnsi="Times New Roman"/>
          <w:sz w:val="28"/>
          <w:szCs w:val="28"/>
        </w:rPr>
        <w:t xml:space="preserve"> выпускных квалификационных работ</w:t>
      </w:r>
      <w:r w:rsidR="00025EDE">
        <w:rPr>
          <w:rFonts w:ascii="Times New Roman" w:hAnsi="Times New Roman"/>
          <w:sz w:val="28"/>
          <w:szCs w:val="28"/>
        </w:rPr>
        <w:t xml:space="preserve"> </w:t>
      </w:r>
      <w:r w:rsidR="004E273E">
        <w:rPr>
          <w:rFonts w:ascii="Times New Roman" w:hAnsi="Times New Roman"/>
          <w:sz w:val="28"/>
          <w:szCs w:val="28"/>
        </w:rPr>
        <w:t xml:space="preserve">магистра </w:t>
      </w:r>
      <w:r w:rsidR="00025EDE">
        <w:rPr>
          <w:rFonts w:ascii="Times New Roman" w:hAnsi="Times New Roman"/>
          <w:sz w:val="28"/>
          <w:szCs w:val="28"/>
        </w:rPr>
        <w:t>(ВКР)</w:t>
      </w:r>
      <w:r w:rsidR="009A1903">
        <w:rPr>
          <w:rFonts w:ascii="Times New Roman" w:hAnsi="Times New Roman"/>
          <w:sz w:val="28"/>
          <w:szCs w:val="28"/>
        </w:rPr>
        <w:t xml:space="preserve"> в Минской духовной академии.</w:t>
      </w:r>
      <w:r w:rsidR="00E036C9">
        <w:rPr>
          <w:rFonts w:ascii="Times New Roman" w:hAnsi="Times New Roman"/>
          <w:sz w:val="28"/>
          <w:szCs w:val="28"/>
        </w:rPr>
        <w:t xml:space="preserve"> </w:t>
      </w:r>
    </w:p>
    <w:p w:rsidR="00407926" w:rsidRDefault="00D1613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1.2. </w:t>
      </w:r>
      <w:r w:rsidRPr="00D16133">
        <w:rPr>
          <w:rFonts w:ascii="Times New Roman" w:hAnsi="Times New Roman"/>
          <w:sz w:val="28"/>
          <w:szCs w:val="28"/>
        </w:rPr>
        <w:t>Настоящее Положение разработано в соответствии со следующей нормативной базой:</w:t>
      </w:r>
    </w:p>
    <w:p w:rsidR="00D16133" w:rsidRDefault="00D1613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7F0FC3">
        <w:rPr>
          <w:rFonts w:ascii="Times New Roman" w:hAnsi="Times New Roman"/>
          <w:sz w:val="28"/>
          <w:szCs w:val="28"/>
        </w:rPr>
        <w:t>«</w:t>
      </w:r>
      <w:r w:rsidR="007F0FC3" w:rsidRPr="007F0FC3">
        <w:rPr>
          <w:rFonts w:ascii="Times New Roman" w:hAnsi="Times New Roman"/>
          <w:sz w:val="28"/>
          <w:szCs w:val="28"/>
        </w:rPr>
        <w:t>Положение об итоговой аттестации (государственной итоговой аттестации) выпускников духовных образовательных организаций»</w:t>
      </w:r>
      <w:r w:rsidR="007F0FC3">
        <w:rPr>
          <w:rFonts w:ascii="Times New Roman" w:hAnsi="Times New Roman"/>
          <w:sz w:val="28"/>
          <w:szCs w:val="28"/>
        </w:rPr>
        <w:t xml:space="preserve"> (утвержден</w:t>
      </w:r>
      <w:r>
        <w:rPr>
          <w:rFonts w:ascii="Times New Roman" w:hAnsi="Times New Roman"/>
          <w:sz w:val="28"/>
          <w:szCs w:val="28"/>
        </w:rPr>
        <w:t>о</w:t>
      </w:r>
      <w:r w:rsidR="007F0FC3">
        <w:rPr>
          <w:rFonts w:ascii="Times New Roman" w:hAnsi="Times New Roman"/>
          <w:sz w:val="28"/>
          <w:szCs w:val="28"/>
        </w:rPr>
        <w:t xml:space="preserve"> Высшим Церковным Советом Русской Православной Церкви 25 октября 2018 г.</w:t>
      </w:r>
      <w:r>
        <w:rPr>
          <w:rFonts w:ascii="Times New Roman" w:hAnsi="Times New Roman"/>
          <w:sz w:val="28"/>
          <w:szCs w:val="28"/>
        </w:rPr>
        <w:t>)</w:t>
      </w:r>
      <w:r w:rsidR="00AE2C7B">
        <w:rPr>
          <w:rFonts w:ascii="Times New Roman" w:hAnsi="Times New Roman"/>
          <w:sz w:val="28"/>
          <w:szCs w:val="28"/>
        </w:rPr>
        <w:t>;</w:t>
      </w:r>
    </w:p>
    <w:p w:rsidR="007F0FC3" w:rsidRDefault="00D1613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w:t>
      </w:r>
      <w:r w:rsidR="009F39C9">
        <w:rPr>
          <w:rFonts w:ascii="Times New Roman" w:hAnsi="Times New Roman"/>
          <w:sz w:val="28"/>
          <w:szCs w:val="28"/>
        </w:rPr>
        <w:t xml:space="preserve"> </w:t>
      </w:r>
      <w:r w:rsidR="00407926">
        <w:rPr>
          <w:rFonts w:ascii="Times New Roman" w:hAnsi="Times New Roman"/>
          <w:sz w:val="28"/>
          <w:szCs w:val="28"/>
        </w:rPr>
        <w:t>«</w:t>
      </w:r>
      <w:r w:rsidR="00407926" w:rsidRPr="00407926">
        <w:rPr>
          <w:rFonts w:ascii="Times New Roman" w:hAnsi="Times New Roman"/>
          <w:sz w:val="28"/>
          <w:szCs w:val="28"/>
        </w:rPr>
        <w:t>Положение об итоговой аттестации (государственной итоговой аттестации) выпускников духовных образовательных организаций Русской Православно</w:t>
      </w:r>
      <w:r w:rsidR="00407926">
        <w:rPr>
          <w:rFonts w:ascii="Times New Roman" w:hAnsi="Times New Roman"/>
          <w:sz w:val="28"/>
          <w:szCs w:val="28"/>
        </w:rPr>
        <w:t>й Церкви (уровень магистратуры)»</w:t>
      </w:r>
      <w:r>
        <w:rPr>
          <w:rFonts w:ascii="Times New Roman" w:hAnsi="Times New Roman"/>
          <w:sz w:val="28"/>
          <w:szCs w:val="28"/>
        </w:rPr>
        <w:t xml:space="preserve"> (утверждено Высшим Церковным Советом Русской Православной Церкви 25 </w:t>
      </w:r>
      <w:r w:rsidR="00220811">
        <w:rPr>
          <w:rFonts w:ascii="Times New Roman" w:hAnsi="Times New Roman"/>
          <w:sz w:val="28"/>
          <w:szCs w:val="28"/>
        </w:rPr>
        <w:t>июля</w:t>
      </w:r>
      <w:r>
        <w:rPr>
          <w:rFonts w:ascii="Times New Roman" w:hAnsi="Times New Roman"/>
          <w:sz w:val="28"/>
          <w:szCs w:val="28"/>
        </w:rPr>
        <w:t xml:space="preserve"> 2018 г.)</w:t>
      </w:r>
      <w:r w:rsidR="00AE2C7B">
        <w:rPr>
          <w:rFonts w:ascii="Times New Roman" w:hAnsi="Times New Roman"/>
          <w:sz w:val="28"/>
          <w:szCs w:val="28"/>
        </w:rPr>
        <w:t>;</w:t>
      </w:r>
    </w:p>
    <w:p w:rsidR="00686D57" w:rsidRDefault="00686D57"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6"/>
        </w:rPr>
        <w:t>«</w:t>
      </w:r>
      <w:r w:rsidRPr="00776C45">
        <w:rPr>
          <w:rFonts w:ascii="Times New Roman" w:hAnsi="Times New Roman"/>
          <w:sz w:val="28"/>
          <w:szCs w:val="26"/>
        </w:rPr>
        <w:t>Требовани</w:t>
      </w:r>
      <w:r>
        <w:rPr>
          <w:rFonts w:ascii="Times New Roman" w:hAnsi="Times New Roman"/>
          <w:sz w:val="28"/>
          <w:szCs w:val="26"/>
        </w:rPr>
        <w:t>я</w:t>
      </w:r>
      <w:r w:rsidRPr="00776C45">
        <w:rPr>
          <w:rFonts w:ascii="Times New Roman" w:hAnsi="Times New Roman"/>
          <w:sz w:val="28"/>
          <w:szCs w:val="26"/>
        </w:rPr>
        <w:t xml:space="preserve"> к самостоятельности и проверке в системе «</w:t>
      </w:r>
      <w:proofErr w:type="spellStart"/>
      <w:r w:rsidRPr="00776C45">
        <w:rPr>
          <w:rFonts w:ascii="Times New Roman" w:hAnsi="Times New Roman"/>
          <w:sz w:val="28"/>
          <w:szCs w:val="26"/>
        </w:rPr>
        <w:t>Антиплагиат.ВУЗ</w:t>
      </w:r>
      <w:proofErr w:type="spellEnd"/>
      <w:r w:rsidRPr="00776C45">
        <w:rPr>
          <w:rFonts w:ascii="Times New Roman" w:hAnsi="Times New Roman"/>
          <w:sz w:val="28"/>
          <w:szCs w:val="26"/>
        </w:rPr>
        <w:t xml:space="preserve">» письменных (печатных) </w:t>
      </w:r>
      <w:proofErr w:type="gramStart"/>
      <w:r w:rsidRPr="00776C45">
        <w:rPr>
          <w:rFonts w:ascii="Times New Roman" w:hAnsi="Times New Roman"/>
          <w:sz w:val="28"/>
          <w:szCs w:val="26"/>
        </w:rPr>
        <w:t>работ</w:t>
      </w:r>
      <w:proofErr w:type="gramEnd"/>
      <w:r w:rsidRPr="00776C45">
        <w:rPr>
          <w:rFonts w:ascii="Times New Roman" w:hAnsi="Times New Roman"/>
          <w:sz w:val="28"/>
          <w:szCs w:val="26"/>
        </w:rPr>
        <w:t xml:space="preserve"> обучающихся в образовательных организациях высшего образования, подведомственных Учебному комитету Русской Православной Церкви</w:t>
      </w:r>
      <w:r>
        <w:rPr>
          <w:rFonts w:ascii="Times New Roman" w:hAnsi="Times New Roman"/>
          <w:sz w:val="28"/>
          <w:szCs w:val="26"/>
        </w:rPr>
        <w:t>» (Москва, 2021 г.);</w:t>
      </w:r>
    </w:p>
    <w:p w:rsidR="007F0FC3" w:rsidRDefault="00220811"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«Кодекс Республики Беларусь об образовании» </w:t>
      </w:r>
      <w:r w:rsidR="004D28EE">
        <w:rPr>
          <w:rFonts w:ascii="Times New Roman" w:hAnsi="Times New Roman"/>
          <w:sz w:val="28"/>
          <w:szCs w:val="28"/>
        </w:rPr>
        <w:t>(</w:t>
      </w:r>
      <w:r w:rsidR="00E35C92">
        <w:rPr>
          <w:rFonts w:ascii="Times New Roman" w:hAnsi="Times New Roman"/>
          <w:sz w:val="28"/>
          <w:szCs w:val="28"/>
        </w:rPr>
        <w:t>п</w:t>
      </w:r>
      <w:r w:rsidR="004D28EE" w:rsidRPr="004D28EE">
        <w:rPr>
          <w:rFonts w:ascii="Times New Roman" w:hAnsi="Times New Roman"/>
          <w:sz w:val="28"/>
          <w:szCs w:val="28"/>
        </w:rPr>
        <w:t>ринят Палатой представителей 21 декабря 2021 г.  Одобрен Советом Республики 22 декабря 2021 г.</w:t>
      </w:r>
      <w:r w:rsidR="004D28EE">
        <w:rPr>
          <w:rFonts w:ascii="Times New Roman" w:hAnsi="Times New Roman"/>
          <w:sz w:val="28"/>
          <w:szCs w:val="28"/>
        </w:rPr>
        <w:t>, изменен 14 января 2022 г.)</w:t>
      </w:r>
      <w:r w:rsidR="00AE2C7B">
        <w:rPr>
          <w:rFonts w:ascii="Times New Roman" w:hAnsi="Times New Roman"/>
          <w:sz w:val="28"/>
          <w:szCs w:val="28"/>
        </w:rPr>
        <w:t>;</w:t>
      </w:r>
    </w:p>
    <w:p w:rsidR="00B27403" w:rsidRDefault="004D28EE"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573513">
        <w:rPr>
          <w:rFonts w:ascii="Times New Roman" w:hAnsi="Times New Roman"/>
          <w:sz w:val="28"/>
          <w:szCs w:val="28"/>
        </w:rPr>
        <w:t>«</w:t>
      </w:r>
      <w:r w:rsidR="00F670E2" w:rsidRPr="00131915">
        <w:rPr>
          <w:rFonts w:ascii="Times New Roman" w:hAnsi="Times New Roman"/>
          <w:sz w:val="28"/>
          <w:szCs w:val="28"/>
        </w:rPr>
        <w:t>Правила проведения аттестации студентов, курсантов, слушателей при освоении содержания образовательных программ высшего образования</w:t>
      </w:r>
      <w:r w:rsidR="00573513">
        <w:rPr>
          <w:rFonts w:ascii="Times New Roman" w:hAnsi="Times New Roman"/>
          <w:sz w:val="28"/>
          <w:szCs w:val="28"/>
        </w:rPr>
        <w:t>» (</w:t>
      </w:r>
      <w:r w:rsidR="00F670E2" w:rsidRPr="00131915">
        <w:rPr>
          <w:rFonts w:ascii="Times New Roman" w:hAnsi="Times New Roman"/>
          <w:sz w:val="28"/>
          <w:szCs w:val="28"/>
        </w:rPr>
        <w:t>утверждены постановлением Министерства образования Республики Беларусь 29.05.2012</w:t>
      </w:r>
      <w:r w:rsidR="00573513">
        <w:rPr>
          <w:rFonts w:ascii="Times New Roman" w:hAnsi="Times New Roman"/>
          <w:sz w:val="28"/>
          <w:szCs w:val="28"/>
        </w:rPr>
        <w:t>,</w:t>
      </w:r>
      <w:r w:rsidR="00F670E2" w:rsidRPr="00131915">
        <w:rPr>
          <w:rFonts w:ascii="Times New Roman" w:hAnsi="Times New Roman"/>
          <w:sz w:val="28"/>
          <w:szCs w:val="28"/>
        </w:rPr>
        <w:t xml:space="preserve"> № 53</w:t>
      </w:r>
      <w:r w:rsidR="00573513">
        <w:rPr>
          <w:rFonts w:ascii="Times New Roman" w:hAnsi="Times New Roman"/>
          <w:sz w:val="28"/>
          <w:szCs w:val="28"/>
        </w:rPr>
        <w:t>)</w:t>
      </w:r>
      <w:r w:rsidR="00AE2C7B">
        <w:rPr>
          <w:rFonts w:ascii="Times New Roman" w:hAnsi="Times New Roman"/>
          <w:sz w:val="28"/>
          <w:szCs w:val="28"/>
        </w:rPr>
        <w:t>;</w:t>
      </w:r>
    </w:p>
    <w:p w:rsidR="002A457A" w:rsidRDefault="001A632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2A457A" w:rsidRPr="00FD76CA">
        <w:rPr>
          <w:rFonts w:ascii="Times New Roman" w:hAnsi="Times New Roman"/>
          <w:sz w:val="28"/>
          <w:szCs w:val="26"/>
        </w:rPr>
        <w:t>«Инструкци</w:t>
      </w:r>
      <w:r w:rsidR="002A457A">
        <w:rPr>
          <w:rFonts w:ascii="Times New Roman" w:hAnsi="Times New Roman"/>
          <w:sz w:val="28"/>
          <w:szCs w:val="26"/>
        </w:rPr>
        <w:t>я</w:t>
      </w:r>
      <w:r w:rsidR="002A457A" w:rsidRPr="00FD76CA">
        <w:rPr>
          <w:rFonts w:ascii="Times New Roman" w:hAnsi="Times New Roman"/>
          <w:sz w:val="28"/>
          <w:szCs w:val="26"/>
        </w:rPr>
        <w:t xml:space="preserve"> по оформлению диссертации, автореферата и публикаций по теме диссертации» (в редакции постановления Высшей аттестационной комиссии Республики Беларусь № 2 от 22 февраля 2006 г.)</w:t>
      </w:r>
    </w:p>
    <w:p w:rsidR="001A6323" w:rsidRDefault="002A457A"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1A6323">
        <w:rPr>
          <w:rFonts w:ascii="Times New Roman" w:hAnsi="Times New Roman"/>
          <w:sz w:val="28"/>
          <w:szCs w:val="28"/>
        </w:rPr>
        <w:t xml:space="preserve">«Положение об </w:t>
      </w:r>
      <w:r w:rsidR="00274213">
        <w:rPr>
          <w:rFonts w:ascii="Times New Roman" w:hAnsi="Times New Roman"/>
          <w:sz w:val="28"/>
          <w:szCs w:val="28"/>
        </w:rPr>
        <w:t xml:space="preserve">организации </w:t>
      </w:r>
      <w:r w:rsidR="001A6323">
        <w:rPr>
          <w:rFonts w:ascii="Times New Roman" w:hAnsi="Times New Roman"/>
          <w:sz w:val="28"/>
          <w:szCs w:val="28"/>
        </w:rPr>
        <w:t xml:space="preserve">итоговой аттестации </w:t>
      </w:r>
      <w:r w:rsidR="00274213">
        <w:rPr>
          <w:rFonts w:ascii="Times New Roman" w:hAnsi="Times New Roman"/>
          <w:sz w:val="28"/>
          <w:szCs w:val="28"/>
        </w:rPr>
        <w:t xml:space="preserve">при освоении содержания образовательных программ высшего богословского образования II уровня (магистратуры) </w:t>
      </w:r>
      <w:r w:rsidR="001A6323">
        <w:rPr>
          <w:rFonts w:ascii="Times New Roman" w:hAnsi="Times New Roman"/>
          <w:sz w:val="28"/>
          <w:szCs w:val="28"/>
        </w:rPr>
        <w:t xml:space="preserve">в Минской духовной академии» </w:t>
      </w:r>
      <w:r w:rsidR="001A6323" w:rsidRPr="00274213">
        <w:rPr>
          <w:rFonts w:ascii="Times New Roman" w:hAnsi="Times New Roman"/>
          <w:sz w:val="28"/>
          <w:szCs w:val="28"/>
        </w:rPr>
        <w:t>(</w:t>
      </w:r>
      <w:r w:rsidR="00E35C92">
        <w:rPr>
          <w:rFonts w:ascii="Times New Roman" w:hAnsi="Times New Roman"/>
          <w:sz w:val="28"/>
          <w:szCs w:val="28"/>
        </w:rPr>
        <w:t>утверждено</w:t>
      </w:r>
      <w:r w:rsidR="001A6323" w:rsidRPr="00274213">
        <w:rPr>
          <w:rFonts w:ascii="Times New Roman" w:hAnsi="Times New Roman"/>
          <w:sz w:val="28"/>
          <w:szCs w:val="28"/>
        </w:rPr>
        <w:t xml:space="preserve"> </w:t>
      </w:r>
      <w:r w:rsidR="00274213" w:rsidRPr="00274213">
        <w:rPr>
          <w:rFonts w:ascii="Times New Roman" w:hAnsi="Times New Roman"/>
          <w:sz w:val="28"/>
          <w:szCs w:val="28"/>
        </w:rPr>
        <w:t>Ученым советом Минской духовной академии 23 октября 2020</w:t>
      </w:r>
      <w:r w:rsidR="006D3ED1">
        <w:rPr>
          <w:rFonts w:ascii="Times New Roman" w:hAnsi="Times New Roman"/>
          <w:sz w:val="28"/>
          <w:szCs w:val="28"/>
        </w:rPr>
        <w:t xml:space="preserve"> </w:t>
      </w:r>
      <w:r w:rsidR="00274213" w:rsidRPr="00274213">
        <w:rPr>
          <w:rFonts w:ascii="Times New Roman" w:hAnsi="Times New Roman"/>
          <w:sz w:val="28"/>
          <w:szCs w:val="28"/>
        </w:rPr>
        <w:t>г.</w:t>
      </w:r>
      <w:r w:rsidR="001A6323" w:rsidRPr="00274213">
        <w:rPr>
          <w:rFonts w:ascii="Times New Roman" w:hAnsi="Times New Roman"/>
          <w:sz w:val="28"/>
          <w:szCs w:val="28"/>
        </w:rPr>
        <w:t>).</w:t>
      </w:r>
    </w:p>
    <w:p w:rsidR="002932FF" w:rsidRDefault="00AE2C7B"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1.3</w:t>
      </w:r>
      <w:r w:rsidR="00F670E2">
        <w:rPr>
          <w:rFonts w:ascii="Times New Roman" w:hAnsi="Times New Roman"/>
          <w:sz w:val="28"/>
          <w:szCs w:val="28"/>
        </w:rPr>
        <w:t xml:space="preserve">. </w:t>
      </w:r>
      <w:r>
        <w:rPr>
          <w:rFonts w:ascii="Times New Roman" w:hAnsi="Times New Roman"/>
          <w:sz w:val="28"/>
          <w:szCs w:val="28"/>
        </w:rPr>
        <w:t xml:space="preserve">Настоящее </w:t>
      </w:r>
      <w:r w:rsidR="00F670E2" w:rsidRPr="00131915">
        <w:rPr>
          <w:rFonts w:ascii="Times New Roman" w:hAnsi="Times New Roman"/>
          <w:sz w:val="28"/>
          <w:szCs w:val="28"/>
        </w:rPr>
        <w:t>Положение определяет</w:t>
      </w:r>
      <w:r w:rsidR="002932FF">
        <w:rPr>
          <w:rFonts w:ascii="Times New Roman" w:hAnsi="Times New Roman"/>
          <w:sz w:val="28"/>
          <w:szCs w:val="28"/>
        </w:rPr>
        <w:t>:</w:t>
      </w:r>
    </w:p>
    <w:p w:rsidR="00F670E2" w:rsidRPr="000767FB" w:rsidRDefault="00AE2C7B" w:rsidP="00AE2C7B">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sidRPr="000767FB">
        <w:rPr>
          <w:rFonts w:ascii="Times New Roman" w:hAnsi="Times New Roman"/>
          <w:sz w:val="28"/>
          <w:szCs w:val="28"/>
        </w:rPr>
        <w:t xml:space="preserve">порядок </w:t>
      </w:r>
      <w:r w:rsidR="00F670E2">
        <w:rPr>
          <w:rFonts w:ascii="Times New Roman" w:hAnsi="Times New Roman"/>
          <w:sz w:val="28"/>
          <w:szCs w:val="28"/>
        </w:rPr>
        <w:t xml:space="preserve">подготовки </w:t>
      </w:r>
      <w:r w:rsidR="00F670E2" w:rsidRPr="000767FB">
        <w:rPr>
          <w:rFonts w:ascii="Times New Roman" w:hAnsi="Times New Roman"/>
          <w:sz w:val="28"/>
          <w:szCs w:val="28"/>
        </w:rPr>
        <w:t>магистерской диссертации</w:t>
      </w:r>
      <w:r w:rsidR="00F670E2">
        <w:rPr>
          <w:rFonts w:ascii="Times New Roman" w:hAnsi="Times New Roman"/>
          <w:sz w:val="28"/>
          <w:szCs w:val="28"/>
        </w:rPr>
        <w:t>;</w:t>
      </w:r>
    </w:p>
    <w:p w:rsidR="00F670E2" w:rsidRPr="00131915" w:rsidRDefault="00AE2C7B" w:rsidP="00AE2C7B">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sidRPr="00131915">
        <w:rPr>
          <w:rFonts w:ascii="Times New Roman" w:hAnsi="Times New Roman"/>
          <w:sz w:val="28"/>
          <w:szCs w:val="28"/>
        </w:rPr>
        <w:t xml:space="preserve">требования к магистерским </w:t>
      </w:r>
      <w:r w:rsidR="00F670E2">
        <w:rPr>
          <w:rFonts w:ascii="Times New Roman" w:hAnsi="Times New Roman"/>
          <w:sz w:val="28"/>
          <w:szCs w:val="28"/>
        </w:rPr>
        <w:t>диссертациям</w:t>
      </w:r>
      <w:r w:rsidR="00F670E2" w:rsidRPr="00131915">
        <w:rPr>
          <w:rFonts w:ascii="Times New Roman" w:hAnsi="Times New Roman"/>
          <w:sz w:val="28"/>
          <w:szCs w:val="28"/>
        </w:rPr>
        <w:t>, их содержанию и оформлению;</w:t>
      </w:r>
    </w:p>
    <w:p w:rsidR="00F670E2" w:rsidRPr="00131915" w:rsidRDefault="00AE2C7B" w:rsidP="00274213">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Pr>
          <w:rFonts w:ascii="Times New Roman" w:hAnsi="Times New Roman"/>
          <w:sz w:val="28"/>
          <w:szCs w:val="28"/>
        </w:rPr>
        <w:t xml:space="preserve">порядок представления магистерской диссертации к экспертизе и защите, в том числе обязанности научного руководителя и рецензента магистерской </w:t>
      </w:r>
      <w:r w:rsidR="00274213">
        <w:rPr>
          <w:rFonts w:ascii="Times New Roman" w:hAnsi="Times New Roman"/>
          <w:sz w:val="28"/>
          <w:szCs w:val="28"/>
        </w:rPr>
        <w:lastRenderedPageBreak/>
        <w:t>диссертации.</w:t>
      </w:r>
      <w:r w:rsidR="00F670E2" w:rsidRPr="00131915">
        <w:rPr>
          <w:rFonts w:ascii="Times New Roman" w:hAnsi="Times New Roman"/>
          <w:sz w:val="28"/>
          <w:szCs w:val="28"/>
        </w:rPr>
        <w:t xml:space="preserve"> </w:t>
      </w:r>
    </w:p>
    <w:p w:rsidR="00F670E2" w:rsidRPr="0042553B" w:rsidRDefault="0027421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1.4</w:t>
      </w:r>
      <w:r w:rsidR="00F670E2">
        <w:rPr>
          <w:rFonts w:ascii="Times New Roman" w:hAnsi="Times New Roman"/>
          <w:sz w:val="28"/>
          <w:szCs w:val="28"/>
        </w:rPr>
        <w:t xml:space="preserve">. </w:t>
      </w:r>
      <w:r w:rsidR="00F670E2" w:rsidRPr="0042553B">
        <w:rPr>
          <w:rFonts w:ascii="Times New Roman" w:hAnsi="Times New Roman"/>
          <w:sz w:val="28"/>
          <w:szCs w:val="28"/>
        </w:rPr>
        <w:t xml:space="preserve">Выполнение организационных мероприятий по проведению итоговой аттестации обучающихся, в том числе </w:t>
      </w:r>
      <w:r w:rsidR="008B733F">
        <w:rPr>
          <w:rFonts w:ascii="Times New Roman" w:hAnsi="Times New Roman"/>
          <w:sz w:val="28"/>
          <w:szCs w:val="28"/>
        </w:rPr>
        <w:t>организаци</w:t>
      </w:r>
      <w:r>
        <w:rPr>
          <w:rFonts w:ascii="Times New Roman" w:hAnsi="Times New Roman"/>
          <w:sz w:val="28"/>
          <w:szCs w:val="28"/>
        </w:rPr>
        <w:t>ю</w:t>
      </w:r>
      <w:r w:rsidR="008B733F">
        <w:rPr>
          <w:rFonts w:ascii="Times New Roman" w:hAnsi="Times New Roman"/>
          <w:sz w:val="28"/>
          <w:szCs w:val="28"/>
        </w:rPr>
        <w:t xml:space="preserve"> процесса подготовки и защиты магистерских диссертаций</w:t>
      </w:r>
      <w:r w:rsidR="00F670E2" w:rsidRPr="0042553B">
        <w:rPr>
          <w:rFonts w:ascii="Times New Roman" w:hAnsi="Times New Roman"/>
          <w:sz w:val="28"/>
          <w:szCs w:val="28"/>
        </w:rPr>
        <w:t xml:space="preserve">, обеспечивают выпускающие кафедры </w:t>
      </w:r>
      <w:r w:rsidR="002932FF">
        <w:rPr>
          <w:rFonts w:ascii="Times New Roman" w:hAnsi="Times New Roman"/>
          <w:sz w:val="28"/>
          <w:szCs w:val="28"/>
        </w:rPr>
        <w:t>Минской духовной академии</w:t>
      </w:r>
      <w:r>
        <w:rPr>
          <w:rFonts w:ascii="Times New Roman" w:hAnsi="Times New Roman"/>
          <w:sz w:val="28"/>
          <w:szCs w:val="28"/>
        </w:rPr>
        <w:t xml:space="preserve"> согласно «Положению об организации итоговой аттестации при освоении содержания образовательных программ высшего богословского образования II уровня (магистратуры) в Минской духовной академии»</w:t>
      </w:r>
      <w:r w:rsidR="00F670E2" w:rsidRPr="0042553B">
        <w:rPr>
          <w:rFonts w:ascii="Times New Roman" w:hAnsi="Times New Roman"/>
          <w:sz w:val="28"/>
          <w:szCs w:val="28"/>
        </w:rPr>
        <w:t>.</w:t>
      </w:r>
    </w:p>
    <w:p w:rsidR="0095535A" w:rsidRDefault="0095535A" w:rsidP="0095535A">
      <w:pPr>
        <w:spacing w:after="0"/>
        <w:ind w:firstLine="0"/>
        <w:jc w:val="center"/>
        <w:rPr>
          <w:rFonts w:ascii="Times New Roman" w:hAnsi="Times New Roman"/>
          <w:caps/>
          <w:sz w:val="28"/>
          <w:szCs w:val="28"/>
        </w:rPr>
      </w:pPr>
    </w:p>
    <w:p w:rsidR="00F670E2" w:rsidRDefault="00F670E2" w:rsidP="002932FF">
      <w:pPr>
        <w:widowControl w:val="0"/>
        <w:autoSpaceDE w:val="0"/>
        <w:autoSpaceDN w:val="0"/>
        <w:adjustRightInd w:val="0"/>
        <w:spacing w:after="0"/>
        <w:ind w:firstLine="0"/>
        <w:jc w:val="center"/>
        <w:rPr>
          <w:rFonts w:ascii="Times New Roman" w:hAnsi="Times New Roman"/>
          <w:b/>
          <w:sz w:val="28"/>
          <w:szCs w:val="28"/>
        </w:rPr>
      </w:pPr>
      <w:r w:rsidRPr="002932FF">
        <w:rPr>
          <w:rFonts w:ascii="Times New Roman" w:hAnsi="Times New Roman"/>
          <w:b/>
          <w:sz w:val="28"/>
          <w:szCs w:val="28"/>
        </w:rPr>
        <w:t>2</w:t>
      </w:r>
      <w:r w:rsidR="002932FF">
        <w:rPr>
          <w:rFonts w:ascii="Times New Roman" w:hAnsi="Times New Roman"/>
          <w:b/>
          <w:sz w:val="28"/>
          <w:szCs w:val="28"/>
        </w:rPr>
        <w:t xml:space="preserve">. </w:t>
      </w:r>
      <w:r w:rsidR="008573D8">
        <w:rPr>
          <w:rFonts w:ascii="Times New Roman" w:hAnsi="Times New Roman"/>
          <w:b/>
          <w:sz w:val="28"/>
          <w:szCs w:val="28"/>
        </w:rPr>
        <w:t>Подготовка выпускных квалификационных работ</w:t>
      </w:r>
    </w:p>
    <w:p w:rsidR="002932FF" w:rsidRPr="002932FF" w:rsidRDefault="002932FF" w:rsidP="002932FF">
      <w:pPr>
        <w:widowControl w:val="0"/>
        <w:autoSpaceDE w:val="0"/>
        <w:autoSpaceDN w:val="0"/>
        <w:adjustRightInd w:val="0"/>
        <w:spacing w:after="0"/>
        <w:ind w:firstLine="0"/>
        <w:jc w:val="center"/>
        <w:rPr>
          <w:rFonts w:ascii="Times New Roman" w:hAnsi="Times New Roman"/>
          <w:b/>
          <w:sz w:val="28"/>
          <w:szCs w:val="28"/>
        </w:rPr>
      </w:pPr>
    </w:p>
    <w:p w:rsidR="00AE2C7B" w:rsidRPr="002E1A8F" w:rsidRDefault="00FF2626" w:rsidP="00AE2C7B">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351F8D">
        <w:rPr>
          <w:rFonts w:ascii="Times New Roman" w:hAnsi="Times New Roman"/>
          <w:sz w:val="28"/>
          <w:szCs w:val="28"/>
        </w:rPr>
        <w:t>1</w:t>
      </w:r>
      <w:r w:rsidR="00F670E2">
        <w:rPr>
          <w:rFonts w:ascii="Times New Roman" w:hAnsi="Times New Roman"/>
          <w:sz w:val="28"/>
          <w:szCs w:val="28"/>
        </w:rPr>
        <w:t>.</w:t>
      </w:r>
      <w:r w:rsidR="0095535A">
        <w:rPr>
          <w:rFonts w:ascii="Times New Roman" w:hAnsi="Times New Roman"/>
          <w:sz w:val="28"/>
          <w:szCs w:val="28"/>
        </w:rPr>
        <w:t xml:space="preserve"> </w:t>
      </w:r>
      <w:r w:rsidR="00AE2C7B">
        <w:rPr>
          <w:rFonts w:ascii="Times New Roman" w:hAnsi="Times New Roman"/>
          <w:sz w:val="28"/>
          <w:szCs w:val="28"/>
        </w:rPr>
        <w:t xml:space="preserve">Подготовка и защита </w:t>
      </w:r>
      <w:r w:rsidR="001B43AC">
        <w:rPr>
          <w:rFonts w:ascii="Times New Roman" w:hAnsi="Times New Roman"/>
          <w:sz w:val="28"/>
          <w:szCs w:val="28"/>
        </w:rPr>
        <w:t>выпускной квалификационной работы (</w:t>
      </w:r>
      <w:r w:rsidR="00AE2C7B">
        <w:rPr>
          <w:rFonts w:ascii="Times New Roman" w:hAnsi="Times New Roman"/>
          <w:sz w:val="28"/>
          <w:szCs w:val="28"/>
        </w:rPr>
        <w:t>магистерской диссертации</w:t>
      </w:r>
      <w:r w:rsidR="001B43AC">
        <w:rPr>
          <w:rFonts w:ascii="Times New Roman" w:hAnsi="Times New Roman"/>
          <w:sz w:val="28"/>
          <w:szCs w:val="28"/>
        </w:rPr>
        <w:t>)</w:t>
      </w:r>
      <w:r w:rsidR="00AE2C7B">
        <w:rPr>
          <w:rFonts w:ascii="Times New Roman" w:hAnsi="Times New Roman"/>
          <w:sz w:val="28"/>
          <w:szCs w:val="28"/>
        </w:rPr>
        <w:t xml:space="preserve"> является ф</w:t>
      </w:r>
      <w:r w:rsidR="00AE2C7B" w:rsidRPr="00131915">
        <w:rPr>
          <w:rFonts w:ascii="Times New Roman" w:hAnsi="Times New Roman"/>
          <w:sz w:val="28"/>
          <w:szCs w:val="28"/>
        </w:rPr>
        <w:t>орм</w:t>
      </w:r>
      <w:r w:rsidR="00AE2C7B">
        <w:rPr>
          <w:rFonts w:ascii="Times New Roman" w:hAnsi="Times New Roman"/>
          <w:sz w:val="28"/>
          <w:szCs w:val="28"/>
        </w:rPr>
        <w:t>ой</w:t>
      </w:r>
      <w:r w:rsidR="00AE2C7B" w:rsidRPr="00131915">
        <w:rPr>
          <w:rFonts w:ascii="Times New Roman" w:hAnsi="Times New Roman"/>
          <w:sz w:val="28"/>
          <w:szCs w:val="28"/>
        </w:rPr>
        <w:t xml:space="preserve"> итоговой аттестации при освоении содержания образовательных программ высшего </w:t>
      </w:r>
      <w:r w:rsidR="00AE2C7B">
        <w:rPr>
          <w:rFonts w:ascii="Times New Roman" w:hAnsi="Times New Roman"/>
          <w:sz w:val="28"/>
          <w:szCs w:val="28"/>
        </w:rPr>
        <w:t xml:space="preserve">богословского </w:t>
      </w:r>
      <w:r w:rsidR="00AE2C7B" w:rsidRPr="00131915">
        <w:rPr>
          <w:rFonts w:ascii="Times New Roman" w:hAnsi="Times New Roman"/>
          <w:sz w:val="28"/>
          <w:szCs w:val="28"/>
        </w:rPr>
        <w:t xml:space="preserve">образования </w:t>
      </w:r>
      <w:r w:rsidR="00285721">
        <w:rPr>
          <w:rFonts w:ascii="Times New Roman" w:hAnsi="Times New Roman"/>
          <w:sz w:val="28"/>
          <w:szCs w:val="28"/>
        </w:rPr>
        <w:t>второго</w:t>
      </w:r>
      <w:r w:rsidR="00AE2C7B" w:rsidRPr="00131915">
        <w:rPr>
          <w:rFonts w:ascii="Times New Roman" w:hAnsi="Times New Roman"/>
          <w:sz w:val="28"/>
          <w:szCs w:val="28"/>
        </w:rPr>
        <w:t xml:space="preserve"> </w:t>
      </w:r>
      <w:r w:rsidR="00AE2C7B">
        <w:rPr>
          <w:rFonts w:ascii="Times New Roman" w:hAnsi="Times New Roman"/>
          <w:sz w:val="28"/>
          <w:szCs w:val="28"/>
        </w:rPr>
        <w:t>уровня</w:t>
      </w:r>
      <w:r w:rsidR="003D44B0">
        <w:rPr>
          <w:rFonts w:ascii="Times New Roman" w:hAnsi="Times New Roman"/>
          <w:sz w:val="28"/>
          <w:szCs w:val="28"/>
        </w:rPr>
        <w:t xml:space="preserve"> (магистратуры)</w:t>
      </w:r>
      <w:r>
        <w:rPr>
          <w:rFonts w:ascii="Times New Roman" w:hAnsi="Times New Roman"/>
          <w:sz w:val="28"/>
          <w:szCs w:val="28"/>
        </w:rPr>
        <w:t>.</w:t>
      </w:r>
      <w:r w:rsidR="001B43AC">
        <w:rPr>
          <w:rFonts w:ascii="Times New Roman" w:hAnsi="Times New Roman"/>
          <w:sz w:val="28"/>
          <w:szCs w:val="28"/>
        </w:rPr>
        <w:t xml:space="preserve"> </w:t>
      </w:r>
      <w:r w:rsidR="00025EDE">
        <w:rPr>
          <w:rFonts w:ascii="Times New Roman" w:hAnsi="Times New Roman"/>
          <w:sz w:val="28"/>
          <w:szCs w:val="28"/>
        </w:rPr>
        <w:t xml:space="preserve">Успешная подготовка и защиты </w:t>
      </w:r>
      <w:r w:rsidR="005C07C7">
        <w:rPr>
          <w:rFonts w:ascii="Times New Roman" w:hAnsi="Times New Roman"/>
          <w:sz w:val="28"/>
          <w:szCs w:val="28"/>
        </w:rPr>
        <w:t>ВКР</w:t>
      </w:r>
      <w:r w:rsidR="00025EDE">
        <w:rPr>
          <w:rFonts w:ascii="Times New Roman" w:hAnsi="Times New Roman"/>
          <w:sz w:val="28"/>
          <w:szCs w:val="28"/>
        </w:rPr>
        <w:t xml:space="preserve"> </w:t>
      </w:r>
      <w:r w:rsidR="001B43AC" w:rsidRPr="00351F8D">
        <w:rPr>
          <w:rFonts w:ascii="Times New Roman" w:hAnsi="Times New Roman"/>
          <w:sz w:val="28"/>
          <w:szCs w:val="28"/>
        </w:rPr>
        <w:t>подтвержда</w:t>
      </w:r>
      <w:r w:rsidR="00025EDE">
        <w:rPr>
          <w:rFonts w:ascii="Times New Roman" w:hAnsi="Times New Roman"/>
          <w:sz w:val="28"/>
          <w:szCs w:val="28"/>
        </w:rPr>
        <w:t>ет</w:t>
      </w:r>
      <w:r w:rsidR="001B43AC" w:rsidRPr="00351F8D">
        <w:rPr>
          <w:rFonts w:ascii="Times New Roman" w:hAnsi="Times New Roman"/>
          <w:sz w:val="28"/>
          <w:szCs w:val="28"/>
        </w:rPr>
        <w:t xml:space="preserve"> приобретенные в процессе обучения компетенции в соответствии с избранной специализацией обучения. В своей магистерской работе студент должен продемонстрировать способность ставить научные задачи и находить алгоритмы их решения; производить критический анализ массивов информации; синтезировать знания и научные выводы на основе проведенного анализа, в том числе на основе междисциплинарных исследований; излагать полученные выводы ясным языком и в систематическом виде.</w:t>
      </w:r>
    </w:p>
    <w:p w:rsidR="00F670E2" w:rsidRDefault="00FF2626" w:rsidP="002857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2.2</w:t>
      </w:r>
      <w:r w:rsidR="00AE2C7B">
        <w:rPr>
          <w:rFonts w:ascii="Times New Roman" w:hAnsi="Times New Roman"/>
          <w:sz w:val="28"/>
          <w:szCs w:val="28"/>
        </w:rPr>
        <w:t>.</w:t>
      </w:r>
      <w:r w:rsidRPr="00FF2626">
        <w:t xml:space="preserve"> </w:t>
      </w:r>
      <w:r w:rsidR="00285721">
        <w:rPr>
          <w:rFonts w:ascii="Times New Roman" w:hAnsi="Times New Roman"/>
          <w:sz w:val="28"/>
          <w:szCs w:val="28"/>
        </w:rPr>
        <w:t>Примерная т</w:t>
      </w:r>
      <w:r w:rsidR="00285721" w:rsidRPr="00BC30CD">
        <w:rPr>
          <w:rFonts w:ascii="Times New Roman" w:hAnsi="Times New Roman"/>
          <w:sz w:val="28"/>
          <w:szCs w:val="28"/>
        </w:rPr>
        <w:t>ем</w:t>
      </w:r>
      <w:r w:rsidR="00285721">
        <w:rPr>
          <w:rFonts w:ascii="Times New Roman" w:hAnsi="Times New Roman"/>
          <w:sz w:val="28"/>
          <w:szCs w:val="28"/>
        </w:rPr>
        <w:t>атика</w:t>
      </w:r>
      <w:r w:rsidR="00285721" w:rsidRPr="00BC30CD">
        <w:rPr>
          <w:rFonts w:ascii="Times New Roman" w:hAnsi="Times New Roman"/>
          <w:sz w:val="28"/>
          <w:szCs w:val="28"/>
        </w:rPr>
        <w:t xml:space="preserve"> магистерских диссертаций </w:t>
      </w:r>
      <w:r w:rsidR="00285721">
        <w:rPr>
          <w:rFonts w:ascii="Times New Roman" w:hAnsi="Times New Roman"/>
          <w:sz w:val="28"/>
          <w:szCs w:val="28"/>
        </w:rPr>
        <w:t xml:space="preserve">ежегодно </w:t>
      </w:r>
      <w:r w:rsidR="00285721" w:rsidRPr="00BC30CD">
        <w:rPr>
          <w:rFonts w:ascii="Times New Roman" w:hAnsi="Times New Roman"/>
          <w:sz w:val="28"/>
          <w:szCs w:val="28"/>
        </w:rPr>
        <w:t>обсужда</w:t>
      </w:r>
      <w:r w:rsidR="00285721">
        <w:rPr>
          <w:rFonts w:ascii="Times New Roman" w:hAnsi="Times New Roman"/>
          <w:sz w:val="28"/>
          <w:szCs w:val="28"/>
        </w:rPr>
        <w:t>е</w:t>
      </w:r>
      <w:r w:rsidR="00285721" w:rsidRPr="00BC30CD">
        <w:rPr>
          <w:rFonts w:ascii="Times New Roman" w:hAnsi="Times New Roman"/>
          <w:sz w:val="28"/>
          <w:szCs w:val="28"/>
        </w:rPr>
        <w:t xml:space="preserve">тся </w:t>
      </w:r>
      <w:r w:rsidR="00285721">
        <w:rPr>
          <w:rFonts w:ascii="Times New Roman" w:hAnsi="Times New Roman"/>
          <w:sz w:val="28"/>
          <w:szCs w:val="28"/>
        </w:rPr>
        <w:t xml:space="preserve">и утверждается </w:t>
      </w:r>
      <w:r w:rsidR="00285721" w:rsidRPr="00BC30CD">
        <w:rPr>
          <w:rFonts w:ascii="Times New Roman" w:hAnsi="Times New Roman"/>
          <w:sz w:val="28"/>
          <w:szCs w:val="28"/>
        </w:rPr>
        <w:t xml:space="preserve">на заседании </w:t>
      </w:r>
      <w:r w:rsidR="00285721">
        <w:rPr>
          <w:rFonts w:ascii="Times New Roman" w:hAnsi="Times New Roman"/>
          <w:sz w:val="28"/>
          <w:szCs w:val="28"/>
        </w:rPr>
        <w:t xml:space="preserve">выпускающей </w:t>
      </w:r>
      <w:r w:rsidR="00285721" w:rsidRPr="00BC30CD">
        <w:rPr>
          <w:rFonts w:ascii="Times New Roman" w:hAnsi="Times New Roman"/>
          <w:sz w:val="28"/>
          <w:szCs w:val="28"/>
        </w:rPr>
        <w:t>кафедры</w:t>
      </w:r>
      <w:r w:rsidR="00285721">
        <w:rPr>
          <w:rFonts w:ascii="Times New Roman" w:hAnsi="Times New Roman"/>
          <w:sz w:val="28"/>
          <w:szCs w:val="28"/>
        </w:rPr>
        <w:t xml:space="preserve"> до начала соответствующего учебного года. Тема диссертации выбирается при поступлении в магистратуру и закрепляется в течение месяца после начала занятий. Магистрант может выбрать тему из предложенных кафедрой, или предложить собственную тему магистерского исследования.</w:t>
      </w:r>
    </w:p>
    <w:p w:rsidR="00F670E2" w:rsidRDefault="00351F8D"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3D44B0">
        <w:rPr>
          <w:rFonts w:ascii="Times New Roman" w:hAnsi="Times New Roman"/>
          <w:sz w:val="28"/>
          <w:szCs w:val="28"/>
        </w:rPr>
        <w:t>.</w:t>
      </w:r>
      <w:r w:rsidR="004D600B">
        <w:rPr>
          <w:rFonts w:ascii="Times New Roman" w:hAnsi="Times New Roman"/>
          <w:sz w:val="28"/>
          <w:szCs w:val="28"/>
        </w:rPr>
        <w:t>3</w:t>
      </w:r>
      <w:r w:rsidR="003D44B0">
        <w:rPr>
          <w:rFonts w:ascii="Times New Roman" w:hAnsi="Times New Roman"/>
          <w:sz w:val="28"/>
          <w:szCs w:val="28"/>
        </w:rPr>
        <w:t>.</w:t>
      </w:r>
      <w:r w:rsidR="00F670E2">
        <w:rPr>
          <w:rFonts w:ascii="Times New Roman" w:hAnsi="Times New Roman"/>
          <w:sz w:val="28"/>
          <w:szCs w:val="28"/>
        </w:rPr>
        <w:t xml:space="preserve"> После выбора темы диссертации магистрант подает </w:t>
      </w:r>
      <w:r w:rsidR="00AB6318">
        <w:rPr>
          <w:rFonts w:ascii="Times New Roman" w:hAnsi="Times New Roman"/>
          <w:sz w:val="28"/>
          <w:szCs w:val="28"/>
        </w:rPr>
        <w:t>прошение</w:t>
      </w:r>
      <w:r w:rsidR="00F670E2">
        <w:rPr>
          <w:rFonts w:ascii="Times New Roman" w:hAnsi="Times New Roman"/>
          <w:sz w:val="28"/>
          <w:szCs w:val="28"/>
        </w:rPr>
        <w:t xml:space="preserve"> на имя заведующего кафедрой с просьбой разрешить ее написание. При положительном решении вопроса и согласовании темы с предполагаемым научным руководителем тема магистерской диссертации и кандидатура научного руководителя рассматриваются на заседании кафедры и рекомендуются к утверждению</w:t>
      </w:r>
      <w:r w:rsidR="00AE3E15">
        <w:rPr>
          <w:rFonts w:ascii="Times New Roman" w:hAnsi="Times New Roman"/>
          <w:sz w:val="28"/>
          <w:szCs w:val="28"/>
        </w:rPr>
        <w:t xml:space="preserve"> Ученым советом Минской духовной академии</w:t>
      </w:r>
      <w:r w:rsidR="00F670E2">
        <w:rPr>
          <w:rFonts w:ascii="Times New Roman" w:hAnsi="Times New Roman"/>
          <w:sz w:val="28"/>
          <w:szCs w:val="28"/>
        </w:rPr>
        <w:t>.</w:t>
      </w:r>
    </w:p>
    <w:p w:rsidR="00497D15" w:rsidRDefault="00AE3E15"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4D600B">
        <w:rPr>
          <w:rFonts w:ascii="Times New Roman" w:hAnsi="Times New Roman"/>
          <w:sz w:val="28"/>
          <w:szCs w:val="28"/>
        </w:rPr>
        <w:t>4</w:t>
      </w:r>
      <w:r w:rsidR="00F670E2">
        <w:rPr>
          <w:rFonts w:ascii="Times New Roman" w:hAnsi="Times New Roman"/>
          <w:sz w:val="28"/>
          <w:szCs w:val="28"/>
        </w:rPr>
        <w:t xml:space="preserve">. </w:t>
      </w:r>
      <w:r w:rsidR="00497D15" w:rsidRPr="00BC30CD">
        <w:rPr>
          <w:rFonts w:ascii="Times New Roman" w:hAnsi="Times New Roman"/>
          <w:sz w:val="28"/>
          <w:szCs w:val="28"/>
        </w:rPr>
        <w:t xml:space="preserve">Руководство </w:t>
      </w:r>
      <w:r w:rsidR="00497D15">
        <w:rPr>
          <w:rFonts w:ascii="Times New Roman" w:hAnsi="Times New Roman"/>
          <w:sz w:val="28"/>
          <w:szCs w:val="28"/>
        </w:rPr>
        <w:t xml:space="preserve">магистерскими диссертациями </w:t>
      </w:r>
      <w:r w:rsidR="00497D15" w:rsidRPr="00BC30CD">
        <w:rPr>
          <w:rFonts w:ascii="Times New Roman" w:hAnsi="Times New Roman"/>
          <w:sz w:val="28"/>
          <w:szCs w:val="28"/>
        </w:rPr>
        <w:t>осуществляется научными руководителями, назнач</w:t>
      </w:r>
      <w:r w:rsidR="00497D15">
        <w:rPr>
          <w:rFonts w:ascii="Times New Roman" w:hAnsi="Times New Roman"/>
          <w:sz w:val="28"/>
          <w:szCs w:val="28"/>
        </w:rPr>
        <w:t>аемы</w:t>
      </w:r>
      <w:r w:rsidR="00497D15" w:rsidRPr="00BC30CD">
        <w:rPr>
          <w:rFonts w:ascii="Times New Roman" w:hAnsi="Times New Roman"/>
          <w:sz w:val="28"/>
          <w:szCs w:val="28"/>
        </w:rPr>
        <w:t xml:space="preserve">ми из числа лиц профессорско-преподавательского состава и научных работников, </w:t>
      </w:r>
      <w:r w:rsidR="00497D15" w:rsidRPr="001B3486">
        <w:rPr>
          <w:rFonts w:ascii="Times New Roman" w:hAnsi="Times New Roman"/>
          <w:sz w:val="28"/>
          <w:szCs w:val="28"/>
        </w:rPr>
        <w:t>имеющих ученую степень кандидата или доктора богословия</w:t>
      </w:r>
      <w:r w:rsidR="004F5113">
        <w:rPr>
          <w:rFonts w:ascii="Times New Roman" w:hAnsi="Times New Roman"/>
          <w:sz w:val="28"/>
          <w:szCs w:val="28"/>
        </w:rPr>
        <w:t xml:space="preserve"> (церковной истории, канонического права)</w:t>
      </w:r>
      <w:r w:rsidR="00497D15">
        <w:rPr>
          <w:rFonts w:ascii="Times New Roman" w:hAnsi="Times New Roman"/>
          <w:sz w:val="28"/>
          <w:szCs w:val="28"/>
        </w:rPr>
        <w:t>. Лица из числа</w:t>
      </w:r>
      <w:r w:rsidR="00497D15" w:rsidRPr="001B3486">
        <w:rPr>
          <w:rFonts w:ascii="Times New Roman" w:hAnsi="Times New Roman"/>
          <w:sz w:val="28"/>
          <w:szCs w:val="28"/>
        </w:rPr>
        <w:t xml:space="preserve"> </w:t>
      </w:r>
      <w:r w:rsidR="00497D15" w:rsidRPr="00BC30CD">
        <w:rPr>
          <w:rFonts w:ascii="Times New Roman" w:hAnsi="Times New Roman"/>
          <w:sz w:val="28"/>
          <w:szCs w:val="28"/>
        </w:rPr>
        <w:t>профессорско-преподавательского состава и научных работников</w:t>
      </w:r>
      <w:r w:rsidR="00497D15">
        <w:rPr>
          <w:rFonts w:ascii="Times New Roman" w:hAnsi="Times New Roman"/>
          <w:sz w:val="28"/>
          <w:szCs w:val="28"/>
        </w:rPr>
        <w:t>, имеющие светскую ученую степень, допускаются к руководству магистерскими диссертациями по особому разрешению Ученого совета Минской духовной академии.</w:t>
      </w:r>
    </w:p>
    <w:p w:rsidR="004F5113" w:rsidRDefault="004F511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2.5. </w:t>
      </w:r>
      <w:r w:rsidRPr="00BC30CD">
        <w:rPr>
          <w:rFonts w:ascii="Times New Roman" w:hAnsi="Times New Roman"/>
          <w:sz w:val="28"/>
          <w:szCs w:val="28"/>
        </w:rPr>
        <w:t xml:space="preserve">Численность магистрантов у одного научного руководителя не должна </w:t>
      </w:r>
      <w:r w:rsidRPr="00AE0E21">
        <w:rPr>
          <w:rFonts w:ascii="Times New Roman" w:hAnsi="Times New Roman"/>
          <w:sz w:val="28"/>
          <w:szCs w:val="28"/>
        </w:rPr>
        <w:t>превышать пять человек.</w:t>
      </w:r>
    </w:p>
    <w:p w:rsidR="00F670E2" w:rsidRDefault="003F1909"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2.6. </w:t>
      </w:r>
      <w:r w:rsidR="00F670E2" w:rsidRPr="00BC30CD">
        <w:rPr>
          <w:rFonts w:ascii="Times New Roman" w:hAnsi="Times New Roman"/>
          <w:sz w:val="28"/>
          <w:szCs w:val="28"/>
        </w:rPr>
        <w:t xml:space="preserve">Темы магистерских диссертаций и научные руководители утверждаются приказом </w:t>
      </w:r>
      <w:r w:rsidR="00F670E2">
        <w:rPr>
          <w:rFonts w:ascii="Times New Roman" w:hAnsi="Times New Roman"/>
          <w:sz w:val="28"/>
          <w:szCs w:val="28"/>
        </w:rPr>
        <w:t xml:space="preserve">ректора </w:t>
      </w:r>
      <w:r w:rsidR="00AB6318">
        <w:rPr>
          <w:rFonts w:ascii="Times New Roman" w:hAnsi="Times New Roman"/>
          <w:sz w:val="28"/>
          <w:szCs w:val="28"/>
        </w:rPr>
        <w:t>Минской духовной академии</w:t>
      </w:r>
      <w:r w:rsidR="00F670E2">
        <w:rPr>
          <w:rFonts w:ascii="Times New Roman" w:hAnsi="Times New Roman"/>
          <w:sz w:val="28"/>
          <w:szCs w:val="28"/>
        </w:rPr>
        <w:t xml:space="preserve"> </w:t>
      </w:r>
      <w:r w:rsidR="00AE3E15">
        <w:rPr>
          <w:rFonts w:ascii="Times New Roman" w:hAnsi="Times New Roman"/>
          <w:sz w:val="28"/>
          <w:szCs w:val="28"/>
        </w:rPr>
        <w:t xml:space="preserve">на основании решения Ученого </w:t>
      </w:r>
      <w:r w:rsidR="00AE3E15">
        <w:rPr>
          <w:rFonts w:ascii="Times New Roman" w:hAnsi="Times New Roman"/>
          <w:sz w:val="28"/>
          <w:szCs w:val="28"/>
        </w:rPr>
        <w:lastRenderedPageBreak/>
        <w:t xml:space="preserve">совета </w:t>
      </w:r>
      <w:r w:rsidR="00F670E2" w:rsidRPr="00CE39A2">
        <w:rPr>
          <w:rFonts w:ascii="Times New Roman" w:hAnsi="Times New Roman"/>
          <w:sz w:val="28"/>
          <w:szCs w:val="28"/>
        </w:rPr>
        <w:t>в течение двух месяцев после зачисления обучающихся для освоен</w:t>
      </w:r>
      <w:r w:rsidR="00F670E2" w:rsidRPr="00BC30CD">
        <w:rPr>
          <w:rFonts w:ascii="Times New Roman" w:hAnsi="Times New Roman"/>
          <w:sz w:val="28"/>
          <w:szCs w:val="28"/>
        </w:rPr>
        <w:t xml:space="preserve">ия образовательных программ высшего </w:t>
      </w:r>
      <w:r w:rsidR="00AB6318">
        <w:rPr>
          <w:rFonts w:ascii="Times New Roman" w:hAnsi="Times New Roman"/>
          <w:sz w:val="28"/>
          <w:szCs w:val="28"/>
        </w:rPr>
        <w:t xml:space="preserve">богословского </w:t>
      </w:r>
      <w:r w:rsidR="00F670E2" w:rsidRPr="00BC30CD">
        <w:rPr>
          <w:rFonts w:ascii="Times New Roman" w:hAnsi="Times New Roman"/>
          <w:sz w:val="28"/>
          <w:szCs w:val="28"/>
        </w:rPr>
        <w:t xml:space="preserve">образования </w:t>
      </w:r>
      <w:r w:rsidR="00AE3E15">
        <w:rPr>
          <w:rFonts w:ascii="Times New Roman" w:hAnsi="Times New Roman"/>
          <w:sz w:val="28"/>
          <w:szCs w:val="28"/>
        </w:rPr>
        <w:t>второго</w:t>
      </w:r>
      <w:r w:rsidR="00F670E2" w:rsidRPr="00BC30CD">
        <w:rPr>
          <w:rFonts w:ascii="Times New Roman" w:hAnsi="Times New Roman"/>
          <w:sz w:val="28"/>
          <w:szCs w:val="28"/>
        </w:rPr>
        <w:t xml:space="preserve"> </w:t>
      </w:r>
      <w:r w:rsidR="00AB6318">
        <w:rPr>
          <w:rFonts w:ascii="Times New Roman" w:hAnsi="Times New Roman"/>
          <w:sz w:val="28"/>
          <w:szCs w:val="28"/>
        </w:rPr>
        <w:t>уровня (магистратуры)</w:t>
      </w:r>
      <w:r w:rsidR="00F670E2" w:rsidRPr="00BC30CD">
        <w:rPr>
          <w:rFonts w:ascii="Times New Roman" w:hAnsi="Times New Roman"/>
          <w:sz w:val="28"/>
          <w:szCs w:val="28"/>
        </w:rPr>
        <w:t xml:space="preserve">. </w:t>
      </w:r>
    </w:p>
    <w:p w:rsidR="00351F8D" w:rsidRDefault="00AE3E15"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471320">
        <w:rPr>
          <w:rFonts w:ascii="Times New Roman" w:hAnsi="Times New Roman"/>
          <w:sz w:val="28"/>
          <w:szCs w:val="28"/>
        </w:rPr>
        <w:t>7</w:t>
      </w:r>
      <w:r w:rsidR="00F670E2" w:rsidRPr="00CE39A2">
        <w:rPr>
          <w:rFonts w:ascii="Times New Roman" w:hAnsi="Times New Roman"/>
          <w:sz w:val="28"/>
          <w:szCs w:val="28"/>
        </w:rPr>
        <w:t xml:space="preserve">. </w:t>
      </w:r>
      <w:r w:rsidR="00AB6318">
        <w:rPr>
          <w:rFonts w:ascii="Times New Roman" w:hAnsi="Times New Roman"/>
          <w:sz w:val="28"/>
          <w:szCs w:val="28"/>
        </w:rPr>
        <w:t>И</w:t>
      </w:r>
      <w:r w:rsidR="00F670E2" w:rsidRPr="00CE39A2">
        <w:rPr>
          <w:rFonts w:ascii="Times New Roman" w:hAnsi="Times New Roman"/>
          <w:sz w:val="28"/>
          <w:szCs w:val="28"/>
        </w:rPr>
        <w:t>зменение темы магистерской диссертации</w:t>
      </w:r>
      <w:r w:rsidR="00AB6318">
        <w:rPr>
          <w:rFonts w:ascii="Times New Roman" w:hAnsi="Times New Roman"/>
          <w:sz w:val="28"/>
          <w:szCs w:val="28"/>
        </w:rPr>
        <w:t xml:space="preserve"> допускается </w:t>
      </w:r>
      <w:r w:rsidR="00F74CE3">
        <w:rPr>
          <w:rFonts w:ascii="Times New Roman" w:hAnsi="Times New Roman"/>
          <w:sz w:val="28"/>
          <w:szCs w:val="28"/>
        </w:rPr>
        <w:t>только в течение первого года обучения</w:t>
      </w:r>
      <w:r w:rsidR="00AB6318">
        <w:rPr>
          <w:rFonts w:ascii="Times New Roman" w:hAnsi="Times New Roman"/>
          <w:sz w:val="28"/>
          <w:szCs w:val="28"/>
        </w:rPr>
        <w:t xml:space="preserve">. Уточнение темы </w:t>
      </w:r>
      <w:r w:rsidR="00AB6318" w:rsidRPr="00CE39A2">
        <w:rPr>
          <w:rFonts w:ascii="Times New Roman" w:hAnsi="Times New Roman"/>
          <w:sz w:val="28"/>
          <w:szCs w:val="28"/>
        </w:rPr>
        <w:t>магистерской диссертации</w:t>
      </w:r>
      <w:r w:rsidR="00AB6318">
        <w:rPr>
          <w:rFonts w:ascii="Times New Roman" w:hAnsi="Times New Roman"/>
          <w:sz w:val="28"/>
          <w:szCs w:val="28"/>
        </w:rPr>
        <w:t xml:space="preserve"> возможно в течение всего периода обучения</w:t>
      </w:r>
      <w:r w:rsidR="00F670E2" w:rsidRPr="00CE39A2">
        <w:rPr>
          <w:rFonts w:ascii="Times New Roman" w:hAnsi="Times New Roman"/>
          <w:sz w:val="28"/>
          <w:szCs w:val="28"/>
        </w:rPr>
        <w:t>, но не позднее, чем за два месяца до ее защиты.</w:t>
      </w:r>
      <w:r w:rsidR="00351F8D" w:rsidRPr="00351F8D">
        <w:rPr>
          <w:rFonts w:ascii="Times New Roman" w:hAnsi="Times New Roman"/>
          <w:sz w:val="28"/>
          <w:szCs w:val="28"/>
        </w:rPr>
        <w:t xml:space="preserve"> </w:t>
      </w:r>
    </w:p>
    <w:p w:rsidR="003F1909" w:rsidRDefault="00132761"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471320">
        <w:rPr>
          <w:rFonts w:ascii="Times New Roman" w:hAnsi="Times New Roman"/>
          <w:sz w:val="28"/>
          <w:szCs w:val="28"/>
        </w:rPr>
        <w:t>8</w:t>
      </w:r>
      <w:r>
        <w:rPr>
          <w:rFonts w:ascii="Times New Roman" w:hAnsi="Times New Roman"/>
          <w:sz w:val="28"/>
          <w:szCs w:val="28"/>
        </w:rPr>
        <w:t>.</w:t>
      </w:r>
      <w:r w:rsidR="003F1909">
        <w:rPr>
          <w:rFonts w:ascii="Times New Roman" w:hAnsi="Times New Roman"/>
          <w:sz w:val="28"/>
          <w:szCs w:val="28"/>
        </w:rPr>
        <w:t xml:space="preserve"> М</w:t>
      </w:r>
      <w:r w:rsidR="003F1909" w:rsidRPr="00E058DD">
        <w:rPr>
          <w:rFonts w:ascii="Times New Roman" w:hAnsi="Times New Roman"/>
          <w:sz w:val="28"/>
          <w:szCs w:val="28"/>
        </w:rPr>
        <w:t>агистрант</w:t>
      </w:r>
      <w:r w:rsidR="003F1909">
        <w:rPr>
          <w:rFonts w:ascii="Times New Roman" w:hAnsi="Times New Roman"/>
          <w:sz w:val="28"/>
          <w:szCs w:val="28"/>
        </w:rPr>
        <w:t xml:space="preserve"> во взаимодействии с научным руководителем</w:t>
      </w:r>
      <w:r w:rsidR="003F1909" w:rsidRPr="00E058DD">
        <w:rPr>
          <w:rFonts w:ascii="Times New Roman" w:hAnsi="Times New Roman"/>
          <w:sz w:val="28"/>
          <w:szCs w:val="28"/>
        </w:rPr>
        <w:t xml:space="preserve"> разрабатывает индивидуальный план, </w:t>
      </w:r>
      <w:r w:rsidR="003F1909">
        <w:rPr>
          <w:rFonts w:ascii="Times New Roman" w:hAnsi="Times New Roman"/>
          <w:sz w:val="28"/>
          <w:szCs w:val="28"/>
        </w:rPr>
        <w:t>одним из разделов</w:t>
      </w:r>
      <w:r w:rsidR="003F1909" w:rsidRPr="00E058DD">
        <w:rPr>
          <w:rFonts w:ascii="Times New Roman" w:hAnsi="Times New Roman"/>
          <w:sz w:val="28"/>
          <w:szCs w:val="28"/>
        </w:rPr>
        <w:t xml:space="preserve"> которого является программа подготовки магистерской диссертации</w:t>
      </w:r>
      <w:r w:rsidR="003F1909">
        <w:rPr>
          <w:rFonts w:ascii="Times New Roman" w:hAnsi="Times New Roman"/>
          <w:sz w:val="28"/>
          <w:szCs w:val="28"/>
        </w:rPr>
        <w:t>.</w:t>
      </w:r>
      <w:r w:rsidR="00F670E2" w:rsidRPr="0042553B">
        <w:rPr>
          <w:rFonts w:ascii="Times New Roman" w:hAnsi="Times New Roman"/>
          <w:sz w:val="28"/>
          <w:szCs w:val="28"/>
        </w:rPr>
        <w:t xml:space="preserve"> </w:t>
      </w:r>
    </w:p>
    <w:p w:rsidR="00AF3B58" w:rsidRDefault="00AF3B58"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Форма индиви</w:t>
      </w:r>
      <w:r w:rsidR="00E35C92">
        <w:rPr>
          <w:rFonts w:ascii="Times New Roman" w:hAnsi="Times New Roman"/>
          <w:sz w:val="28"/>
          <w:szCs w:val="28"/>
        </w:rPr>
        <w:t>дуального плана представлена в П</w:t>
      </w:r>
      <w:r>
        <w:rPr>
          <w:rFonts w:ascii="Times New Roman" w:hAnsi="Times New Roman"/>
          <w:sz w:val="28"/>
          <w:szCs w:val="28"/>
        </w:rPr>
        <w:t xml:space="preserve">риложении </w:t>
      </w:r>
      <w:r w:rsidR="00F74CE3">
        <w:rPr>
          <w:rFonts w:ascii="Times New Roman" w:hAnsi="Times New Roman"/>
          <w:sz w:val="28"/>
          <w:szCs w:val="28"/>
        </w:rPr>
        <w:t>1</w:t>
      </w:r>
      <w:r>
        <w:rPr>
          <w:rFonts w:ascii="Times New Roman" w:hAnsi="Times New Roman"/>
          <w:sz w:val="28"/>
          <w:szCs w:val="28"/>
        </w:rPr>
        <w:t>.</w:t>
      </w:r>
    </w:p>
    <w:p w:rsidR="003F1909" w:rsidRPr="00E058DD" w:rsidRDefault="00471320" w:rsidP="003F1909">
      <w:pPr>
        <w:spacing w:after="0"/>
        <w:ind w:firstLine="709"/>
        <w:rPr>
          <w:rFonts w:ascii="Times New Roman" w:hAnsi="Times New Roman"/>
          <w:sz w:val="28"/>
          <w:szCs w:val="28"/>
        </w:rPr>
      </w:pPr>
      <w:r>
        <w:rPr>
          <w:rFonts w:ascii="Times New Roman" w:hAnsi="Times New Roman"/>
          <w:sz w:val="28"/>
          <w:szCs w:val="28"/>
        </w:rPr>
        <w:t xml:space="preserve">2.9. </w:t>
      </w:r>
      <w:r w:rsidR="003F1909" w:rsidRPr="00E058DD">
        <w:rPr>
          <w:rFonts w:ascii="Times New Roman" w:hAnsi="Times New Roman"/>
          <w:sz w:val="28"/>
          <w:szCs w:val="28"/>
        </w:rPr>
        <w:t>Программа подготовки магистерской диссертации включает:</w:t>
      </w:r>
    </w:p>
    <w:p w:rsidR="003F1909" w:rsidRPr="00E058DD" w:rsidRDefault="00471320" w:rsidP="00471320">
      <w:pPr>
        <w:widowControl w:val="0"/>
        <w:spacing w:after="0"/>
        <w:ind w:left="708" w:firstLine="0"/>
        <w:rPr>
          <w:rFonts w:ascii="Times New Roman" w:hAnsi="Times New Roman"/>
          <w:sz w:val="28"/>
          <w:szCs w:val="28"/>
        </w:rPr>
      </w:pPr>
      <w:r>
        <w:rPr>
          <w:rFonts w:ascii="Times New Roman" w:hAnsi="Times New Roman"/>
          <w:sz w:val="28"/>
          <w:szCs w:val="28"/>
        </w:rPr>
        <w:t xml:space="preserve">– </w:t>
      </w:r>
      <w:r w:rsidR="003F1909" w:rsidRPr="00E058DD">
        <w:rPr>
          <w:rFonts w:ascii="Times New Roman" w:hAnsi="Times New Roman"/>
          <w:sz w:val="28"/>
          <w:szCs w:val="28"/>
        </w:rPr>
        <w:t>обоснование темы магистерской диссертации;</w:t>
      </w:r>
    </w:p>
    <w:p w:rsidR="003F1909" w:rsidRPr="00E058DD" w:rsidRDefault="00471320" w:rsidP="00471320">
      <w:pPr>
        <w:widowControl w:val="0"/>
        <w:spacing w:after="0"/>
        <w:ind w:firstLine="709"/>
        <w:rPr>
          <w:rFonts w:ascii="Times New Roman" w:hAnsi="Times New Roman"/>
          <w:sz w:val="28"/>
          <w:szCs w:val="28"/>
        </w:rPr>
      </w:pPr>
      <w:r>
        <w:rPr>
          <w:rFonts w:ascii="Times New Roman" w:hAnsi="Times New Roman"/>
          <w:sz w:val="28"/>
          <w:szCs w:val="28"/>
        </w:rPr>
        <w:t xml:space="preserve">– </w:t>
      </w:r>
      <w:r w:rsidR="003F1909" w:rsidRPr="00E058DD">
        <w:rPr>
          <w:rFonts w:ascii="Times New Roman" w:hAnsi="Times New Roman"/>
          <w:sz w:val="28"/>
          <w:szCs w:val="28"/>
        </w:rPr>
        <w:t>перечень мероприятий по осуществлению научно-исследовательской работы.</w:t>
      </w:r>
    </w:p>
    <w:p w:rsidR="003F1909" w:rsidRPr="00E058DD" w:rsidRDefault="003F1909" w:rsidP="003F1909">
      <w:pPr>
        <w:spacing w:after="0"/>
        <w:ind w:firstLine="709"/>
        <w:rPr>
          <w:rFonts w:ascii="Times New Roman" w:hAnsi="Times New Roman"/>
          <w:sz w:val="28"/>
          <w:szCs w:val="28"/>
        </w:rPr>
      </w:pPr>
      <w:r w:rsidRPr="00E058DD">
        <w:rPr>
          <w:rFonts w:ascii="Times New Roman" w:hAnsi="Times New Roman"/>
          <w:sz w:val="28"/>
          <w:szCs w:val="28"/>
        </w:rPr>
        <w:t xml:space="preserve">В обосновании темы магистерской диссертации необходимо кратко </w:t>
      </w:r>
      <w:r w:rsidRPr="00E058DD">
        <w:rPr>
          <w:rFonts w:ascii="Times New Roman" w:hAnsi="Times New Roman"/>
          <w:spacing w:val="-4"/>
          <w:sz w:val="28"/>
          <w:szCs w:val="28"/>
        </w:rPr>
        <w:t>отразить актуальность темы, цель и задачи предполагаемого исследования,</w:t>
      </w:r>
      <w:r w:rsidRPr="00E058DD">
        <w:rPr>
          <w:rFonts w:ascii="Times New Roman" w:hAnsi="Times New Roman"/>
          <w:sz w:val="28"/>
          <w:szCs w:val="28"/>
        </w:rPr>
        <w:t xml:space="preserve"> его сущность и методику, иные сведения, необходимые для обоснования темы.</w:t>
      </w:r>
    </w:p>
    <w:p w:rsidR="003F1909" w:rsidRPr="00E058DD" w:rsidRDefault="003F1909" w:rsidP="003F1909">
      <w:pPr>
        <w:spacing w:after="0"/>
        <w:ind w:firstLine="709"/>
        <w:rPr>
          <w:rFonts w:ascii="Times New Roman" w:hAnsi="Times New Roman"/>
          <w:sz w:val="28"/>
          <w:szCs w:val="28"/>
        </w:rPr>
      </w:pPr>
      <w:r w:rsidRPr="00E058DD">
        <w:rPr>
          <w:rFonts w:ascii="Times New Roman" w:hAnsi="Times New Roman"/>
          <w:spacing w:val="-4"/>
          <w:sz w:val="28"/>
          <w:szCs w:val="28"/>
        </w:rPr>
        <w:t>Перечень мероприятий по осуществлению научно-исследовательской</w:t>
      </w:r>
      <w:r w:rsidRPr="00E058DD">
        <w:rPr>
          <w:rFonts w:ascii="Times New Roman" w:hAnsi="Times New Roman"/>
          <w:sz w:val="28"/>
          <w:szCs w:val="28"/>
        </w:rPr>
        <w:t xml:space="preserve"> работы должен включать содержание вопросов, которые решаются в процессе выполнения исследования, с указанием видов работ, формы и сроков предоставления результатов.</w:t>
      </w:r>
    </w:p>
    <w:p w:rsidR="003F1909" w:rsidRDefault="000A5A5D" w:rsidP="003F1909">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2.10</w:t>
      </w:r>
      <w:r w:rsidR="003F1909" w:rsidRPr="00D555EC">
        <w:rPr>
          <w:rFonts w:ascii="Times New Roman" w:hAnsi="Times New Roman"/>
          <w:sz w:val="28"/>
          <w:szCs w:val="28"/>
        </w:rPr>
        <w:t>. Текущий контроль за выполнением индивидуального плана работы магистранта осуществляется научным руководителем и кафедрой, за которой закреплен магистрант.</w:t>
      </w:r>
    </w:p>
    <w:p w:rsidR="00F670E2" w:rsidRPr="0042553B" w:rsidRDefault="000A5A5D"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2.11. </w:t>
      </w:r>
      <w:r w:rsidR="00F670E2" w:rsidRPr="0042553B">
        <w:rPr>
          <w:rFonts w:ascii="Times New Roman" w:hAnsi="Times New Roman"/>
          <w:sz w:val="28"/>
          <w:szCs w:val="28"/>
        </w:rPr>
        <w:t xml:space="preserve">Итоговая аттестация обучающихся при завершении освоения содержания образовательной программы </w:t>
      </w:r>
      <w:r w:rsidR="00132761">
        <w:rPr>
          <w:rFonts w:ascii="Times New Roman" w:hAnsi="Times New Roman"/>
          <w:sz w:val="28"/>
          <w:szCs w:val="28"/>
        </w:rPr>
        <w:t>второго</w:t>
      </w:r>
      <w:r w:rsidR="00F670E2">
        <w:rPr>
          <w:rFonts w:ascii="Times New Roman" w:hAnsi="Times New Roman"/>
          <w:sz w:val="28"/>
          <w:szCs w:val="28"/>
          <w:lang w:val="be-BY"/>
        </w:rPr>
        <w:t xml:space="preserve"> </w:t>
      </w:r>
      <w:r w:rsidR="001B3486">
        <w:rPr>
          <w:rFonts w:ascii="Times New Roman" w:hAnsi="Times New Roman"/>
          <w:sz w:val="28"/>
          <w:szCs w:val="28"/>
          <w:lang w:val="be-BY"/>
        </w:rPr>
        <w:t>уровня (магистратуры)</w:t>
      </w:r>
      <w:r w:rsidR="00F670E2">
        <w:rPr>
          <w:rFonts w:ascii="Times New Roman" w:hAnsi="Times New Roman"/>
          <w:sz w:val="28"/>
          <w:szCs w:val="28"/>
          <w:lang w:val="be-BY"/>
        </w:rPr>
        <w:t xml:space="preserve"> </w:t>
      </w:r>
      <w:r w:rsidR="00F670E2" w:rsidRPr="0042553B">
        <w:rPr>
          <w:rFonts w:ascii="Times New Roman" w:hAnsi="Times New Roman"/>
          <w:sz w:val="28"/>
          <w:szCs w:val="28"/>
        </w:rPr>
        <w:t xml:space="preserve">осуществляется </w:t>
      </w:r>
      <w:r w:rsidR="00132761">
        <w:rPr>
          <w:rFonts w:ascii="Times New Roman" w:hAnsi="Times New Roman"/>
          <w:sz w:val="28"/>
          <w:szCs w:val="28"/>
        </w:rPr>
        <w:t>э</w:t>
      </w:r>
      <w:r w:rsidR="001B3486">
        <w:rPr>
          <w:rFonts w:ascii="Times New Roman" w:hAnsi="Times New Roman"/>
          <w:sz w:val="28"/>
          <w:szCs w:val="28"/>
        </w:rPr>
        <w:t xml:space="preserve">кзаменационной </w:t>
      </w:r>
      <w:r w:rsidR="00582C69">
        <w:rPr>
          <w:rFonts w:ascii="Times New Roman" w:hAnsi="Times New Roman"/>
          <w:sz w:val="28"/>
          <w:szCs w:val="28"/>
        </w:rPr>
        <w:t>комиссией по защите магистерских диссертаций</w:t>
      </w:r>
      <w:r w:rsidR="00F670E2" w:rsidRPr="0042553B">
        <w:rPr>
          <w:rFonts w:ascii="Times New Roman" w:hAnsi="Times New Roman"/>
          <w:sz w:val="28"/>
          <w:szCs w:val="28"/>
        </w:rPr>
        <w:t>.</w:t>
      </w:r>
    </w:p>
    <w:p w:rsidR="00DE70F6" w:rsidRDefault="001B5664"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w:t>
      </w:r>
      <w:r w:rsidR="000A5A5D">
        <w:rPr>
          <w:rFonts w:ascii="Times New Roman" w:hAnsi="Times New Roman"/>
          <w:sz w:val="28"/>
          <w:szCs w:val="28"/>
        </w:rPr>
        <w:t>12</w:t>
      </w:r>
      <w:r>
        <w:rPr>
          <w:rFonts w:ascii="Times New Roman" w:hAnsi="Times New Roman"/>
          <w:sz w:val="28"/>
          <w:szCs w:val="28"/>
        </w:rPr>
        <w:t>.</w:t>
      </w:r>
      <w:r w:rsidR="00F670E2">
        <w:rPr>
          <w:rFonts w:ascii="Times New Roman" w:hAnsi="Times New Roman"/>
          <w:sz w:val="28"/>
          <w:szCs w:val="28"/>
        </w:rPr>
        <w:t xml:space="preserve"> </w:t>
      </w:r>
      <w:r w:rsidR="00F670E2" w:rsidRPr="00BC30CD">
        <w:rPr>
          <w:rFonts w:ascii="Times New Roman" w:hAnsi="Times New Roman"/>
          <w:sz w:val="28"/>
          <w:szCs w:val="28"/>
        </w:rPr>
        <w:t>К защите магистерской диссертации допускаются обучающиеся, полностью выполнившие учебный план специальности, индивидуальный план работы магистранта</w:t>
      </w:r>
      <w:r w:rsidR="00F670E2">
        <w:rPr>
          <w:rFonts w:ascii="Times New Roman" w:hAnsi="Times New Roman"/>
          <w:sz w:val="28"/>
          <w:szCs w:val="28"/>
        </w:rPr>
        <w:t xml:space="preserve">, </w:t>
      </w:r>
      <w:r w:rsidR="00F670E2" w:rsidRPr="00BC30CD">
        <w:rPr>
          <w:rFonts w:ascii="Times New Roman" w:hAnsi="Times New Roman"/>
          <w:sz w:val="28"/>
          <w:szCs w:val="28"/>
        </w:rPr>
        <w:t>сдавшие зачеты (дифференцированные зачеты), экзамены по учебным дисциплинам</w:t>
      </w:r>
      <w:r w:rsidR="00856FB9">
        <w:rPr>
          <w:rFonts w:ascii="Times New Roman" w:hAnsi="Times New Roman"/>
          <w:sz w:val="28"/>
          <w:szCs w:val="28"/>
        </w:rPr>
        <w:t>, а также опубликовавшие</w:t>
      </w:r>
      <w:r w:rsidR="00856FB9" w:rsidRPr="00856FB9">
        <w:rPr>
          <w:rFonts w:ascii="Times New Roman" w:hAnsi="Times New Roman"/>
          <w:sz w:val="28"/>
          <w:szCs w:val="28"/>
        </w:rPr>
        <w:t xml:space="preserve"> не менее </w:t>
      </w:r>
      <w:r w:rsidR="00F74CE3">
        <w:rPr>
          <w:rFonts w:ascii="Times New Roman" w:hAnsi="Times New Roman"/>
          <w:sz w:val="28"/>
          <w:szCs w:val="28"/>
        </w:rPr>
        <w:t>одной</w:t>
      </w:r>
      <w:r w:rsidR="00856FB9" w:rsidRPr="00856FB9">
        <w:rPr>
          <w:rFonts w:ascii="Times New Roman" w:hAnsi="Times New Roman"/>
          <w:sz w:val="28"/>
          <w:szCs w:val="28"/>
        </w:rPr>
        <w:t xml:space="preserve"> научн</w:t>
      </w:r>
      <w:r w:rsidR="00F74CE3">
        <w:rPr>
          <w:rFonts w:ascii="Times New Roman" w:hAnsi="Times New Roman"/>
          <w:sz w:val="28"/>
          <w:szCs w:val="28"/>
        </w:rPr>
        <w:t>ой статьи</w:t>
      </w:r>
      <w:r w:rsidR="00856FB9" w:rsidRPr="00856FB9">
        <w:rPr>
          <w:rFonts w:ascii="Times New Roman" w:hAnsi="Times New Roman"/>
          <w:sz w:val="28"/>
          <w:szCs w:val="28"/>
        </w:rPr>
        <w:t xml:space="preserve"> по теме диссертации </w:t>
      </w:r>
      <w:r w:rsidR="00DE70F6">
        <w:rPr>
          <w:rFonts w:ascii="Times New Roman" w:hAnsi="Times New Roman"/>
          <w:sz w:val="28"/>
          <w:szCs w:val="28"/>
        </w:rPr>
        <w:t xml:space="preserve">и </w:t>
      </w:r>
      <w:r w:rsidR="00DE70F6" w:rsidRPr="00DE70F6">
        <w:rPr>
          <w:rFonts w:ascii="Times New Roman" w:hAnsi="Times New Roman"/>
          <w:sz w:val="28"/>
          <w:szCs w:val="28"/>
        </w:rPr>
        <w:t xml:space="preserve">не менее </w:t>
      </w:r>
      <w:r w:rsidR="00DE70F6">
        <w:rPr>
          <w:rFonts w:ascii="Times New Roman" w:hAnsi="Times New Roman"/>
          <w:sz w:val="28"/>
          <w:szCs w:val="28"/>
        </w:rPr>
        <w:t>двух</w:t>
      </w:r>
      <w:r w:rsidR="00DE70F6" w:rsidRPr="00DE70F6">
        <w:rPr>
          <w:rFonts w:ascii="Times New Roman" w:hAnsi="Times New Roman"/>
          <w:sz w:val="28"/>
          <w:szCs w:val="28"/>
        </w:rPr>
        <w:t xml:space="preserve"> </w:t>
      </w:r>
      <w:r w:rsidR="00DE70F6">
        <w:rPr>
          <w:rFonts w:ascii="Times New Roman" w:hAnsi="Times New Roman"/>
          <w:sz w:val="28"/>
          <w:szCs w:val="28"/>
        </w:rPr>
        <w:t>раз выступивши</w:t>
      </w:r>
      <w:r w:rsidR="00E277B7">
        <w:rPr>
          <w:rFonts w:ascii="Times New Roman" w:hAnsi="Times New Roman"/>
          <w:sz w:val="28"/>
          <w:szCs w:val="28"/>
        </w:rPr>
        <w:t>е</w:t>
      </w:r>
      <w:r w:rsidR="00DE70F6">
        <w:rPr>
          <w:rFonts w:ascii="Times New Roman" w:hAnsi="Times New Roman"/>
          <w:sz w:val="28"/>
          <w:szCs w:val="28"/>
        </w:rPr>
        <w:t xml:space="preserve"> с докладами по теме исследования на научных конференциях. </w:t>
      </w:r>
    </w:p>
    <w:p w:rsidR="004D600B" w:rsidRDefault="000A5A5D"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2.13. </w:t>
      </w:r>
      <w:r w:rsidR="004D600B" w:rsidRPr="00FF2626">
        <w:rPr>
          <w:rFonts w:ascii="Times New Roman" w:hAnsi="Times New Roman"/>
          <w:sz w:val="28"/>
          <w:szCs w:val="28"/>
        </w:rPr>
        <w:t>Выпускные квалификационные работы</w:t>
      </w:r>
      <w:r w:rsidR="004D600B">
        <w:rPr>
          <w:rFonts w:ascii="Times New Roman" w:hAnsi="Times New Roman"/>
          <w:sz w:val="28"/>
          <w:szCs w:val="28"/>
        </w:rPr>
        <w:t xml:space="preserve"> магистра</w:t>
      </w:r>
      <w:r w:rsidR="004D600B" w:rsidRPr="00FF2626">
        <w:rPr>
          <w:rFonts w:ascii="Times New Roman" w:hAnsi="Times New Roman"/>
          <w:sz w:val="28"/>
          <w:szCs w:val="28"/>
        </w:rPr>
        <w:t xml:space="preserve"> </w:t>
      </w:r>
      <w:r w:rsidR="004D600B">
        <w:rPr>
          <w:rFonts w:ascii="Times New Roman" w:hAnsi="Times New Roman"/>
          <w:sz w:val="28"/>
          <w:szCs w:val="28"/>
        </w:rPr>
        <w:t xml:space="preserve">подлежат </w:t>
      </w:r>
      <w:r w:rsidR="004D600B" w:rsidRPr="00FF2626">
        <w:rPr>
          <w:rFonts w:ascii="Times New Roman" w:hAnsi="Times New Roman"/>
          <w:sz w:val="28"/>
          <w:szCs w:val="28"/>
        </w:rPr>
        <w:t>проверк</w:t>
      </w:r>
      <w:r w:rsidR="004D600B">
        <w:rPr>
          <w:rFonts w:ascii="Times New Roman" w:hAnsi="Times New Roman"/>
          <w:sz w:val="28"/>
          <w:szCs w:val="28"/>
        </w:rPr>
        <w:t>е</w:t>
      </w:r>
      <w:r w:rsidR="004D600B" w:rsidRPr="00FF2626">
        <w:rPr>
          <w:rFonts w:ascii="Times New Roman" w:hAnsi="Times New Roman"/>
          <w:sz w:val="28"/>
          <w:szCs w:val="28"/>
        </w:rPr>
        <w:t xml:space="preserve"> на объём заимствования, в том числе содержательного, выявления неправомочных заимствований</w:t>
      </w:r>
      <w:r w:rsidR="008573D8">
        <w:rPr>
          <w:rFonts w:ascii="Times New Roman" w:hAnsi="Times New Roman"/>
          <w:sz w:val="28"/>
          <w:szCs w:val="28"/>
        </w:rPr>
        <w:t xml:space="preserve">. </w:t>
      </w:r>
      <w:r w:rsidR="008573D8" w:rsidRPr="00FF2626">
        <w:rPr>
          <w:rFonts w:ascii="Times New Roman" w:hAnsi="Times New Roman"/>
          <w:sz w:val="28"/>
          <w:szCs w:val="28"/>
        </w:rPr>
        <w:t xml:space="preserve">Порядок </w:t>
      </w:r>
      <w:r w:rsidR="008573D8">
        <w:rPr>
          <w:rFonts w:ascii="Times New Roman" w:hAnsi="Times New Roman"/>
          <w:sz w:val="28"/>
          <w:szCs w:val="28"/>
        </w:rPr>
        <w:t>проверки на объем заимствований</w:t>
      </w:r>
      <w:r w:rsidR="008573D8" w:rsidRPr="00FF2626">
        <w:rPr>
          <w:rFonts w:ascii="Times New Roman" w:hAnsi="Times New Roman"/>
          <w:sz w:val="28"/>
          <w:szCs w:val="28"/>
        </w:rPr>
        <w:t xml:space="preserve"> устанавливается </w:t>
      </w:r>
      <w:r w:rsidR="008573D8">
        <w:rPr>
          <w:rFonts w:ascii="Times New Roman" w:hAnsi="Times New Roman"/>
          <w:sz w:val="28"/>
          <w:szCs w:val="28"/>
        </w:rPr>
        <w:t xml:space="preserve">соответствующим </w:t>
      </w:r>
      <w:r w:rsidR="008573D8" w:rsidRPr="00FF2626">
        <w:rPr>
          <w:rFonts w:ascii="Times New Roman" w:hAnsi="Times New Roman"/>
          <w:sz w:val="28"/>
          <w:szCs w:val="28"/>
        </w:rPr>
        <w:t>локальным нормативным акт</w:t>
      </w:r>
      <w:r w:rsidR="008573D8">
        <w:rPr>
          <w:rFonts w:ascii="Times New Roman" w:hAnsi="Times New Roman"/>
          <w:sz w:val="28"/>
          <w:szCs w:val="28"/>
        </w:rPr>
        <w:t>ом</w:t>
      </w:r>
      <w:r w:rsidR="008573D8" w:rsidRPr="00FF2626">
        <w:rPr>
          <w:rFonts w:ascii="Times New Roman" w:hAnsi="Times New Roman"/>
          <w:sz w:val="28"/>
          <w:szCs w:val="28"/>
        </w:rPr>
        <w:t xml:space="preserve"> </w:t>
      </w:r>
      <w:r w:rsidR="008573D8">
        <w:rPr>
          <w:rFonts w:ascii="Times New Roman" w:hAnsi="Times New Roman"/>
          <w:sz w:val="28"/>
          <w:szCs w:val="28"/>
        </w:rPr>
        <w:t>Минской духовной академии</w:t>
      </w:r>
      <w:r w:rsidR="008573D8" w:rsidRPr="00FF2626">
        <w:rPr>
          <w:rFonts w:ascii="Times New Roman" w:hAnsi="Times New Roman"/>
          <w:sz w:val="28"/>
          <w:szCs w:val="28"/>
        </w:rPr>
        <w:t>.</w:t>
      </w:r>
      <w:r>
        <w:rPr>
          <w:rFonts w:ascii="Times New Roman" w:hAnsi="Times New Roman"/>
          <w:sz w:val="28"/>
          <w:szCs w:val="28"/>
        </w:rPr>
        <w:t xml:space="preserve"> В соответствии с нормативными актами Учебного комитета Русской Православной Церкви, магистерские диссертации,</w:t>
      </w:r>
      <w:r w:rsidRPr="000A5A5D">
        <w:rPr>
          <w:rFonts w:ascii="Times New Roman" w:hAnsi="Times New Roman"/>
          <w:sz w:val="28"/>
          <w:szCs w:val="28"/>
        </w:rPr>
        <w:t xml:space="preserve"> в котор</w:t>
      </w:r>
      <w:r>
        <w:rPr>
          <w:rFonts w:ascii="Times New Roman" w:hAnsi="Times New Roman"/>
          <w:sz w:val="28"/>
          <w:szCs w:val="28"/>
        </w:rPr>
        <w:t>ых</w:t>
      </w:r>
      <w:r w:rsidRPr="000A5A5D">
        <w:rPr>
          <w:rFonts w:ascii="Times New Roman" w:hAnsi="Times New Roman"/>
          <w:sz w:val="28"/>
          <w:szCs w:val="28"/>
        </w:rPr>
        <w:t xml:space="preserve"> </w:t>
      </w:r>
      <w:r w:rsidR="001D46ED">
        <w:rPr>
          <w:rFonts w:ascii="Times New Roman" w:hAnsi="Times New Roman"/>
          <w:sz w:val="28"/>
          <w:szCs w:val="28"/>
        </w:rPr>
        <w:t>выявляется</w:t>
      </w:r>
      <w:r w:rsidRPr="000A5A5D">
        <w:rPr>
          <w:rFonts w:ascii="Times New Roman" w:hAnsi="Times New Roman"/>
          <w:sz w:val="28"/>
          <w:szCs w:val="28"/>
        </w:rPr>
        <w:t xml:space="preserve"> плагиат, снима</w:t>
      </w:r>
      <w:r w:rsidR="001D46ED">
        <w:rPr>
          <w:rFonts w:ascii="Times New Roman" w:hAnsi="Times New Roman"/>
          <w:sz w:val="28"/>
          <w:szCs w:val="28"/>
        </w:rPr>
        <w:t>ю</w:t>
      </w:r>
      <w:r w:rsidRPr="000A5A5D">
        <w:rPr>
          <w:rFonts w:ascii="Times New Roman" w:hAnsi="Times New Roman"/>
          <w:sz w:val="28"/>
          <w:szCs w:val="28"/>
        </w:rPr>
        <w:t xml:space="preserve">тся с защиты без права повторной защиты в каком-либо </w:t>
      </w:r>
      <w:r w:rsidR="001D46ED">
        <w:rPr>
          <w:rFonts w:ascii="Times New Roman" w:hAnsi="Times New Roman"/>
          <w:sz w:val="28"/>
          <w:szCs w:val="28"/>
        </w:rPr>
        <w:t xml:space="preserve">ином </w:t>
      </w:r>
      <w:r w:rsidRPr="000A5A5D">
        <w:rPr>
          <w:rFonts w:ascii="Times New Roman" w:hAnsi="Times New Roman"/>
          <w:sz w:val="28"/>
          <w:szCs w:val="28"/>
        </w:rPr>
        <w:t>духовном учебном заведении Русской Православной Церкви.</w:t>
      </w:r>
      <w:r w:rsidR="001D46ED">
        <w:rPr>
          <w:rFonts w:ascii="Times New Roman" w:hAnsi="Times New Roman"/>
          <w:sz w:val="28"/>
          <w:szCs w:val="28"/>
        </w:rPr>
        <w:t xml:space="preserve"> </w:t>
      </w:r>
      <w:r w:rsidR="001D46ED" w:rsidRPr="001D46ED">
        <w:rPr>
          <w:rFonts w:ascii="Times New Roman" w:hAnsi="Times New Roman"/>
          <w:sz w:val="28"/>
          <w:szCs w:val="28"/>
        </w:rPr>
        <w:t>Допустимый процент оригинальности текста (при проверке по системе «</w:t>
      </w:r>
      <w:proofErr w:type="spellStart"/>
      <w:r w:rsidR="001D46ED" w:rsidRPr="001D46ED">
        <w:rPr>
          <w:rFonts w:ascii="Times New Roman" w:hAnsi="Times New Roman"/>
          <w:sz w:val="28"/>
          <w:szCs w:val="28"/>
        </w:rPr>
        <w:t>Антиплагиа</w:t>
      </w:r>
      <w:r w:rsidR="001D46ED">
        <w:rPr>
          <w:rFonts w:ascii="Times New Roman" w:hAnsi="Times New Roman"/>
          <w:sz w:val="28"/>
          <w:szCs w:val="28"/>
        </w:rPr>
        <w:t>т.ВУЗ</w:t>
      </w:r>
      <w:proofErr w:type="spellEnd"/>
      <w:r w:rsidR="001D46ED">
        <w:rPr>
          <w:rFonts w:ascii="Times New Roman" w:hAnsi="Times New Roman"/>
          <w:sz w:val="28"/>
          <w:szCs w:val="28"/>
        </w:rPr>
        <w:t>») должен быть не ниже 70%, процент плагиата в диссертации не может превышать 0%.</w:t>
      </w:r>
    </w:p>
    <w:p w:rsidR="002604CE" w:rsidRDefault="009D0C43" w:rsidP="002604CE">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2.1</w:t>
      </w:r>
      <w:r w:rsidR="00BC6016" w:rsidRPr="00EA0DCE">
        <w:rPr>
          <w:rFonts w:ascii="Times New Roman" w:hAnsi="Times New Roman"/>
          <w:sz w:val="28"/>
          <w:szCs w:val="28"/>
        </w:rPr>
        <w:t>4</w:t>
      </w:r>
      <w:r>
        <w:rPr>
          <w:rFonts w:ascii="Times New Roman" w:hAnsi="Times New Roman"/>
          <w:sz w:val="28"/>
          <w:szCs w:val="28"/>
        </w:rPr>
        <w:t xml:space="preserve">. </w:t>
      </w:r>
      <w:r w:rsidR="002604CE" w:rsidRPr="00FF2626">
        <w:rPr>
          <w:rFonts w:ascii="Times New Roman" w:hAnsi="Times New Roman"/>
          <w:sz w:val="28"/>
          <w:szCs w:val="28"/>
        </w:rPr>
        <w:t>Выпускные квалификационные работы</w:t>
      </w:r>
      <w:r w:rsidR="002604CE">
        <w:rPr>
          <w:rFonts w:ascii="Times New Roman" w:hAnsi="Times New Roman"/>
          <w:sz w:val="28"/>
          <w:szCs w:val="28"/>
        </w:rPr>
        <w:t xml:space="preserve"> магистра</w:t>
      </w:r>
      <w:r w:rsidR="002604CE" w:rsidRPr="00FF2626">
        <w:rPr>
          <w:rFonts w:ascii="Times New Roman" w:hAnsi="Times New Roman"/>
          <w:sz w:val="28"/>
          <w:szCs w:val="28"/>
        </w:rPr>
        <w:t xml:space="preserve"> подлежат размещению </w:t>
      </w:r>
      <w:r w:rsidR="002604CE" w:rsidRPr="00FF2626">
        <w:rPr>
          <w:rFonts w:ascii="Times New Roman" w:hAnsi="Times New Roman"/>
          <w:sz w:val="28"/>
          <w:szCs w:val="28"/>
        </w:rPr>
        <w:lastRenderedPageBreak/>
        <w:t>в электронно-библиотечн</w:t>
      </w:r>
      <w:r w:rsidR="002604CE">
        <w:rPr>
          <w:rFonts w:ascii="Times New Roman" w:hAnsi="Times New Roman"/>
          <w:sz w:val="28"/>
          <w:szCs w:val="28"/>
        </w:rPr>
        <w:t>ой</w:t>
      </w:r>
      <w:r w:rsidR="002604CE" w:rsidRPr="00FF2626">
        <w:rPr>
          <w:rFonts w:ascii="Times New Roman" w:hAnsi="Times New Roman"/>
          <w:sz w:val="28"/>
          <w:szCs w:val="28"/>
        </w:rPr>
        <w:t xml:space="preserve"> систем</w:t>
      </w:r>
      <w:r w:rsidR="002604CE">
        <w:rPr>
          <w:rFonts w:ascii="Times New Roman" w:hAnsi="Times New Roman"/>
          <w:sz w:val="28"/>
          <w:szCs w:val="28"/>
        </w:rPr>
        <w:t>е</w:t>
      </w:r>
      <w:r w:rsidR="002604CE" w:rsidRPr="00FF2626">
        <w:rPr>
          <w:rFonts w:ascii="Times New Roman" w:hAnsi="Times New Roman"/>
          <w:sz w:val="28"/>
          <w:szCs w:val="28"/>
        </w:rPr>
        <w:t xml:space="preserve"> </w:t>
      </w:r>
      <w:r w:rsidR="002604CE">
        <w:rPr>
          <w:rFonts w:ascii="Times New Roman" w:hAnsi="Times New Roman"/>
          <w:sz w:val="28"/>
          <w:szCs w:val="28"/>
        </w:rPr>
        <w:t>Минской духовной академии</w:t>
      </w:r>
      <w:r w:rsidR="002604CE" w:rsidRPr="00FF2626">
        <w:rPr>
          <w:rFonts w:ascii="Times New Roman" w:hAnsi="Times New Roman"/>
          <w:sz w:val="28"/>
          <w:szCs w:val="28"/>
        </w:rPr>
        <w:t xml:space="preserve">. Порядок размещения </w:t>
      </w:r>
      <w:r w:rsidR="002604CE">
        <w:rPr>
          <w:rFonts w:ascii="Times New Roman" w:hAnsi="Times New Roman"/>
          <w:sz w:val="28"/>
          <w:szCs w:val="28"/>
        </w:rPr>
        <w:t>магистерских диссертаций</w:t>
      </w:r>
      <w:r w:rsidR="002604CE" w:rsidRPr="00FF2626">
        <w:rPr>
          <w:rFonts w:ascii="Times New Roman" w:hAnsi="Times New Roman"/>
          <w:sz w:val="28"/>
          <w:szCs w:val="28"/>
        </w:rPr>
        <w:t xml:space="preserve"> в электронно-библиотечной системе устанавливается </w:t>
      </w:r>
      <w:r w:rsidR="002604CE">
        <w:rPr>
          <w:rFonts w:ascii="Times New Roman" w:hAnsi="Times New Roman"/>
          <w:sz w:val="28"/>
          <w:szCs w:val="28"/>
        </w:rPr>
        <w:t xml:space="preserve">соответствующим </w:t>
      </w:r>
      <w:r w:rsidR="002604CE" w:rsidRPr="00FF2626">
        <w:rPr>
          <w:rFonts w:ascii="Times New Roman" w:hAnsi="Times New Roman"/>
          <w:sz w:val="28"/>
          <w:szCs w:val="28"/>
        </w:rPr>
        <w:t>локальным нормативным акт</w:t>
      </w:r>
      <w:r w:rsidR="002604CE">
        <w:rPr>
          <w:rFonts w:ascii="Times New Roman" w:hAnsi="Times New Roman"/>
          <w:sz w:val="28"/>
          <w:szCs w:val="28"/>
        </w:rPr>
        <w:t>ом</w:t>
      </w:r>
      <w:r w:rsidR="002604CE" w:rsidRPr="00FF2626">
        <w:rPr>
          <w:rFonts w:ascii="Times New Roman" w:hAnsi="Times New Roman"/>
          <w:sz w:val="28"/>
          <w:szCs w:val="28"/>
        </w:rPr>
        <w:t xml:space="preserve"> </w:t>
      </w:r>
      <w:r w:rsidR="002604CE">
        <w:rPr>
          <w:rFonts w:ascii="Times New Roman" w:hAnsi="Times New Roman"/>
          <w:sz w:val="28"/>
          <w:szCs w:val="28"/>
        </w:rPr>
        <w:t>Минской духовной академии</w:t>
      </w:r>
      <w:r w:rsidR="002604CE" w:rsidRPr="00FF2626">
        <w:rPr>
          <w:rFonts w:ascii="Times New Roman" w:hAnsi="Times New Roman"/>
          <w:sz w:val="28"/>
          <w:szCs w:val="28"/>
        </w:rPr>
        <w:t>.</w:t>
      </w:r>
    </w:p>
    <w:p w:rsidR="002604CE" w:rsidRDefault="002604CE" w:rsidP="0074630A">
      <w:pPr>
        <w:widowControl w:val="0"/>
        <w:autoSpaceDE w:val="0"/>
        <w:autoSpaceDN w:val="0"/>
        <w:adjustRightInd w:val="0"/>
        <w:spacing w:after="0"/>
        <w:ind w:firstLine="709"/>
        <w:rPr>
          <w:rFonts w:ascii="Times New Roman" w:hAnsi="Times New Roman"/>
          <w:sz w:val="28"/>
          <w:szCs w:val="28"/>
        </w:rPr>
      </w:pPr>
    </w:p>
    <w:p w:rsidR="0095535A" w:rsidRDefault="0095535A" w:rsidP="0095535A">
      <w:pPr>
        <w:spacing w:after="0"/>
        <w:ind w:firstLine="0"/>
        <w:jc w:val="center"/>
        <w:rPr>
          <w:rFonts w:ascii="Times New Roman" w:hAnsi="Times New Roman"/>
          <w:caps/>
          <w:sz w:val="28"/>
          <w:szCs w:val="28"/>
        </w:rPr>
      </w:pPr>
    </w:p>
    <w:p w:rsidR="002573B7" w:rsidRDefault="00F670E2" w:rsidP="0095535A">
      <w:pPr>
        <w:widowControl w:val="0"/>
        <w:autoSpaceDE w:val="0"/>
        <w:autoSpaceDN w:val="0"/>
        <w:adjustRightInd w:val="0"/>
        <w:spacing w:after="0"/>
        <w:ind w:firstLine="0"/>
        <w:jc w:val="center"/>
        <w:rPr>
          <w:rFonts w:ascii="Times New Roman" w:hAnsi="Times New Roman"/>
          <w:b/>
          <w:sz w:val="28"/>
          <w:szCs w:val="28"/>
        </w:rPr>
      </w:pPr>
      <w:r w:rsidRPr="00A830ED">
        <w:rPr>
          <w:rFonts w:ascii="Times New Roman" w:hAnsi="Times New Roman"/>
          <w:b/>
          <w:sz w:val="28"/>
          <w:szCs w:val="28"/>
        </w:rPr>
        <w:t>3</w:t>
      </w:r>
      <w:r w:rsidR="00A830ED">
        <w:rPr>
          <w:rFonts w:ascii="Times New Roman" w:hAnsi="Times New Roman"/>
          <w:b/>
          <w:sz w:val="28"/>
          <w:szCs w:val="28"/>
        </w:rPr>
        <w:t xml:space="preserve">. </w:t>
      </w:r>
      <w:r w:rsidR="002573B7">
        <w:rPr>
          <w:rFonts w:ascii="Times New Roman" w:hAnsi="Times New Roman"/>
          <w:b/>
          <w:sz w:val="28"/>
          <w:szCs w:val="28"/>
        </w:rPr>
        <w:t>Тема выпускной квалификационной работы</w:t>
      </w:r>
    </w:p>
    <w:p w:rsidR="002573B7" w:rsidRDefault="002573B7" w:rsidP="0095535A">
      <w:pPr>
        <w:widowControl w:val="0"/>
        <w:autoSpaceDE w:val="0"/>
        <w:autoSpaceDN w:val="0"/>
        <w:adjustRightInd w:val="0"/>
        <w:spacing w:after="0"/>
        <w:ind w:firstLine="0"/>
        <w:jc w:val="center"/>
        <w:rPr>
          <w:rFonts w:ascii="Times New Roman" w:hAnsi="Times New Roman"/>
          <w:b/>
          <w:sz w:val="28"/>
          <w:szCs w:val="28"/>
        </w:rPr>
      </w:pPr>
    </w:p>
    <w:p w:rsidR="00B845A5" w:rsidRDefault="00B845A5" w:rsidP="002573B7">
      <w:pPr>
        <w:widowControl w:val="0"/>
        <w:autoSpaceDE w:val="0"/>
        <w:autoSpaceDN w:val="0"/>
        <w:adjustRightInd w:val="0"/>
        <w:spacing w:after="0"/>
        <w:ind w:firstLine="709"/>
        <w:rPr>
          <w:rFonts w:ascii="Times New Roman" w:hAnsi="Times New Roman"/>
          <w:sz w:val="28"/>
          <w:szCs w:val="28"/>
        </w:rPr>
      </w:pPr>
    </w:p>
    <w:p w:rsidR="008F2FBF" w:rsidRDefault="00B845A5" w:rsidP="002573B7">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3.1. </w:t>
      </w:r>
      <w:r w:rsidR="008F2FBF">
        <w:rPr>
          <w:rFonts w:ascii="Times New Roman" w:hAnsi="Times New Roman"/>
          <w:sz w:val="28"/>
          <w:szCs w:val="28"/>
        </w:rPr>
        <w:t>Тематика выпускных квалификационных работ магистра должна обладать</w:t>
      </w:r>
      <w:r w:rsidR="008F2FBF" w:rsidRPr="00BC30CD">
        <w:rPr>
          <w:rFonts w:ascii="Times New Roman" w:hAnsi="Times New Roman"/>
          <w:sz w:val="28"/>
          <w:szCs w:val="28"/>
        </w:rPr>
        <w:t xml:space="preserve"> актуально</w:t>
      </w:r>
      <w:r w:rsidR="008F2FBF">
        <w:rPr>
          <w:rFonts w:ascii="Times New Roman" w:hAnsi="Times New Roman"/>
          <w:sz w:val="28"/>
          <w:szCs w:val="28"/>
        </w:rPr>
        <w:t>стью</w:t>
      </w:r>
      <w:r w:rsidR="008F2FBF" w:rsidRPr="00BC30CD">
        <w:rPr>
          <w:rFonts w:ascii="Times New Roman" w:hAnsi="Times New Roman"/>
          <w:sz w:val="28"/>
          <w:szCs w:val="28"/>
        </w:rPr>
        <w:t xml:space="preserve">, соответствовать современному состоянию и перспективам развития </w:t>
      </w:r>
      <w:r w:rsidR="008F2FBF">
        <w:rPr>
          <w:rFonts w:ascii="Times New Roman" w:hAnsi="Times New Roman"/>
          <w:sz w:val="28"/>
          <w:szCs w:val="28"/>
        </w:rPr>
        <w:t xml:space="preserve">богословской </w:t>
      </w:r>
      <w:r w:rsidR="008F2FBF" w:rsidRPr="00BC30CD">
        <w:rPr>
          <w:rFonts w:ascii="Times New Roman" w:hAnsi="Times New Roman"/>
          <w:sz w:val="28"/>
          <w:szCs w:val="28"/>
        </w:rPr>
        <w:t>науки</w:t>
      </w:r>
      <w:r w:rsidR="008F2FBF">
        <w:rPr>
          <w:rFonts w:ascii="Times New Roman" w:hAnsi="Times New Roman"/>
          <w:sz w:val="28"/>
          <w:szCs w:val="28"/>
        </w:rPr>
        <w:t>.</w:t>
      </w:r>
    </w:p>
    <w:p w:rsidR="009B16BD" w:rsidRDefault="008F2FBF" w:rsidP="00221E18">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3.2. </w:t>
      </w:r>
      <w:r w:rsidR="009B16BD">
        <w:rPr>
          <w:rFonts w:ascii="Times New Roman" w:hAnsi="Times New Roman"/>
          <w:sz w:val="28"/>
          <w:szCs w:val="28"/>
        </w:rPr>
        <w:t xml:space="preserve">Формулировка темы должна отличаться лаконичностью </w:t>
      </w:r>
      <w:r w:rsidR="009B16BD" w:rsidRPr="00F64A6D">
        <w:rPr>
          <w:rFonts w:ascii="Times New Roman" w:hAnsi="Times New Roman"/>
          <w:sz w:val="28"/>
          <w:szCs w:val="28"/>
        </w:rPr>
        <w:t>и соответствовать содержанию диссертации.</w:t>
      </w:r>
    </w:p>
    <w:p w:rsidR="0018069B" w:rsidRDefault="009B16BD" w:rsidP="00221E18">
      <w:pPr>
        <w:widowControl w:val="0"/>
        <w:autoSpaceDE w:val="0"/>
        <w:autoSpaceDN w:val="0"/>
        <w:adjustRightInd w:val="0"/>
        <w:spacing w:after="0"/>
        <w:ind w:firstLine="709"/>
        <w:rPr>
          <w:rFonts w:ascii="Times New Roman" w:hAnsi="Times New Roman"/>
          <w:sz w:val="28"/>
          <w:szCs w:val="28"/>
          <w:highlight w:val="yellow"/>
        </w:rPr>
      </w:pPr>
      <w:r w:rsidRPr="0018069B">
        <w:rPr>
          <w:rFonts w:ascii="Times New Roman" w:hAnsi="Times New Roman"/>
          <w:sz w:val="28"/>
          <w:szCs w:val="28"/>
        </w:rPr>
        <w:t xml:space="preserve">3.3. </w:t>
      </w:r>
      <w:r w:rsidR="0018069B" w:rsidRPr="0018069B">
        <w:rPr>
          <w:rFonts w:ascii="Times New Roman" w:hAnsi="Times New Roman"/>
          <w:sz w:val="28"/>
          <w:szCs w:val="28"/>
        </w:rPr>
        <w:t>В названии</w:t>
      </w:r>
      <w:r w:rsidR="0018069B" w:rsidRPr="00F7372D">
        <w:rPr>
          <w:rFonts w:ascii="Times New Roman" w:hAnsi="Times New Roman"/>
          <w:sz w:val="28"/>
          <w:szCs w:val="28"/>
        </w:rPr>
        <w:t xml:space="preserve"> работы по возможности следует избегать</w:t>
      </w:r>
      <w:r w:rsidR="0018069B">
        <w:rPr>
          <w:rFonts w:ascii="Times New Roman" w:hAnsi="Times New Roman"/>
          <w:sz w:val="28"/>
          <w:szCs w:val="28"/>
        </w:rPr>
        <w:t xml:space="preserve"> использования усложненной узко</w:t>
      </w:r>
      <w:r w:rsidR="0018069B" w:rsidRPr="00F7372D">
        <w:rPr>
          <w:rFonts w:ascii="Times New Roman" w:hAnsi="Times New Roman"/>
          <w:sz w:val="28"/>
          <w:szCs w:val="28"/>
        </w:rPr>
        <w:t>спец</w:t>
      </w:r>
      <w:r w:rsidR="0018069B">
        <w:rPr>
          <w:rFonts w:ascii="Times New Roman" w:hAnsi="Times New Roman"/>
          <w:sz w:val="28"/>
          <w:szCs w:val="28"/>
        </w:rPr>
        <w:t>и</w:t>
      </w:r>
      <w:r w:rsidR="0018069B" w:rsidRPr="00F7372D">
        <w:rPr>
          <w:rFonts w:ascii="Times New Roman" w:hAnsi="Times New Roman"/>
          <w:sz w:val="28"/>
          <w:szCs w:val="28"/>
        </w:rPr>
        <w:t>альн</w:t>
      </w:r>
      <w:r w:rsidR="0018069B">
        <w:rPr>
          <w:rFonts w:ascii="Times New Roman" w:hAnsi="Times New Roman"/>
          <w:sz w:val="28"/>
          <w:szCs w:val="28"/>
        </w:rPr>
        <w:t>о</w:t>
      </w:r>
      <w:r w:rsidR="0018069B" w:rsidRPr="00F7372D">
        <w:rPr>
          <w:rFonts w:ascii="Times New Roman" w:hAnsi="Times New Roman"/>
          <w:sz w:val="28"/>
          <w:szCs w:val="28"/>
        </w:rPr>
        <w:t>й терминологии.</w:t>
      </w:r>
    </w:p>
    <w:p w:rsidR="00221E18" w:rsidRPr="002063E1" w:rsidRDefault="0018069B" w:rsidP="00221E18">
      <w:pPr>
        <w:widowControl w:val="0"/>
        <w:autoSpaceDE w:val="0"/>
        <w:autoSpaceDN w:val="0"/>
        <w:adjustRightInd w:val="0"/>
        <w:spacing w:after="0"/>
        <w:ind w:firstLine="709"/>
        <w:rPr>
          <w:rFonts w:ascii="Times New Roman" w:hAnsi="Times New Roman"/>
          <w:sz w:val="28"/>
          <w:szCs w:val="28"/>
        </w:rPr>
      </w:pPr>
      <w:r w:rsidRPr="002063E1">
        <w:rPr>
          <w:rFonts w:ascii="Times New Roman" w:hAnsi="Times New Roman"/>
          <w:sz w:val="28"/>
          <w:szCs w:val="28"/>
        </w:rPr>
        <w:t xml:space="preserve">3.4. </w:t>
      </w:r>
      <w:r w:rsidR="00274F58" w:rsidRPr="002063E1">
        <w:rPr>
          <w:rFonts w:ascii="Times New Roman" w:hAnsi="Times New Roman"/>
          <w:sz w:val="28"/>
          <w:szCs w:val="28"/>
        </w:rPr>
        <w:t>Формулировка темы должна</w:t>
      </w:r>
      <w:r w:rsidR="005778A2" w:rsidRPr="002063E1">
        <w:rPr>
          <w:rFonts w:ascii="Times New Roman" w:hAnsi="Times New Roman"/>
          <w:sz w:val="28"/>
          <w:szCs w:val="28"/>
        </w:rPr>
        <w:t xml:space="preserve"> отража</w:t>
      </w:r>
      <w:r w:rsidR="00274F58" w:rsidRPr="002063E1">
        <w:rPr>
          <w:rFonts w:ascii="Times New Roman" w:hAnsi="Times New Roman"/>
          <w:sz w:val="28"/>
          <w:szCs w:val="28"/>
        </w:rPr>
        <w:t>ть</w:t>
      </w:r>
      <w:r w:rsidR="005778A2" w:rsidRPr="002063E1">
        <w:rPr>
          <w:rFonts w:ascii="Times New Roman" w:hAnsi="Times New Roman"/>
          <w:sz w:val="28"/>
          <w:szCs w:val="28"/>
        </w:rPr>
        <w:t xml:space="preserve"> о</w:t>
      </w:r>
      <w:r w:rsidR="00990A92" w:rsidRPr="002063E1">
        <w:rPr>
          <w:rFonts w:ascii="Times New Roman" w:hAnsi="Times New Roman"/>
          <w:sz w:val="28"/>
          <w:szCs w:val="28"/>
        </w:rPr>
        <w:t>бъект и предмет исследования, то есть изучаемое явление и те его свойства, особенности или стороны</w:t>
      </w:r>
      <w:r w:rsidR="00367529" w:rsidRPr="002063E1">
        <w:rPr>
          <w:rFonts w:ascii="Times New Roman" w:hAnsi="Times New Roman"/>
          <w:sz w:val="28"/>
          <w:szCs w:val="28"/>
        </w:rPr>
        <w:t xml:space="preserve">, рассмотрение которых предполагается в диссертации. </w:t>
      </w:r>
      <w:r w:rsidR="00583699" w:rsidRPr="002063E1">
        <w:rPr>
          <w:rFonts w:ascii="Times New Roman" w:hAnsi="Times New Roman"/>
          <w:sz w:val="28"/>
          <w:szCs w:val="28"/>
        </w:rPr>
        <w:t>Не все аспекты объекта исследования могут находить отражение в формулировке темы и диссертации. У</w:t>
      </w:r>
      <w:r w:rsidR="008F18AD" w:rsidRPr="002063E1">
        <w:rPr>
          <w:rFonts w:ascii="Times New Roman" w:hAnsi="Times New Roman"/>
          <w:sz w:val="28"/>
          <w:szCs w:val="28"/>
        </w:rPr>
        <w:t xml:space="preserve">казание на объект исследования может начинать формулировку темы или завершать ее. Например, «Чиновник архиерейского служения: </w:t>
      </w:r>
      <w:r w:rsidR="005864F8" w:rsidRPr="002063E1">
        <w:rPr>
          <w:rFonts w:ascii="Times New Roman" w:hAnsi="Times New Roman"/>
          <w:sz w:val="28"/>
          <w:szCs w:val="28"/>
        </w:rPr>
        <w:t>история формирования, авторство и богословское содержание</w:t>
      </w:r>
      <w:r w:rsidR="008F18AD" w:rsidRPr="002063E1">
        <w:rPr>
          <w:rFonts w:ascii="Times New Roman" w:hAnsi="Times New Roman"/>
          <w:sz w:val="28"/>
          <w:szCs w:val="28"/>
        </w:rPr>
        <w:t>»</w:t>
      </w:r>
      <w:r w:rsidR="005864F8" w:rsidRPr="002063E1">
        <w:rPr>
          <w:rFonts w:ascii="Times New Roman" w:hAnsi="Times New Roman"/>
          <w:sz w:val="28"/>
          <w:szCs w:val="28"/>
        </w:rPr>
        <w:t xml:space="preserve"> или «История формирования, авторство и богословское содержание Чиновника архиерейского служения».</w:t>
      </w:r>
    </w:p>
    <w:p w:rsidR="00EA0DCE" w:rsidRDefault="00EA0DCE" w:rsidP="008B682A">
      <w:pPr>
        <w:widowControl w:val="0"/>
        <w:autoSpaceDE w:val="0"/>
        <w:autoSpaceDN w:val="0"/>
        <w:adjustRightInd w:val="0"/>
        <w:spacing w:after="0"/>
        <w:ind w:firstLine="709"/>
        <w:rPr>
          <w:rFonts w:ascii="Times New Roman" w:hAnsi="Times New Roman"/>
          <w:sz w:val="28"/>
          <w:szCs w:val="28"/>
        </w:rPr>
      </w:pPr>
      <w:r w:rsidRPr="002063E1">
        <w:rPr>
          <w:rFonts w:ascii="Times New Roman" w:hAnsi="Times New Roman"/>
          <w:sz w:val="28"/>
          <w:szCs w:val="28"/>
        </w:rPr>
        <w:t>3.</w:t>
      </w:r>
      <w:r w:rsidR="0018069B" w:rsidRPr="002063E1">
        <w:rPr>
          <w:rFonts w:ascii="Times New Roman" w:hAnsi="Times New Roman"/>
          <w:sz w:val="28"/>
          <w:szCs w:val="28"/>
        </w:rPr>
        <w:t>5</w:t>
      </w:r>
      <w:r w:rsidRPr="002063E1">
        <w:rPr>
          <w:rFonts w:ascii="Times New Roman" w:hAnsi="Times New Roman"/>
          <w:sz w:val="28"/>
          <w:szCs w:val="28"/>
        </w:rPr>
        <w:t>. Формулировка темы не должна отражать методы исследования. Например, неприемлемо включение в название таких понятий, как «</w:t>
      </w:r>
      <w:r w:rsidR="006E7D06" w:rsidRPr="002063E1">
        <w:rPr>
          <w:rFonts w:ascii="Times New Roman" w:hAnsi="Times New Roman"/>
          <w:sz w:val="28"/>
          <w:szCs w:val="28"/>
        </w:rPr>
        <w:t>анализ</w:t>
      </w:r>
      <w:r w:rsidRPr="002063E1">
        <w:rPr>
          <w:rFonts w:ascii="Times New Roman" w:hAnsi="Times New Roman"/>
          <w:sz w:val="28"/>
          <w:szCs w:val="28"/>
        </w:rPr>
        <w:t>»</w:t>
      </w:r>
      <w:r w:rsidR="006E7D06" w:rsidRPr="002063E1">
        <w:rPr>
          <w:rFonts w:ascii="Times New Roman" w:hAnsi="Times New Roman"/>
          <w:sz w:val="28"/>
          <w:szCs w:val="28"/>
        </w:rPr>
        <w:t>, «сравнительный анализ», «сравнение», «сопоставление», «описание»</w:t>
      </w:r>
      <w:r w:rsidR="00756EC5" w:rsidRPr="002063E1">
        <w:rPr>
          <w:rFonts w:ascii="Times New Roman" w:hAnsi="Times New Roman"/>
          <w:sz w:val="28"/>
          <w:szCs w:val="28"/>
        </w:rPr>
        <w:t>, «классификация»</w:t>
      </w:r>
      <w:r w:rsidR="006E7D06" w:rsidRPr="002063E1">
        <w:rPr>
          <w:rFonts w:ascii="Times New Roman" w:hAnsi="Times New Roman"/>
          <w:sz w:val="28"/>
          <w:szCs w:val="28"/>
        </w:rPr>
        <w:t xml:space="preserve"> и т. д.</w:t>
      </w:r>
      <w:r w:rsidR="006E7D06">
        <w:rPr>
          <w:rFonts w:ascii="Times New Roman" w:hAnsi="Times New Roman"/>
          <w:sz w:val="28"/>
          <w:szCs w:val="28"/>
        </w:rPr>
        <w:t xml:space="preserve"> </w:t>
      </w:r>
    </w:p>
    <w:p w:rsidR="00682F76" w:rsidRDefault="00180EA7" w:rsidP="008B682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3.</w:t>
      </w:r>
      <w:r w:rsidR="0018069B">
        <w:rPr>
          <w:rFonts w:ascii="Times New Roman" w:hAnsi="Times New Roman"/>
          <w:sz w:val="28"/>
          <w:szCs w:val="28"/>
        </w:rPr>
        <w:t>6</w:t>
      </w:r>
      <w:r>
        <w:rPr>
          <w:rFonts w:ascii="Times New Roman" w:hAnsi="Times New Roman"/>
          <w:sz w:val="28"/>
          <w:szCs w:val="28"/>
        </w:rPr>
        <w:t>. Формулировка темы не должна отражать возможные результаты и выводы исследования.</w:t>
      </w:r>
    </w:p>
    <w:p w:rsidR="00F7372D" w:rsidRDefault="00682F76" w:rsidP="008B682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3.</w:t>
      </w:r>
      <w:r w:rsidR="009B16BD">
        <w:rPr>
          <w:rFonts w:ascii="Times New Roman" w:hAnsi="Times New Roman"/>
          <w:sz w:val="28"/>
          <w:szCs w:val="28"/>
        </w:rPr>
        <w:t>7</w:t>
      </w:r>
      <w:r w:rsidR="00F7372D">
        <w:rPr>
          <w:rFonts w:ascii="Times New Roman" w:hAnsi="Times New Roman"/>
          <w:sz w:val="28"/>
          <w:szCs w:val="28"/>
        </w:rPr>
        <w:t xml:space="preserve">. </w:t>
      </w:r>
      <w:r w:rsidR="00F7372D" w:rsidRPr="00F7372D">
        <w:rPr>
          <w:rFonts w:ascii="Times New Roman" w:hAnsi="Times New Roman"/>
          <w:sz w:val="28"/>
          <w:szCs w:val="28"/>
        </w:rPr>
        <w:t xml:space="preserve">Не рекомендуется </w:t>
      </w:r>
      <w:r w:rsidR="002731C6">
        <w:rPr>
          <w:rFonts w:ascii="Times New Roman" w:hAnsi="Times New Roman"/>
          <w:sz w:val="28"/>
          <w:szCs w:val="28"/>
        </w:rPr>
        <w:t xml:space="preserve">использовать </w:t>
      </w:r>
      <w:r w:rsidR="00970960">
        <w:rPr>
          <w:rFonts w:ascii="Times New Roman" w:hAnsi="Times New Roman"/>
          <w:sz w:val="28"/>
          <w:szCs w:val="28"/>
        </w:rPr>
        <w:t xml:space="preserve">такие </w:t>
      </w:r>
      <w:r w:rsidR="002731C6">
        <w:rPr>
          <w:rFonts w:ascii="Times New Roman" w:hAnsi="Times New Roman"/>
          <w:sz w:val="28"/>
          <w:szCs w:val="28"/>
        </w:rPr>
        <w:t>формулировки</w:t>
      </w:r>
      <w:r w:rsidR="00C97C0A">
        <w:rPr>
          <w:rFonts w:ascii="Times New Roman" w:hAnsi="Times New Roman"/>
          <w:sz w:val="28"/>
          <w:szCs w:val="28"/>
        </w:rPr>
        <w:t xml:space="preserve"> </w:t>
      </w:r>
      <w:r w:rsidR="00970960">
        <w:rPr>
          <w:rFonts w:ascii="Times New Roman" w:hAnsi="Times New Roman"/>
          <w:sz w:val="28"/>
          <w:szCs w:val="28"/>
        </w:rPr>
        <w:t>темы диссертации</w:t>
      </w:r>
      <w:r w:rsidR="002731C6">
        <w:rPr>
          <w:rFonts w:ascii="Times New Roman" w:hAnsi="Times New Roman"/>
          <w:sz w:val="28"/>
          <w:szCs w:val="28"/>
        </w:rPr>
        <w:t xml:space="preserve">, в которых </w:t>
      </w:r>
      <w:r w:rsidR="00970960">
        <w:rPr>
          <w:rFonts w:ascii="Times New Roman" w:hAnsi="Times New Roman"/>
          <w:sz w:val="28"/>
          <w:szCs w:val="28"/>
        </w:rPr>
        <w:t xml:space="preserve">не отражается </w:t>
      </w:r>
      <w:r w:rsidR="00970960" w:rsidRPr="00F7372D">
        <w:rPr>
          <w:rFonts w:ascii="Times New Roman" w:hAnsi="Times New Roman"/>
          <w:sz w:val="28"/>
          <w:szCs w:val="28"/>
        </w:rPr>
        <w:t xml:space="preserve">суть рассматриваемой проблемы, завершенность работы, </w:t>
      </w:r>
      <w:r w:rsidR="00970960">
        <w:rPr>
          <w:rFonts w:ascii="Times New Roman" w:hAnsi="Times New Roman"/>
          <w:sz w:val="28"/>
          <w:szCs w:val="28"/>
        </w:rPr>
        <w:t>отсутствует</w:t>
      </w:r>
      <w:r w:rsidR="00970960" w:rsidRPr="00F7372D">
        <w:rPr>
          <w:rFonts w:ascii="Times New Roman" w:hAnsi="Times New Roman"/>
          <w:sz w:val="28"/>
          <w:szCs w:val="28"/>
        </w:rPr>
        <w:t xml:space="preserve"> ясно</w:t>
      </w:r>
      <w:r w:rsidR="00970960">
        <w:rPr>
          <w:rFonts w:ascii="Times New Roman" w:hAnsi="Times New Roman"/>
          <w:sz w:val="28"/>
          <w:szCs w:val="28"/>
        </w:rPr>
        <w:t>е</w:t>
      </w:r>
      <w:r w:rsidR="00970960" w:rsidRPr="00F7372D">
        <w:rPr>
          <w:rFonts w:ascii="Times New Roman" w:hAnsi="Times New Roman"/>
          <w:sz w:val="28"/>
          <w:szCs w:val="28"/>
        </w:rPr>
        <w:t xml:space="preserve"> определения ее цели и результатов</w:t>
      </w:r>
      <w:r w:rsidR="00970960">
        <w:rPr>
          <w:rFonts w:ascii="Times New Roman" w:hAnsi="Times New Roman"/>
          <w:sz w:val="28"/>
          <w:szCs w:val="28"/>
        </w:rPr>
        <w:t>. Например,</w:t>
      </w:r>
      <w:r w:rsidR="00F7372D" w:rsidRPr="00F7372D">
        <w:rPr>
          <w:rFonts w:ascii="Times New Roman" w:hAnsi="Times New Roman"/>
          <w:sz w:val="28"/>
          <w:szCs w:val="28"/>
        </w:rPr>
        <w:t xml:space="preserve"> «Изучение </w:t>
      </w:r>
      <w:r w:rsidR="00773039">
        <w:rPr>
          <w:rFonts w:ascii="Times New Roman" w:hAnsi="Times New Roman"/>
          <w:sz w:val="28"/>
          <w:szCs w:val="28"/>
        </w:rPr>
        <w:t>вопроса</w:t>
      </w:r>
      <w:r w:rsidR="00F67D64">
        <w:rPr>
          <w:rFonts w:ascii="Times New Roman" w:hAnsi="Times New Roman"/>
          <w:sz w:val="28"/>
          <w:szCs w:val="28"/>
        </w:rPr>
        <w:t>...</w:t>
      </w:r>
      <w:r w:rsidR="00F7372D" w:rsidRPr="00F7372D">
        <w:rPr>
          <w:rFonts w:ascii="Times New Roman" w:hAnsi="Times New Roman"/>
          <w:sz w:val="28"/>
          <w:szCs w:val="28"/>
        </w:rPr>
        <w:t xml:space="preserve">», «Исследование некоторых </w:t>
      </w:r>
      <w:r w:rsidR="00773039">
        <w:rPr>
          <w:rFonts w:ascii="Times New Roman" w:hAnsi="Times New Roman"/>
          <w:sz w:val="28"/>
          <w:szCs w:val="28"/>
        </w:rPr>
        <w:t>аспектов</w:t>
      </w:r>
      <w:r w:rsidR="00F7372D" w:rsidRPr="00F7372D">
        <w:rPr>
          <w:rFonts w:ascii="Times New Roman" w:hAnsi="Times New Roman"/>
          <w:sz w:val="28"/>
          <w:szCs w:val="28"/>
        </w:rPr>
        <w:t xml:space="preserve">...», «Разработка и исследование...», «Некоторые </w:t>
      </w:r>
      <w:r w:rsidR="008F4309">
        <w:rPr>
          <w:rFonts w:ascii="Times New Roman" w:hAnsi="Times New Roman"/>
          <w:sz w:val="28"/>
          <w:szCs w:val="28"/>
        </w:rPr>
        <w:t>вопросы</w:t>
      </w:r>
      <w:r w:rsidR="00F7372D" w:rsidRPr="00F7372D">
        <w:rPr>
          <w:rFonts w:ascii="Times New Roman" w:hAnsi="Times New Roman"/>
          <w:sz w:val="28"/>
          <w:szCs w:val="28"/>
        </w:rPr>
        <w:t xml:space="preserve">...», «Материалы к изучению...», «К вопросу </w:t>
      </w:r>
      <w:proofErr w:type="gramStart"/>
      <w:r w:rsidR="00F7372D" w:rsidRPr="00F7372D">
        <w:rPr>
          <w:rFonts w:ascii="Times New Roman" w:hAnsi="Times New Roman"/>
          <w:sz w:val="28"/>
          <w:szCs w:val="28"/>
        </w:rPr>
        <w:t>о...</w:t>
      </w:r>
      <w:proofErr w:type="gramEnd"/>
      <w:r w:rsidR="00F7372D" w:rsidRPr="00F7372D">
        <w:rPr>
          <w:rFonts w:ascii="Times New Roman" w:hAnsi="Times New Roman"/>
          <w:sz w:val="28"/>
          <w:szCs w:val="28"/>
        </w:rPr>
        <w:t>».</w:t>
      </w:r>
    </w:p>
    <w:p w:rsidR="002573B7" w:rsidRPr="002573B7" w:rsidRDefault="002573B7" w:rsidP="002573B7">
      <w:pPr>
        <w:widowControl w:val="0"/>
        <w:autoSpaceDE w:val="0"/>
        <w:autoSpaceDN w:val="0"/>
        <w:adjustRightInd w:val="0"/>
        <w:spacing w:after="0"/>
        <w:ind w:firstLine="709"/>
        <w:rPr>
          <w:rFonts w:ascii="Times New Roman" w:hAnsi="Times New Roman"/>
          <w:sz w:val="28"/>
          <w:szCs w:val="28"/>
        </w:rPr>
      </w:pPr>
    </w:p>
    <w:p w:rsidR="00F670E2" w:rsidRDefault="00B845A5" w:rsidP="0095535A">
      <w:pPr>
        <w:widowControl w:val="0"/>
        <w:autoSpaceDE w:val="0"/>
        <w:autoSpaceDN w:val="0"/>
        <w:adjustRightInd w:val="0"/>
        <w:spacing w:after="0"/>
        <w:ind w:firstLine="0"/>
        <w:jc w:val="center"/>
        <w:rPr>
          <w:rFonts w:ascii="Times New Roman" w:hAnsi="Times New Roman"/>
          <w:b/>
          <w:sz w:val="28"/>
          <w:szCs w:val="28"/>
        </w:rPr>
      </w:pPr>
      <w:r>
        <w:rPr>
          <w:rFonts w:ascii="Times New Roman" w:hAnsi="Times New Roman"/>
          <w:b/>
          <w:sz w:val="28"/>
          <w:szCs w:val="28"/>
        </w:rPr>
        <w:t xml:space="preserve">4. </w:t>
      </w:r>
      <w:r w:rsidR="00F670E2" w:rsidRPr="00A830ED">
        <w:rPr>
          <w:rFonts w:ascii="Times New Roman" w:hAnsi="Times New Roman"/>
          <w:b/>
          <w:sz w:val="28"/>
          <w:szCs w:val="28"/>
        </w:rPr>
        <w:t>С</w:t>
      </w:r>
      <w:r w:rsidR="00A830ED">
        <w:rPr>
          <w:rFonts w:ascii="Times New Roman" w:hAnsi="Times New Roman"/>
          <w:b/>
          <w:sz w:val="28"/>
          <w:szCs w:val="28"/>
        </w:rPr>
        <w:t xml:space="preserve">одержание </w:t>
      </w:r>
      <w:r>
        <w:rPr>
          <w:rFonts w:ascii="Times New Roman" w:hAnsi="Times New Roman"/>
          <w:b/>
          <w:sz w:val="28"/>
          <w:szCs w:val="28"/>
        </w:rPr>
        <w:t>выпускной квалификационной работы</w:t>
      </w:r>
    </w:p>
    <w:p w:rsidR="00EB6289" w:rsidRPr="00A830ED" w:rsidRDefault="00EB6289" w:rsidP="0095535A">
      <w:pPr>
        <w:widowControl w:val="0"/>
        <w:autoSpaceDE w:val="0"/>
        <w:autoSpaceDN w:val="0"/>
        <w:adjustRightInd w:val="0"/>
        <w:spacing w:after="0"/>
        <w:ind w:firstLine="0"/>
        <w:jc w:val="center"/>
        <w:rPr>
          <w:rFonts w:ascii="Times New Roman" w:hAnsi="Times New Roman"/>
          <w:b/>
          <w:sz w:val="28"/>
          <w:szCs w:val="28"/>
        </w:rPr>
      </w:pPr>
    </w:p>
    <w:p w:rsidR="00BD478C" w:rsidRPr="00BD478C" w:rsidRDefault="002731C6" w:rsidP="0074630A">
      <w:pPr>
        <w:pStyle w:val="ConsPlusNonformat"/>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4</w:t>
      </w:r>
      <w:r w:rsidR="00C32A8F">
        <w:rPr>
          <w:rFonts w:ascii="Times New Roman CYR" w:hAnsi="Times New Roman CYR" w:cs="Times New Roman CYR"/>
          <w:color w:val="000000"/>
          <w:sz w:val="28"/>
          <w:szCs w:val="28"/>
        </w:rPr>
        <w:t>.</w:t>
      </w:r>
      <w:r w:rsidR="00A830ED">
        <w:rPr>
          <w:rFonts w:ascii="Times New Roman CYR" w:hAnsi="Times New Roman CYR" w:cs="Times New Roman CYR"/>
          <w:color w:val="000000"/>
          <w:sz w:val="28"/>
          <w:szCs w:val="28"/>
        </w:rPr>
        <w:t>1</w:t>
      </w:r>
      <w:r w:rsidR="00F670E2">
        <w:rPr>
          <w:rFonts w:ascii="Times New Roman CYR" w:hAnsi="Times New Roman CYR" w:cs="Times New Roman CYR"/>
          <w:color w:val="000000"/>
          <w:sz w:val="28"/>
          <w:szCs w:val="28"/>
        </w:rPr>
        <w:t xml:space="preserve">. </w:t>
      </w:r>
      <w:r w:rsidR="00BD478C" w:rsidRPr="00BD478C">
        <w:rPr>
          <w:rFonts w:ascii="Times New Roman CYR" w:hAnsi="Times New Roman CYR" w:cs="Times New Roman CYR"/>
          <w:color w:val="000000"/>
          <w:sz w:val="28"/>
          <w:szCs w:val="28"/>
        </w:rPr>
        <w:t>Объем магистерской диссертации составляет не менее 15 000 слов, 100 000 печатных знаков включая пробелы или 2,5 авторских листов, считая со сносками, но без библиографии и приложений.</w:t>
      </w:r>
    </w:p>
    <w:p w:rsidR="00A830ED" w:rsidRPr="00A830ED" w:rsidRDefault="002731C6" w:rsidP="00A830E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C32A8F">
        <w:rPr>
          <w:rFonts w:ascii="Times New Roman" w:hAnsi="Times New Roman"/>
          <w:sz w:val="28"/>
          <w:szCs w:val="28"/>
        </w:rPr>
        <w:t>.2</w:t>
      </w:r>
      <w:r w:rsidR="00F670E2" w:rsidRPr="006227D8">
        <w:rPr>
          <w:rFonts w:ascii="Times New Roman" w:hAnsi="Times New Roman"/>
          <w:sz w:val="28"/>
          <w:szCs w:val="28"/>
        </w:rPr>
        <w:t xml:space="preserve">. </w:t>
      </w:r>
      <w:r w:rsidR="00A830ED" w:rsidRPr="00A830ED">
        <w:rPr>
          <w:rFonts w:ascii="Times New Roman" w:hAnsi="Times New Roman"/>
          <w:sz w:val="28"/>
          <w:szCs w:val="28"/>
        </w:rPr>
        <w:t xml:space="preserve">В магистерской </w:t>
      </w:r>
      <w:r w:rsidR="00A830ED">
        <w:rPr>
          <w:rFonts w:ascii="Times New Roman" w:hAnsi="Times New Roman"/>
          <w:sz w:val="28"/>
          <w:szCs w:val="28"/>
        </w:rPr>
        <w:t>диссертации</w:t>
      </w:r>
      <w:r w:rsidR="00A830ED" w:rsidRPr="00A830ED">
        <w:rPr>
          <w:rFonts w:ascii="Times New Roman" w:hAnsi="Times New Roman"/>
          <w:sz w:val="28"/>
          <w:szCs w:val="28"/>
        </w:rPr>
        <w:t xml:space="preserve"> студент должен продемонстрировать:</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систематические знания по профилю диссертации;</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знакомство с последними научными достижениями по изучаемым проблемам, в том числе на иностранных языках;</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lastRenderedPageBreak/>
        <w:t xml:space="preserve">– </w:t>
      </w:r>
      <w:r w:rsidR="00A830ED" w:rsidRPr="00A830ED">
        <w:rPr>
          <w:rFonts w:ascii="Times New Roman" w:hAnsi="Times New Roman"/>
          <w:sz w:val="28"/>
          <w:szCs w:val="28"/>
        </w:rPr>
        <w:t>умение обобщать эти достижения и критически их оценивать;</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умение выявлять и формулировать научные проблемы;</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умение осуществлять исследование, ориентируясь на научные проблемы;</w:t>
      </w:r>
    </w:p>
    <w:p w:rsidR="00A830ED" w:rsidRP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собственные решения поставленных научных проблем;</w:t>
      </w:r>
    </w:p>
    <w:p w:rsidR="00F670E2" w:rsidRPr="006227D8"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A830ED">
        <w:rPr>
          <w:rFonts w:ascii="Times New Roman" w:hAnsi="Times New Roman"/>
          <w:sz w:val="28"/>
          <w:szCs w:val="28"/>
        </w:rPr>
        <w:t>умение излагать научные выводы в систематическом виде ясным академическим языком.</w:t>
      </w:r>
    </w:p>
    <w:p w:rsidR="00A830ED" w:rsidRPr="00A830ED"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90545A">
        <w:rPr>
          <w:rFonts w:ascii="Times New Roman" w:hAnsi="Times New Roman"/>
          <w:sz w:val="28"/>
          <w:szCs w:val="28"/>
        </w:rPr>
        <w:t>.3</w:t>
      </w:r>
      <w:r w:rsidR="00F670E2" w:rsidRPr="00A830ED">
        <w:rPr>
          <w:rFonts w:ascii="Times New Roman" w:hAnsi="Times New Roman"/>
          <w:sz w:val="28"/>
          <w:szCs w:val="28"/>
        </w:rPr>
        <w:t xml:space="preserve">. Магистерская диссертация должна включать </w:t>
      </w:r>
      <w:r w:rsidR="00A830ED" w:rsidRPr="00A830ED">
        <w:rPr>
          <w:rFonts w:ascii="Times New Roman" w:hAnsi="Times New Roman"/>
          <w:sz w:val="28"/>
          <w:szCs w:val="28"/>
        </w:rPr>
        <w:t xml:space="preserve">пояснительную </w:t>
      </w:r>
      <w:r w:rsidR="00F670E2" w:rsidRPr="00A830ED">
        <w:rPr>
          <w:rFonts w:ascii="Times New Roman" w:hAnsi="Times New Roman"/>
          <w:sz w:val="28"/>
          <w:szCs w:val="28"/>
        </w:rPr>
        <w:t>записку</w:t>
      </w:r>
      <w:r w:rsidR="00A830ED">
        <w:rPr>
          <w:rFonts w:ascii="Times New Roman" w:hAnsi="Times New Roman"/>
          <w:sz w:val="28"/>
          <w:szCs w:val="28"/>
        </w:rPr>
        <w:t>, состоящую из следующих частей:</w:t>
      </w:r>
    </w:p>
    <w:p w:rsidR="00A830ED" w:rsidRPr="00BC30C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титульный лист с указанием темы диссертации;</w:t>
      </w:r>
    </w:p>
    <w:p w:rsidR="00A830ED" w:rsidRPr="00BC30C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оглавление;</w:t>
      </w:r>
    </w:p>
    <w:p w:rsidR="00A830ED" w:rsidRDefault="00C32A8F"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перечень условных обозначений</w:t>
      </w:r>
      <w:r w:rsidR="00A830ED">
        <w:rPr>
          <w:rFonts w:ascii="Times New Roman" w:hAnsi="Times New Roman"/>
          <w:sz w:val="28"/>
          <w:szCs w:val="28"/>
        </w:rPr>
        <w:t>, символов и терминов</w:t>
      </w:r>
      <w:r w:rsidR="00A830ED" w:rsidRPr="00BC30CD">
        <w:rPr>
          <w:rFonts w:ascii="Times New Roman" w:hAnsi="Times New Roman"/>
          <w:sz w:val="28"/>
          <w:szCs w:val="28"/>
        </w:rPr>
        <w:t xml:space="preserve"> (при необходимости);</w:t>
      </w:r>
    </w:p>
    <w:p w:rsidR="00E54853" w:rsidRPr="002063E1" w:rsidRDefault="00E54853" w:rsidP="00C32A8F">
      <w:pPr>
        <w:widowControl w:val="0"/>
        <w:autoSpaceDE w:val="0"/>
        <w:autoSpaceDN w:val="0"/>
        <w:adjustRightInd w:val="0"/>
        <w:spacing w:after="0"/>
        <w:ind w:firstLine="709"/>
        <w:rPr>
          <w:rFonts w:ascii="Times New Roman" w:hAnsi="Times New Roman"/>
          <w:sz w:val="28"/>
          <w:szCs w:val="28"/>
        </w:rPr>
      </w:pPr>
      <w:r w:rsidRPr="002063E1">
        <w:rPr>
          <w:rFonts w:ascii="Times New Roman" w:hAnsi="Times New Roman"/>
          <w:sz w:val="28"/>
          <w:szCs w:val="28"/>
        </w:rPr>
        <w:t>– введение;</w:t>
      </w:r>
    </w:p>
    <w:p w:rsidR="00A830ED" w:rsidRPr="00BC30CD" w:rsidRDefault="00C32A8F" w:rsidP="00C32A8F">
      <w:pPr>
        <w:widowControl w:val="0"/>
        <w:autoSpaceDE w:val="0"/>
        <w:autoSpaceDN w:val="0"/>
        <w:adjustRightInd w:val="0"/>
        <w:spacing w:after="0"/>
        <w:ind w:firstLine="709"/>
        <w:rPr>
          <w:rFonts w:ascii="Times New Roman" w:hAnsi="Times New Roman"/>
          <w:sz w:val="28"/>
          <w:szCs w:val="28"/>
        </w:rPr>
      </w:pPr>
      <w:r w:rsidRPr="002063E1">
        <w:rPr>
          <w:rFonts w:ascii="Times New Roman" w:hAnsi="Times New Roman"/>
          <w:sz w:val="28"/>
          <w:szCs w:val="28"/>
        </w:rPr>
        <w:t xml:space="preserve">– </w:t>
      </w:r>
      <w:r w:rsidR="00A830ED" w:rsidRPr="002063E1">
        <w:rPr>
          <w:rFonts w:ascii="Times New Roman" w:hAnsi="Times New Roman"/>
          <w:sz w:val="28"/>
          <w:szCs w:val="28"/>
        </w:rPr>
        <w:t>общую характеристику работы;</w:t>
      </w:r>
    </w:p>
    <w:p w:rsidR="00A830ED" w:rsidRPr="00BC30CD" w:rsidRDefault="0090545A"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основную часть, разбитую на главы</w:t>
      </w:r>
      <w:r w:rsidR="00A830ED">
        <w:rPr>
          <w:rFonts w:ascii="Times New Roman" w:hAnsi="Times New Roman"/>
          <w:sz w:val="28"/>
          <w:szCs w:val="28"/>
        </w:rPr>
        <w:t xml:space="preserve"> (разделы)</w:t>
      </w:r>
      <w:r w:rsidR="00A830ED" w:rsidRPr="00BC30CD">
        <w:rPr>
          <w:rFonts w:ascii="Times New Roman" w:hAnsi="Times New Roman"/>
          <w:sz w:val="28"/>
          <w:szCs w:val="28"/>
        </w:rPr>
        <w:t>, в которой приводится анализ научной литературы</w:t>
      </w:r>
      <w:r w:rsidR="00A830ED">
        <w:rPr>
          <w:rFonts w:ascii="Times New Roman" w:hAnsi="Times New Roman"/>
          <w:sz w:val="28"/>
          <w:szCs w:val="28"/>
        </w:rPr>
        <w:t xml:space="preserve"> по теме исследования</w:t>
      </w:r>
      <w:r w:rsidR="00A830ED" w:rsidRPr="00BC30CD">
        <w:rPr>
          <w:rFonts w:ascii="Times New Roman" w:hAnsi="Times New Roman"/>
          <w:sz w:val="28"/>
          <w:szCs w:val="28"/>
        </w:rPr>
        <w:t>, описание использованных методов</w:t>
      </w:r>
      <w:r w:rsidR="00A830ED">
        <w:rPr>
          <w:rFonts w:ascii="Times New Roman" w:hAnsi="Times New Roman"/>
          <w:sz w:val="28"/>
          <w:szCs w:val="28"/>
        </w:rPr>
        <w:t xml:space="preserve"> и (или) методик</w:t>
      </w:r>
      <w:r w:rsidR="00A830ED" w:rsidRPr="00BC30CD">
        <w:rPr>
          <w:rFonts w:ascii="Times New Roman" w:hAnsi="Times New Roman"/>
          <w:sz w:val="28"/>
          <w:szCs w:val="28"/>
        </w:rPr>
        <w:t>, оборудования и материалов, а также сущность и основные результаты исследования</w:t>
      </w:r>
      <w:r w:rsidR="00A830ED">
        <w:rPr>
          <w:rFonts w:ascii="Times New Roman" w:hAnsi="Times New Roman"/>
          <w:sz w:val="28"/>
          <w:szCs w:val="28"/>
        </w:rPr>
        <w:t xml:space="preserve"> (теоретические, экспериментальные), результаты расчетов</w:t>
      </w:r>
      <w:r w:rsidR="00A830ED" w:rsidRPr="00BC30CD">
        <w:rPr>
          <w:rFonts w:ascii="Times New Roman" w:hAnsi="Times New Roman"/>
          <w:sz w:val="28"/>
          <w:szCs w:val="28"/>
        </w:rPr>
        <w:t>;</w:t>
      </w:r>
    </w:p>
    <w:p w:rsidR="00A830ED" w:rsidRPr="00BC30CD" w:rsidRDefault="0090545A"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заключение (выводы);</w:t>
      </w:r>
    </w:p>
    <w:p w:rsidR="00A830ED" w:rsidRPr="00BC30CD" w:rsidRDefault="0090545A"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 xml:space="preserve">список </w:t>
      </w:r>
      <w:r w:rsidR="00A32231">
        <w:rPr>
          <w:rFonts w:ascii="Times New Roman" w:hAnsi="Times New Roman"/>
          <w:sz w:val="28"/>
          <w:szCs w:val="28"/>
        </w:rPr>
        <w:t>источников и</w:t>
      </w:r>
      <w:r w:rsidR="00A830ED" w:rsidRPr="00BC30CD">
        <w:rPr>
          <w:rFonts w:ascii="Times New Roman" w:hAnsi="Times New Roman"/>
          <w:sz w:val="28"/>
          <w:szCs w:val="28"/>
        </w:rPr>
        <w:t xml:space="preserve"> литературы;</w:t>
      </w:r>
    </w:p>
    <w:p w:rsidR="00A830ED" w:rsidRPr="00BC30CD" w:rsidRDefault="0090545A" w:rsidP="00C32A8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A830ED" w:rsidRPr="00BC30CD">
        <w:rPr>
          <w:rFonts w:ascii="Times New Roman" w:hAnsi="Times New Roman"/>
          <w:sz w:val="28"/>
          <w:szCs w:val="28"/>
        </w:rPr>
        <w:t>приложения (при нео</w:t>
      </w:r>
      <w:r w:rsidR="00A830ED">
        <w:rPr>
          <w:rFonts w:ascii="Times New Roman" w:hAnsi="Times New Roman"/>
          <w:sz w:val="28"/>
          <w:szCs w:val="28"/>
        </w:rPr>
        <w:t>бходимости).</w:t>
      </w:r>
    </w:p>
    <w:p w:rsidR="00F670E2" w:rsidRDefault="002731C6" w:rsidP="00587F89">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90545A">
        <w:rPr>
          <w:rFonts w:ascii="Times New Roman" w:hAnsi="Times New Roman"/>
          <w:sz w:val="28"/>
          <w:szCs w:val="28"/>
        </w:rPr>
        <w:t>.4</w:t>
      </w:r>
      <w:r w:rsidR="00A830ED" w:rsidRPr="00A830ED">
        <w:rPr>
          <w:rFonts w:ascii="Times New Roman" w:hAnsi="Times New Roman"/>
          <w:sz w:val="28"/>
          <w:szCs w:val="28"/>
        </w:rPr>
        <w:t xml:space="preserve">. </w:t>
      </w:r>
      <w:r w:rsidR="00A830ED">
        <w:rPr>
          <w:rFonts w:ascii="Times New Roman" w:hAnsi="Times New Roman"/>
          <w:sz w:val="28"/>
          <w:szCs w:val="28"/>
        </w:rPr>
        <w:t xml:space="preserve">При необходимости в работу может быть включена графическая часть </w:t>
      </w:r>
      <w:r w:rsidR="00F670E2" w:rsidRPr="00BC30CD">
        <w:rPr>
          <w:rFonts w:ascii="Times New Roman" w:hAnsi="Times New Roman"/>
          <w:sz w:val="28"/>
          <w:szCs w:val="28"/>
        </w:rPr>
        <w:t>(чертежи, графики, схемы, диаграммы, таблицы, рисунки и другой иллюстративный материал), наглядно представляющую выполненную работу и полученные результаты.</w:t>
      </w:r>
      <w:r w:rsidR="00587F89">
        <w:rPr>
          <w:rFonts w:ascii="Times New Roman" w:hAnsi="Times New Roman"/>
          <w:sz w:val="28"/>
          <w:szCs w:val="28"/>
        </w:rPr>
        <w:t xml:space="preserve"> </w:t>
      </w:r>
      <w:r w:rsidR="00F670E2" w:rsidRPr="00587F89">
        <w:rPr>
          <w:rFonts w:ascii="Times New Roman" w:hAnsi="Times New Roman"/>
          <w:sz w:val="28"/>
          <w:szCs w:val="28"/>
        </w:rPr>
        <w:t>Графическая часть</w:t>
      </w:r>
      <w:r w:rsidR="00F670E2" w:rsidRPr="00BC30CD">
        <w:rPr>
          <w:rFonts w:ascii="Times New Roman" w:hAnsi="Times New Roman"/>
          <w:sz w:val="28"/>
          <w:szCs w:val="28"/>
        </w:rPr>
        <w:t xml:space="preserve"> по решению выпускающей кафедры может быть представлена на защите магистерской диссертации в виде электронной презентации с распечаткой бумажного раздаточного материала для членов </w:t>
      </w:r>
      <w:r w:rsidR="0090545A">
        <w:rPr>
          <w:rFonts w:ascii="Times New Roman" w:hAnsi="Times New Roman"/>
          <w:sz w:val="28"/>
          <w:szCs w:val="28"/>
        </w:rPr>
        <w:t>э</w:t>
      </w:r>
      <w:r w:rsidR="00587F89">
        <w:rPr>
          <w:rFonts w:ascii="Times New Roman" w:hAnsi="Times New Roman"/>
          <w:sz w:val="28"/>
          <w:szCs w:val="28"/>
        </w:rPr>
        <w:t>кзаменационной комиссии</w:t>
      </w:r>
      <w:r w:rsidR="00F670E2" w:rsidRPr="00BC30CD">
        <w:rPr>
          <w:rFonts w:ascii="Times New Roman" w:hAnsi="Times New Roman"/>
          <w:sz w:val="28"/>
          <w:szCs w:val="28"/>
        </w:rPr>
        <w:t xml:space="preserve">. </w:t>
      </w:r>
    </w:p>
    <w:p w:rsidR="00F670E2" w:rsidRPr="00F64A6D"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90545A">
        <w:rPr>
          <w:rFonts w:ascii="Times New Roman" w:hAnsi="Times New Roman"/>
          <w:sz w:val="28"/>
          <w:szCs w:val="28"/>
        </w:rPr>
        <w:t>.5.</w:t>
      </w:r>
      <w:r w:rsidR="00F670E2" w:rsidRPr="00F64A6D">
        <w:rPr>
          <w:rFonts w:ascii="Times New Roman" w:hAnsi="Times New Roman"/>
          <w:sz w:val="28"/>
          <w:szCs w:val="28"/>
        </w:rPr>
        <w:t xml:space="preserve"> Титульный лист </w:t>
      </w:r>
      <w:r w:rsidR="00F670E2">
        <w:rPr>
          <w:rFonts w:ascii="Times New Roman" w:hAnsi="Times New Roman"/>
          <w:sz w:val="28"/>
          <w:szCs w:val="28"/>
        </w:rPr>
        <w:t xml:space="preserve">магистерской </w:t>
      </w:r>
      <w:r w:rsidR="00F670E2" w:rsidRPr="00F64A6D">
        <w:rPr>
          <w:rFonts w:ascii="Times New Roman" w:hAnsi="Times New Roman"/>
          <w:sz w:val="28"/>
          <w:szCs w:val="28"/>
        </w:rPr>
        <w:t xml:space="preserve">диссертации оформляется </w:t>
      </w:r>
      <w:r w:rsidR="00F670E2">
        <w:rPr>
          <w:rFonts w:ascii="Times New Roman" w:hAnsi="Times New Roman"/>
          <w:sz w:val="28"/>
          <w:szCs w:val="28"/>
        </w:rPr>
        <w:t xml:space="preserve">в соответствии с </w:t>
      </w:r>
      <w:r w:rsidR="002256FC">
        <w:rPr>
          <w:rFonts w:ascii="Times New Roman" w:hAnsi="Times New Roman"/>
          <w:sz w:val="28"/>
          <w:szCs w:val="28"/>
        </w:rPr>
        <w:t>П</w:t>
      </w:r>
      <w:hyperlink w:anchor="Par356" w:history="1">
        <w:r w:rsidR="00F670E2" w:rsidRPr="00F64A6D">
          <w:rPr>
            <w:rFonts w:ascii="Times New Roman" w:hAnsi="Times New Roman"/>
            <w:sz w:val="28"/>
            <w:szCs w:val="28"/>
          </w:rPr>
          <w:t>риложени</w:t>
        </w:r>
        <w:r w:rsidR="00587F89">
          <w:rPr>
            <w:rFonts w:ascii="Times New Roman" w:hAnsi="Times New Roman"/>
            <w:sz w:val="28"/>
            <w:szCs w:val="28"/>
          </w:rPr>
          <w:t>е</w:t>
        </w:r>
        <w:r w:rsidR="00F670E2">
          <w:rPr>
            <w:rFonts w:ascii="Times New Roman" w:hAnsi="Times New Roman"/>
            <w:sz w:val="28"/>
            <w:szCs w:val="28"/>
          </w:rPr>
          <w:t>м</w:t>
        </w:r>
      </w:hyperlink>
      <w:r w:rsidR="00251BDD">
        <w:rPr>
          <w:rFonts w:ascii="Times New Roman" w:hAnsi="Times New Roman"/>
          <w:sz w:val="28"/>
          <w:szCs w:val="28"/>
        </w:rPr>
        <w:t xml:space="preserve"> </w:t>
      </w:r>
      <w:r w:rsidR="00334143">
        <w:rPr>
          <w:rFonts w:ascii="Times New Roman" w:hAnsi="Times New Roman"/>
          <w:sz w:val="28"/>
          <w:szCs w:val="28"/>
        </w:rPr>
        <w:t>2</w:t>
      </w:r>
      <w:r w:rsidR="00587F89" w:rsidRPr="00EB6289">
        <w:rPr>
          <w:rFonts w:ascii="Times New Roman" w:hAnsi="Times New Roman"/>
          <w:sz w:val="28"/>
          <w:szCs w:val="28"/>
        </w:rPr>
        <w:t>.</w:t>
      </w:r>
      <w:r w:rsidR="00F670E2" w:rsidRPr="00F64A6D">
        <w:rPr>
          <w:rFonts w:ascii="Times New Roman" w:hAnsi="Times New Roman"/>
          <w:sz w:val="28"/>
          <w:szCs w:val="28"/>
        </w:rPr>
        <w:t xml:space="preserve"> Год, указываемый на титульном листе, соответствует году представления диссертации к </w:t>
      </w:r>
      <w:r w:rsidR="00F670E2">
        <w:rPr>
          <w:rFonts w:ascii="Times New Roman" w:hAnsi="Times New Roman"/>
          <w:sz w:val="28"/>
          <w:szCs w:val="28"/>
        </w:rPr>
        <w:t>защите</w:t>
      </w:r>
      <w:r w:rsidR="00F670E2" w:rsidRPr="00F64A6D">
        <w:rPr>
          <w:rFonts w:ascii="Times New Roman" w:hAnsi="Times New Roman"/>
          <w:sz w:val="28"/>
          <w:szCs w:val="28"/>
        </w:rPr>
        <w:t>.</w:t>
      </w:r>
    </w:p>
    <w:p w:rsidR="00F670E2"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87197A">
        <w:rPr>
          <w:rFonts w:ascii="Times New Roman" w:hAnsi="Times New Roman"/>
          <w:sz w:val="28"/>
          <w:szCs w:val="28"/>
        </w:rPr>
        <w:t>.6</w:t>
      </w:r>
      <w:r w:rsidR="00F670E2" w:rsidRPr="00F64A6D">
        <w:rPr>
          <w:rFonts w:ascii="Times New Roman" w:hAnsi="Times New Roman"/>
          <w:sz w:val="28"/>
          <w:szCs w:val="28"/>
        </w:rPr>
        <w:t xml:space="preserve">. </w:t>
      </w:r>
      <w:r w:rsidR="0087197A">
        <w:rPr>
          <w:rFonts w:ascii="Times New Roman" w:hAnsi="Times New Roman"/>
          <w:sz w:val="28"/>
          <w:szCs w:val="28"/>
        </w:rPr>
        <w:t>Представленная на титульном листе формулировка темы</w:t>
      </w:r>
      <w:r w:rsidR="00F670E2" w:rsidRPr="00F64A6D">
        <w:rPr>
          <w:rFonts w:ascii="Times New Roman" w:hAnsi="Times New Roman"/>
          <w:sz w:val="28"/>
          <w:szCs w:val="28"/>
        </w:rPr>
        <w:t xml:space="preserve"> диссертации</w:t>
      </w:r>
      <w:r w:rsidR="0087197A">
        <w:rPr>
          <w:rFonts w:ascii="Times New Roman" w:hAnsi="Times New Roman"/>
          <w:sz w:val="28"/>
          <w:szCs w:val="28"/>
        </w:rPr>
        <w:t xml:space="preserve"> должна полностью</w:t>
      </w:r>
      <w:r w:rsidR="00F670E2" w:rsidRPr="00F64A6D">
        <w:rPr>
          <w:rFonts w:ascii="Times New Roman" w:hAnsi="Times New Roman"/>
          <w:sz w:val="28"/>
          <w:szCs w:val="28"/>
        </w:rPr>
        <w:t xml:space="preserve"> </w:t>
      </w:r>
      <w:r w:rsidR="0087197A">
        <w:rPr>
          <w:rFonts w:ascii="Times New Roman" w:hAnsi="Times New Roman"/>
          <w:sz w:val="28"/>
          <w:szCs w:val="28"/>
        </w:rPr>
        <w:t>соответствовать</w:t>
      </w:r>
      <w:r w:rsidR="006A4BA5">
        <w:rPr>
          <w:rFonts w:ascii="Times New Roman" w:hAnsi="Times New Roman"/>
          <w:sz w:val="28"/>
          <w:szCs w:val="28"/>
        </w:rPr>
        <w:t xml:space="preserve"> теме,</w:t>
      </w:r>
      <w:r w:rsidR="0087197A">
        <w:rPr>
          <w:rFonts w:ascii="Times New Roman" w:hAnsi="Times New Roman"/>
          <w:sz w:val="28"/>
          <w:szCs w:val="28"/>
        </w:rPr>
        <w:t xml:space="preserve"> </w:t>
      </w:r>
      <w:r w:rsidR="006A4BA5">
        <w:rPr>
          <w:rFonts w:ascii="Times New Roman" w:hAnsi="Times New Roman"/>
          <w:sz w:val="28"/>
          <w:szCs w:val="28"/>
        </w:rPr>
        <w:t>утвержденной Ученым советом.</w:t>
      </w:r>
    </w:p>
    <w:p w:rsidR="00F670E2"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A32231">
        <w:rPr>
          <w:rFonts w:ascii="Times New Roman" w:hAnsi="Times New Roman"/>
          <w:sz w:val="28"/>
          <w:szCs w:val="28"/>
        </w:rPr>
        <w:t>.7.</w:t>
      </w:r>
      <w:r w:rsidR="00F670E2" w:rsidRPr="00F64A6D">
        <w:rPr>
          <w:rFonts w:ascii="Times New Roman" w:hAnsi="Times New Roman"/>
          <w:sz w:val="28"/>
          <w:szCs w:val="28"/>
        </w:rPr>
        <w:t xml:space="preserve"> Оглавление включает в себя названия структурных частей </w:t>
      </w:r>
      <w:r w:rsidR="00F670E2">
        <w:rPr>
          <w:rFonts w:ascii="Times New Roman" w:hAnsi="Times New Roman"/>
          <w:sz w:val="28"/>
          <w:szCs w:val="28"/>
        </w:rPr>
        <w:t xml:space="preserve">магистерской диссертации: </w:t>
      </w:r>
      <w:r w:rsidR="00F670E2" w:rsidRPr="00F64A6D">
        <w:rPr>
          <w:rFonts w:ascii="Times New Roman" w:hAnsi="Times New Roman"/>
          <w:sz w:val="28"/>
          <w:szCs w:val="28"/>
        </w:rPr>
        <w:t>Перечень условных обозначений</w:t>
      </w:r>
      <w:r w:rsidR="00F670E2">
        <w:rPr>
          <w:rFonts w:ascii="Times New Roman" w:hAnsi="Times New Roman"/>
          <w:sz w:val="28"/>
          <w:szCs w:val="28"/>
        </w:rPr>
        <w:t>;</w:t>
      </w:r>
      <w:r w:rsidR="00F670E2" w:rsidRPr="00F64A6D">
        <w:rPr>
          <w:rFonts w:ascii="Times New Roman" w:hAnsi="Times New Roman"/>
          <w:sz w:val="28"/>
          <w:szCs w:val="28"/>
        </w:rPr>
        <w:t xml:space="preserve"> Общая характеристика работы</w:t>
      </w:r>
      <w:r w:rsidR="00F670E2">
        <w:rPr>
          <w:rFonts w:ascii="Times New Roman" w:hAnsi="Times New Roman"/>
          <w:sz w:val="28"/>
          <w:szCs w:val="28"/>
        </w:rPr>
        <w:t>;</w:t>
      </w:r>
      <w:r w:rsidR="0095535A">
        <w:rPr>
          <w:rFonts w:ascii="Times New Roman" w:hAnsi="Times New Roman"/>
          <w:sz w:val="28"/>
          <w:szCs w:val="28"/>
        </w:rPr>
        <w:t xml:space="preserve"> </w:t>
      </w:r>
      <w:r w:rsidR="00F670E2" w:rsidRPr="00F64A6D">
        <w:rPr>
          <w:rFonts w:ascii="Times New Roman" w:hAnsi="Times New Roman"/>
          <w:sz w:val="28"/>
          <w:szCs w:val="28"/>
        </w:rPr>
        <w:t>Введение</w:t>
      </w:r>
      <w:r w:rsidR="00F670E2">
        <w:rPr>
          <w:rFonts w:ascii="Times New Roman" w:hAnsi="Times New Roman"/>
          <w:sz w:val="28"/>
          <w:szCs w:val="28"/>
        </w:rPr>
        <w:t>;</w:t>
      </w:r>
      <w:r w:rsidR="0095535A">
        <w:rPr>
          <w:rFonts w:ascii="Times New Roman" w:hAnsi="Times New Roman"/>
          <w:sz w:val="28"/>
          <w:szCs w:val="28"/>
        </w:rPr>
        <w:t xml:space="preserve"> </w:t>
      </w:r>
      <w:r w:rsidR="00F670E2" w:rsidRPr="00F64A6D">
        <w:rPr>
          <w:rFonts w:ascii="Times New Roman" w:hAnsi="Times New Roman"/>
          <w:sz w:val="28"/>
          <w:szCs w:val="28"/>
        </w:rPr>
        <w:t>названия всех глав, разделов и подразделов</w:t>
      </w:r>
      <w:r w:rsidR="00F670E2">
        <w:rPr>
          <w:rFonts w:ascii="Times New Roman" w:hAnsi="Times New Roman"/>
          <w:sz w:val="28"/>
          <w:szCs w:val="28"/>
        </w:rPr>
        <w:t xml:space="preserve">; </w:t>
      </w:r>
      <w:r w:rsidR="00F670E2" w:rsidRPr="00F64A6D">
        <w:rPr>
          <w:rFonts w:ascii="Times New Roman" w:hAnsi="Times New Roman"/>
          <w:sz w:val="28"/>
          <w:szCs w:val="28"/>
        </w:rPr>
        <w:t>Заключение</w:t>
      </w:r>
      <w:r w:rsidR="00F670E2">
        <w:rPr>
          <w:rFonts w:ascii="Times New Roman" w:hAnsi="Times New Roman"/>
          <w:sz w:val="28"/>
          <w:szCs w:val="28"/>
        </w:rPr>
        <w:t>;</w:t>
      </w:r>
      <w:r w:rsidR="0095535A">
        <w:rPr>
          <w:rFonts w:ascii="Times New Roman" w:hAnsi="Times New Roman"/>
          <w:sz w:val="28"/>
          <w:szCs w:val="28"/>
        </w:rPr>
        <w:t xml:space="preserve"> </w:t>
      </w:r>
      <w:r w:rsidR="00F670E2">
        <w:rPr>
          <w:rFonts w:ascii="Times New Roman" w:hAnsi="Times New Roman"/>
          <w:sz w:val="28"/>
          <w:szCs w:val="28"/>
        </w:rPr>
        <w:t xml:space="preserve">Список </w:t>
      </w:r>
      <w:r w:rsidR="00A32231">
        <w:rPr>
          <w:rFonts w:ascii="Times New Roman" w:hAnsi="Times New Roman"/>
          <w:sz w:val="28"/>
          <w:szCs w:val="28"/>
        </w:rPr>
        <w:t>источников и</w:t>
      </w:r>
      <w:r w:rsidR="00F670E2">
        <w:rPr>
          <w:rFonts w:ascii="Times New Roman" w:hAnsi="Times New Roman"/>
          <w:sz w:val="28"/>
          <w:szCs w:val="28"/>
        </w:rPr>
        <w:t xml:space="preserve"> литературы;</w:t>
      </w:r>
      <w:r w:rsidR="00F670E2" w:rsidRPr="00F64A6D">
        <w:rPr>
          <w:rFonts w:ascii="Times New Roman" w:hAnsi="Times New Roman"/>
          <w:sz w:val="28"/>
          <w:szCs w:val="28"/>
        </w:rPr>
        <w:t xml:space="preserve"> Приложения с указанием номеров страниц, на которых размещается начало изложения соответствующих частей диссертации.</w:t>
      </w:r>
      <w:r w:rsidR="00AF3B58">
        <w:rPr>
          <w:rFonts w:ascii="Times New Roman" w:hAnsi="Times New Roman"/>
          <w:sz w:val="28"/>
          <w:szCs w:val="28"/>
        </w:rPr>
        <w:t xml:space="preserve"> </w:t>
      </w:r>
    </w:p>
    <w:p w:rsidR="00AF3B58" w:rsidRDefault="00AF3B58"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Оглавление </w:t>
      </w:r>
      <w:r w:rsidRPr="00F64A6D">
        <w:rPr>
          <w:rFonts w:ascii="Times New Roman" w:hAnsi="Times New Roman"/>
          <w:sz w:val="28"/>
          <w:szCs w:val="28"/>
        </w:rPr>
        <w:t xml:space="preserve">оформляется </w:t>
      </w:r>
      <w:r>
        <w:rPr>
          <w:rFonts w:ascii="Times New Roman" w:hAnsi="Times New Roman"/>
          <w:sz w:val="28"/>
          <w:szCs w:val="28"/>
        </w:rPr>
        <w:t>в соответствии с П</w:t>
      </w:r>
      <w:hyperlink w:anchor="Par356" w:history="1">
        <w:r w:rsidRPr="00F64A6D">
          <w:rPr>
            <w:rFonts w:ascii="Times New Roman" w:hAnsi="Times New Roman"/>
            <w:sz w:val="28"/>
            <w:szCs w:val="28"/>
          </w:rPr>
          <w:t>риложени</w:t>
        </w:r>
        <w:r>
          <w:rPr>
            <w:rFonts w:ascii="Times New Roman" w:hAnsi="Times New Roman"/>
            <w:sz w:val="28"/>
            <w:szCs w:val="28"/>
          </w:rPr>
          <w:t>ем</w:t>
        </w:r>
      </w:hyperlink>
      <w:r>
        <w:rPr>
          <w:rFonts w:ascii="Times New Roman" w:hAnsi="Times New Roman"/>
          <w:sz w:val="28"/>
          <w:szCs w:val="28"/>
        </w:rPr>
        <w:t xml:space="preserve"> </w:t>
      </w:r>
      <w:r w:rsidR="00181359">
        <w:rPr>
          <w:rFonts w:ascii="Times New Roman" w:hAnsi="Times New Roman"/>
          <w:sz w:val="28"/>
          <w:szCs w:val="28"/>
        </w:rPr>
        <w:t>3</w:t>
      </w:r>
      <w:r w:rsidRPr="00EB6289">
        <w:rPr>
          <w:rFonts w:ascii="Times New Roman" w:hAnsi="Times New Roman"/>
          <w:sz w:val="28"/>
          <w:szCs w:val="28"/>
        </w:rPr>
        <w:t>.</w:t>
      </w:r>
    </w:p>
    <w:p w:rsidR="00F670E2" w:rsidRPr="00F64A6D"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A32231">
        <w:rPr>
          <w:rFonts w:ascii="Times New Roman" w:hAnsi="Times New Roman"/>
          <w:sz w:val="28"/>
          <w:szCs w:val="28"/>
        </w:rPr>
        <w:t>.8</w:t>
      </w:r>
      <w:r w:rsidR="00F670E2" w:rsidRPr="00F64A6D">
        <w:rPr>
          <w:rFonts w:ascii="Times New Roman" w:hAnsi="Times New Roman"/>
          <w:sz w:val="28"/>
          <w:szCs w:val="28"/>
        </w:rPr>
        <w:t xml:space="preserve">. Если в диссертации используются специфическая терминология, малораспространенные сокращения, аббревиатуры, условные обозначения и тому подобное, их объединяют в </w:t>
      </w:r>
      <w:r w:rsidR="006F6C9C">
        <w:rPr>
          <w:rFonts w:ascii="Times New Roman" w:hAnsi="Times New Roman"/>
          <w:sz w:val="28"/>
          <w:szCs w:val="28"/>
        </w:rPr>
        <w:t>«П</w:t>
      </w:r>
      <w:r w:rsidR="00F670E2" w:rsidRPr="00F64A6D">
        <w:rPr>
          <w:rFonts w:ascii="Times New Roman" w:hAnsi="Times New Roman"/>
          <w:sz w:val="28"/>
          <w:szCs w:val="28"/>
        </w:rPr>
        <w:t>еречень условных обозначений и сокращений</w:t>
      </w:r>
      <w:r w:rsidR="006F6C9C">
        <w:rPr>
          <w:rFonts w:ascii="Times New Roman" w:hAnsi="Times New Roman"/>
          <w:sz w:val="28"/>
          <w:szCs w:val="28"/>
        </w:rPr>
        <w:t>»</w:t>
      </w:r>
      <w:r w:rsidR="00F670E2" w:rsidRPr="00F64A6D">
        <w:rPr>
          <w:rFonts w:ascii="Times New Roman" w:hAnsi="Times New Roman"/>
          <w:sz w:val="28"/>
          <w:szCs w:val="28"/>
        </w:rPr>
        <w:t xml:space="preserve">, помещаемый перед введением. В этом перечне специальные термины, сокращения, аббревиатуры, условные обозначения и тому подобное располагают в алфавитном </w:t>
      </w:r>
      <w:r w:rsidR="00F670E2" w:rsidRPr="00F64A6D">
        <w:rPr>
          <w:rFonts w:ascii="Times New Roman" w:hAnsi="Times New Roman"/>
          <w:sz w:val="28"/>
          <w:szCs w:val="28"/>
        </w:rPr>
        <w:lastRenderedPageBreak/>
        <w:t>порядке в виде колонки, а справа от них дается их расшифровка.</w:t>
      </w:r>
      <w:r w:rsidR="00F670E2">
        <w:rPr>
          <w:rFonts w:ascii="Times New Roman" w:hAnsi="Times New Roman"/>
          <w:sz w:val="28"/>
          <w:szCs w:val="28"/>
        </w:rPr>
        <w:t xml:space="preserve"> Перечень терминов нумеруется. </w:t>
      </w:r>
    </w:p>
    <w:p w:rsidR="006F6C9C" w:rsidRDefault="002731C6" w:rsidP="0074630A">
      <w:pPr>
        <w:widowControl w:val="0"/>
        <w:autoSpaceDE w:val="0"/>
        <w:autoSpaceDN w:val="0"/>
        <w:adjustRightInd w:val="0"/>
        <w:spacing w:after="0"/>
        <w:ind w:firstLine="709"/>
        <w:rPr>
          <w:rFonts w:ascii="Times New Roman" w:hAnsi="Times New Roman"/>
          <w:sz w:val="28"/>
          <w:szCs w:val="28"/>
        </w:rPr>
      </w:pPr>
      <w:r w:rsidRPr="002063E1">
        <w:rPr>
          <w:rFonts w:ascii="Times New Roman" w:hAnsi="Times New Roman"/>
          <w:sz w:val="28"/>
          <w:szCs w:val="28"/>
        </w:rPr>
        <w:t>4</w:t>
      </w:r>
      <w:r w:rsidR="00D51480" w:rsidRPr="002063E1">
        <w:rPr>
          <w:rFonts w:ascii="Times New Roman" w:hAnsi="Times New Roman"/>
          <w:sz w:val="28"/>
          <w:szCs w:val="28"/>
        </w:rPr>
        <w:t>.9</w:t>
      </w:r>
      <w:r w:rsidR="00F670E2" w:rsidRPr="002063E1">
        <w:rPr>
          <w:rFonts w:ascii="Times New Roman" w:hAnsi="Times New Roman"/>
          <w:sz w:val="28"/>
          <w:szCs w:val="28"/>
        </w:rPr>
        <w:t xml:space="preserve">. </w:t>
      </w:r>
      <w:r w:rsidR="006F6C9C" w:rsidRPr="002063E1">
        <w:rPr>
          <w:rFonts w:ascii="Times New Roman" w:hAnsi="Times New Roman"/>
          <w:sz w:val="28"/>
          <w:szCs w:val="28"/>
        </w:rPr>
        <w:t>При изложении</w:t>
      </w:r>
      <w:r w:rsidR="009C65D6" w:rsidRPr="002063E1">
        <w:rPr>
          <w:rFonts w:ascii="Times New Roman" w:hAnsi="Times New Roman"/>
          <w:sz w:val="28"/>
          <w:szCs w:val="28"/>
        </w:rPr>
        <w:t xml:space="preserve"> текста диссертации</w:t>
      </w:r>
      <w:r w:rsidR="006F6C9C" w:rsidRPr="002063E1">
        <w:rPr>
          <w:rFonts w:ascii="Times New Roman" w:hAnsi="Times New Roman"/>
          <w:sz w:val="28"/>
          <w:szCs w:val="28"/>
        </w:rPr>
        <w:t xml:space="preserve"> следует употреблять синтаксические конструкции, свойственные языку научных документов, избегать сложных грамматических оборотов. Необходимо использовать стандартизованную терминологию, избегать малораспространенных терминов и символов</w:t>
      </w:r>
      <w:r w:rsidR="00E34834" w:rsidRPr="002063E1">
        <w:rPr>
          <w:rFonts w:ascii="Times New Roman" w:hAnsi="Times New Roman"/>
          <w:sz w:val="28"/>
          <w:szCs w:val="28"/>
        </w:rPr>
        <w:t xml:space="preserve">. Язык </w:t>
      </w:r>
      <w:r w:rsidR="00E36F33" w:rsidRPr="002063E1">
        <w:rPr>
          <w:rFonts w:ascii="Times New Roman" w:hAnsi="Times New Roman"/>
          <w:sz w:val="28"/>
          <w:szCs w:val="28"/>
        </w:rPr>
        <w:t xml:space="preserve">диссертации должен </w:t>
      </w:r>
      <w:r w:rsidR="000D04A1" w:rsidRPr="002063E1">
        <w:rPr>
          <w:rFonts w:ascii="Times New Roman" w:hAnsi="Times New Roman"/>
          <w:sz w:val="28"/>
          <w:szCs w:val="28"/>
        </w:rPr>
        <w:t xml:space="preserve">отражать формально-логический способ изложения материала, обладающий смысловой законченностью, целостностью и связностью. </w:t>
      </w:r>
      <w:r w:rsidR="00C212B3" w:rsidRPr="002063E1">
        <w:rPr>
          <w:rFonts w:ascii="Times New Roman" w:hAnsi="Times New Roman"/>
          <w:sz w:val="28"/>
          <w:szCs w:val="28"/>
        </w:rPr>
        <w:t xml:space="preserve">Фразеология языка изложения должна выражать логические </w:t>
      </w:r>
      <w:r w:rsidR="006F6CB9" w:rsidRPr="002063E1">
        <w:rPr>
          <w:rFonts w:ascii="Times New Roman" w:hAnsi="Times New Roman"/>
          <w:sz w:val="28"/>
          <w:szCs w:val="28"/>
        </w:rPr>
        <w:t>взаимо</w:t>
      </w:r>
      <w:r w:rsidR="00C212B3" w:rsidRPr="002063E1">
        <w:rPr>
          <w:rFonts w:ascii="Times New Roman" w:hAnsi="Times New Roman"/>
          <w:sz w:val="28"/>
          <w:szCs w:val="28"/>
        </w:rPr>
        <w:t>связи между частями текста</w:t>
      </w:r>
      <w:r w:rsidR="006F6CB9" w:rsidRPr="002063E1">
        <w:rPr>
          <w:rFonts w:ascii="Times New Roman" w:hAnsi="Times New Roman"/>
          <w:sz w:val="28"/>
          <w:szCs w:val="28"/>
        </w:rPr>
        <w:t xml:space="preserve"> и </w:t>
      </w:r>
      <w:r w:rsidR="00F920B4" w:rsidRPr="002063E1">
        <w:rPr>
          <w:rFonts w:ascii="Times New Roman" w:hAnsi="Times New Roman"/>
          <w:sz w:val="28"/>
          <w:szCs w:val="28"/>
        </w:rPr>
        <w:t xml:space="preserve">обладать безличным характером (повествование ведется только от третьего лица). Качествами, определяющими культуру научной речи, являются точность, ясность </w:t>
      </w:r>
      <w:proofErr w:type="gramStart"/>
      <w:r w:rsidR="00F920B4" w:rsidRPr="002063E1">
        <w:rPr>
          <w:rFonts w:ascii="Times New Roman" w:hAnsi="Times New Roman"/>
          <w:sz w:val="28"/>
          <w:szCs w:val="28"/>
        </w:rPr>
        <w:t>и  краткость</w:t>
      </w:r>
      <w:proofErr w:type="gramEnd"/>
      <w:r w:rsidR="00F920B4" w:rsidRPr="002063E1">
        <w:rPr>
          <w:rFonts w:ascii="Times New Roman" w:hAnsi="Times New Roman"/>
          <w:sz w:val="28"/>
          <w:szCs w:val="28"/>
        </w:rPr>
        <w:t xml:space="preserve">. </w:t>
      </w:r>
      <w:r w:rsidR="007C14CF" w:rsidRPr="002063E1">
        <w:rPr>
          <w:rFonts w:ascii="Times New Roman" w:hAnsi="Times New Roman"/>
          <w:sz w:val="28"/>
          <w:szCs w:val="28"/>
        </w:rPr>
        <w:t xml:space="preserve">Наличие </w:t>
      </w:r>
      <w:r w:rsidR="001178C1" w:rsidRPr="002063E1">
        <w:rPr>
          <w:rFonts w:ascii="Times New Roman" w:hAnsi="Times New Roman"/>
          <w:sz w:val="28"/>
          <w:szCs w:val="28"/>
        </w:rPr>
        <w:t xml:space="preserve">значительного количества </w:t>
      </w:r>
      <w:r w:rsidR="007C14CF" w:rsidRPr="002063E1">
        <w:rPr>
          <w:rFonts w:ascii="Times New Roman" w:hAnsi="Times New Roman"/>
          <w:sz w:val="28"/>
          <w:szCs w:val="28"/>
        </w:rPr>
        <w:t>грамматических ошибок в тексте диссертации</w:t>
      </w:r>
      <w:r w:rsidR="001178C1" w:rsidRPr="002063E1">
        <w:rPr>
          <w:rFonts w:ascii="Times New Roman" w:hAnsi="Times New Roman"/>
          <w:sz w:val="28"/>
          <w:szCs w:val="28"/>
        </w:rPr>
        <w:t xml:space="preserve"> является основанием к </w:t>
      </w:r>
      <w:r w:rsidR="00BC2190" w:rsidRPr="002063E1">
        <w:rPr>
          <w:rFonts w:ascii="Times New Roman" w:hAnsi="Times New Roman"/>
          <w:sz w:val="28"/>
          <w:szCs w:val="28"/>
        </w:rPr>
        <w:t>недопущению ее к защите или снижению общей оценки.</w:t>
      </w:r>
      <w:r w:rsidR="000D04A1">
        <w:rPr>
          <w:rFonts w:ascii="Times New Roman" w:hAnsi="Times New Roman"/>
          <w:sz w:val="28"/>
          <w:szCs w:val="28"/>
        </w:rPr>
        <w:t xml:space="preserve"> </w:t>
      </w:r>
      <w:r w:rsidR="00E34834">
        <w:rPr>
          <w:rFonts w:ascii="Times New Roman" w:hAnsi="Times New Roman"/>
          <w:sz w:val="28"/>
          <w:szCs w:val="28"/>
        </w:rPr>
        <w:t xml:space="preserve"> </w:t>
      </w:r>
    </w:p>
    <w:p w:rsidR="00E4733C"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746806">
        <w:rPr>
          <w:rFonts w:ascii="Times New Roman" w:hAnsi="Times New Roman"/>
          <w:sz w:val="28"/>
          <w:szCs w:val="28"/>
        </w:rPr>
        <w:t xml:space="preserve">. </w:t>
      </w:r>
      <w:r w:rsidR="00EB6289">
        <w:rPr>
          <w:rFonts w:ascii="Times New Roman" w:hAnsi="Times New Roman"/>
          <w:sz w:val="28"/>
          <w:szCs w:val="28"/>
        </w:rPr>
        <w:t>1</w:t>
      </w:r>
      <w:r w:rsidR="009C0D21">
        <w:rPr>
          <w:rFonts w:ascii="Times New Roman" w:hAnsi="Times New Roman"/>
          <w:sz w:val="28"/>
          <w:szCs w:val="28"/>
        </w:rPr>
        <w:t>0</w:t>
      </w:r>
      <w:r w:rsidR="00F670E2">
        <w:rPr>
          <w:rFonts w:ascii="Times New Roman" w:hAnsi="Times New Roman"/>
          <w:sz w:val="28"/>
          <w:szCs w:val="28"/>
        </w:rPr>
        <w:t xml:space="preserve">. </w:t>
      </w:r>
      <w:r w:rsidR="00F670E2" w:rsidRPr="00F64A6D">
        <w:rPr>
          <w:rFonts w:ascii="Times New Roman" w:hAnsi="Times New Roman"/>
          <w:sz w:val="28"/>
          <w:szCs w:val="28"/>
        </w:rPr>
        <w:t>В</w:t>
      </w:r>
      <w:r w:rsidR="00F670E2">
        <w:rPr>
          <w:rFonts w:ascii="Times New Roman" w:hAnsi="Times New Roman"/>
          <w:sz w:val="28"/>
          <w:szCs w:val="28"/>
        </w:rPr>
        <w:t>о</w:t>
      </w:r>
      <w:r w:rsidR="00F670E2" w:rsidRPr="00F64A6D">
        <w:rPr>
          <w:rFonts w:ascii="Times New Roman" w:hAnsi="Times New Roman"/>
          <w:sz w:val="28"/>
          <w:szCs w:val="28"/>
        </w:rPr>
        <w:t xml:space="preserve"> </w:t>
      </w:r>
      <w:r w:rsidR="00251BDD">
        <w:rPr>
          <w:rFonts w:ascii="Times New Roman" w:hAnsi="Times New Roman"/>
          <w:sz w:val="28"/>
          <w:szCs w:val="28"/>
        </w:rPr>
        <w:t>«</w:t>
      </w:r>
      <w:r w:rsidR="00F670E2" w:rsidRPr="00F64A6D">
        <w:rPr>
          <w:rFonts w:ascii="Times New Roman" w:hAnsi="Times New Roman"/>
          <w:sz w:val="28"/>
          <w:szCs w:val="28"/>
        </w:rPr>
        <w:t>Введени</w:t>
      </w:r>
      <w:r w:rsidR="00F670E2">
        <w:rPr>
          <w:rFonts w:ascii="Times New Roman" w:hAnsi="Times New Roman"/>
          <w:sz w:val="28"/>
          <w:szCs w:val="28"/>
        </w:rPr>
        <w:t>и</w:t>
      </w:r>
      <w:r w:rsidR="00251BDD">
        <w:rPr>
          <w:rFonts w:ascii="Times New Roman" w:hAnsi="Times New Roman"/>
          <w:sz w:val="28"/>
          <w:szCs w:val="28"/>
        </w:rPr>
        <w:t>»</w:t>
      </w:r>
      <w:r w:rsidR="00F670E2">
        <w:rPr>
          <w:rFonts w:ascii="Times New Roman" w:hAnsi="Times New Roman"/>
          <w:sz w:val="28"/>
          <w:szCs w:val="28"/>
        </w:rPr>
        <w:t xml:space="preserve"> (объем до 3 страниц)</w:t>
      </w:r>
      <w:r w:rsidR="006253D4">
        <w:rPr>
          <w:rFonts w:ascii="Times New Roman" w:hAnsi="Times New Roman"/>
          <w:sz w:val="28"/>
          <w:szCs w:val="28"/>
        </w:rPr>
        <w:t xml:space="preserve"> </w:t>
      </w:r>
      <w:r w:rsidR="00F670E2">
        <w:rPr>
          <w:rFonts w:ascii="Times New Roman" w:hAnsi="Times New Roman"/>
          <w:sz w:val="28"/>
          <w:szCs w:val="28"/>
        </w:rPr>
        <w:t xml:space="preserve">обосновывается актуальность темы, </w:t>
      </w:r>
      <w:r w:rsidR="00E4733C">
        <w:rPr>
          <w:rFonts w:ascii="Times New Roman" w:hAnsi="Times New Roman"/>
          <w:sz w:val="28"/>
          <w:szCs w:val="28"/>
        </w:rPr>
        <w:t>определяются объект и предмет</w:t>
      </w:r>
      <w:r w:rsidR="00F44650">
        <w:rPr>
          <w:rFonts w:ascii="Times New Roman" w:hAnsi="Times New Roman"/>
          <w:sz w:val="28"/>
          <w:szCs w:val="28"/>
        </w:rPr>
        <w:t>, цель и задачи</w:t>
      </w:r>
      <w:r w:rsidR="00E4733C">
        <w:rPr>
          <w:rFonts w:ascii="Times New Roman" w:hAnsi="Times New Roman"/>
          <w:sz w:val="28"/>
          <w:szCs w:val="28"/>
        </w:rPr>
        <w:t xml:space="preserve"> исследования</w:t>
      </w:r>
      <w:r w:rsidR="00F44650">
        <w:rPr>
          <w:rFonts w:ascii="Times New Roman" w:hAnsi="Times New Roman"/>
          <w:sz w:val="28"/>
          <w:szCs w:val="28"/>
        </w:rPr>
        <w:t>.</w:t>
      </w:r>
    </w:p>
    <w:p w:rsidR="00F44650" w:rsidRDefault="002731C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F44650">
        <w:rPr>
          <w:rFonts w:ascii="Times New Roman" w:hAnsi="Times New Roman"/>
          <w:sz w:val="28"/>
          <w:szCs w:val="28"/>
        </w:rPr>
        <w:t>.1</w:t>
      </w:r>
      <w:r w:rsidR="009C0D21">
        <w:rPr>
          <w:rFonts w:ascii="Times New Roman" w:hAnsi="Times New Roman"/>
          <w:sz w:val="28"/>
          <w:szCs w:val="28"/>
        </w:rPr>
        <w:t>0</w:t>
      </w:r>
      <w:r w:rsidR="00F44650">
        <w:rPr>
          <w:rFonts w:ascii="Times New Roman" w:hAnsi="Times New Roman"/>
          <w:sz w:val="28"/>
          <w:szCs w:val="28"/>
        </w:rPr>
        <w:t>.1. В разделе «</w:t>
      </w:r>
      <w:r w:rsidR="00F44650" w:rsidRPr="00F44650">
        <w:rPr>
          <w:rFonts w:ascii="Times New Roman" w:hAnsi="Times New Roman"/>
          <w:sz w:val="28"/>
          <w:szCs w:val="28"/>
        </w:rPr>
        <w:t>Актуальность темы</w:t>
      </w:r>
      <w:r w:rsidR="00F44650">
        <w:rPr>
          <w:rFonts w:ascii="Times New Roman" w:hAnsi="Times New Roman"/>
          <w:sz w:val="28"/>
          <w:szCs w:val="28"/>
        </w:rPr>
        <w:t>»</w:t>
      </w:r>
      <w:r w:rsidR="00F44650" w:rsidRPr="00F44650">
        <w:rPr>
          <w:rFonts w:ascii="Times New Roman" w:hAnsi="Times New Roman"/>
          <w:sz w:val="28"/>
          <w:szCs w:val="28"/>
        </w:rPr>
        <w:t xml:space="preserve"> </w:t>
      </w:r>
      <w:r w:rsidR="00F44650">
        <w:rPr>
          <w:rFonts w:ascii="Times New Roman" w:hAnsi="Times New Roman"/>
          <w:sz w:val="28"/>
          <w:szCs w:val="28"/>
        </w:rPr>
        <w:t>ф</w:t>
      </w:r>
      <w:r w:rsidR="00F44650" w:rsidRPr="00F44650">
        <w:rPr>
          <w:rFonts w:ascii="Times New Roman" w:hAnsi="Times New Roman"/>
          <w:sz w:val="28"/>
          <w:szCs w:val="28"/>
        </w:rPr>
        <w:t>ормулируется проблема исследования, указывается степень ее разработанности, место исследования по магистерской диссертации среди других подобных исследований в этой же области, необходимость проведения исследований для решения конкретной проблемы (задачи), развития конкретных направлений в соответствующей отрасли.</w:t>
      </w:r>
      <w:r w:rsidR="000B2231">
        <w:rPr>
          <w:rFonts w:ascii="Times New Roman" w:hAnsi="Times New Roman"/>
          <w:sz w:val="28"/>
          <w:szCs w:val="28"/>
        </w:rPr>
        <w:t xml:space="preserve"> </w:t>
      </w:r>
    </w:p>
    <w:p w:rsidR="00615FFB" w:rsidRDefault="004E7FD5"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Формулирование актуальности темы исследования предполагает последовательное определение теоретическо</w:t>
      </w:r>
      <w:r w:rsidR="00A143E7">
        <w:rPr>
          <w:rFonts w:ascii="Times New Roman" w:hAnsi="Times New Roman"/>
          <w:sz w:val="28"/>
          <w:szCs w:val="28"/>
        </w:rPr>
        <w:t>й</w:t>
      </w:r>
      <w:r>
        <w:rPr>
          <w:rFonts w:ascii="Times New Roman" w:hAnsi="Times New Roman"/>
          <w:sz w:val="28"/>
          <w:szCs w:val="28"/>
        </w:rPr>
        <w:t xml:space="preserve"> (научно</w:t>
      </w:r>
      <w:r w:rsidR="00A143E7">
        <w:rPr>
          <w:rFonts w:ascii="Times New Roman" w:hAnsi="Times New Roman"/>
          <w:sz w:val="28"/>
          <w:szCs w:val="28"/>
        </w:rPr>
        <w:t>й</w:t>
      </w:r>
      <w:r>
        <w:rPr>
          <w:rFonts w:ascii="Times New Roman" w:hAnsi="Times New Roman"/>
          <w:sz w:val="28"/>
          <w:szCs w:val="28"/>
        </w:rPr>
        <w:t>) и практическо</w:t>
      </w:r>
      <w:r w:rsidR="00A143E7">
        <w:rPr>
          <w:rFonts w:ascii="Times New Roman" w:hAnsi="Times New Roman"/>
          <w:sz w:val="28"/>
          <w:szCs w:val="28"/>
        </w:rPr>
        <w:t>й</w:t>
      </w:r>
      <w:r>
        <w:rPr>
          <w:rFonts w:ascii="Times New Roman" w:hAnsi="Times New Roman"/>
          <w:sz w:val="28"/>
          <w:szCs w:val="28"/>
        </w:rPr>
        <w:t xml:space="preserve"> </w:t>
      </w:r>
      <w:r w:rsidR="00A143E7">
        <w:rPr>
          <w:rFonts w:ascii="Times New Roman" w:hAnsi="Times New Roman"/>
          <w:sz w:val="28"/>
          <w:szCs w:val="28"/>
        </w:rPr>
        <w:t xml:space="preserve">актуальности проводимой работы. </w:t>
      </w:r>
      <w:r w:rsidR="00615FFB" w:rsidRPr="00615FFB">
        <w:rPr>
          <w:rFonts w:ascii="Times New Roman" w:hAnsi="Times New Roman"/>
          <w:sz w:val="28"/>
          <w:szCs w:val="28"/>
        </w:rPr>
        <w:t>Научная актуальность определяется необходимостью решения конкретной научной проблемы в связи с отсу</w:t>
      </w:r>
      <w:r w:rsidR="00A143E7">
        <w:rPr>
          <w:rFonts w:ascii="Times New Roman" w:hAnsi="Times New Roman"/>
          <w:sz w:val="28"/>
          <w:szCs w:val="28"/>
        </w:rPr>
        <w:t>тствием определенных знаний или</w:t>
      </w:r>
      <w:r w:rsidR="00615FFB" w:rsidRPr="00615FFB">
        <w:rPr>
          <w:rFonts w:ascii="Times New Roman" w:hAnsi="Times New Roman"/>
          <w:sz w:val="28"/>
          <w:szCs w:val="28"/>
        </w:rPr>
        <w:t xml:space="preserve"> методики исследо</w:t>
      </w:r>
      <w:r w:rsidR="00A143E7">
        <w:rPr>
          <w:rFonts w:ascii="Times New Roman" w:hAnsi="Times New Roman"/>
          <w:sz w:val="28"/>
          <w:szCs w:val="28"/>
        </w:rPr>
        <w:t>вания в соответствующей научной области</w:t>
      </w:r>
      <w:r w:rsidR="00615FFB" w:rsidRPr="00615FFB">
        <w:rPr>
          <w:rFonts w:ascii="Times New Roman" w:hAnsi="Times New Roman"/>
          <w:sz w:val="28"/>
          <w:szCs w:val="28"/>
        </w:rPr>
        <w:t>. Практическая актуальность</w:t>
      </w:r>
      <w:r w:rsidR="00A143E7">
        <w:rPr>
          <w:rFonts w:ascii="Times New Roman" w:hAnsi="Times New Roman"/>
          <w:sz w:val="28"/>
          <w:szCs w:val="28"/>
        </w:rPr>
        <w:t xml:space="preserve"> определяется</w:t>
      </w:r>
      <w:r w:rsidR="00615FFB" w:rsidRPr="00615FFB">
        <w:rPr>
          <w:rFonts w:ascii="Times New Roman" w:hAnsi="Times New Roman"/>
          <w:sz w:val="28"/>
          <w:szCs w:val="28"/>
        </w:rPr>
        <w:t xml:space="preserve"> необходимостью поиска новых</w:t>
      </w:r>
      <w:r w:rsidR="00A143E7">
        <w:rPr>
          <w:rFonts w:ascii="Times New Roman" w:hAnsi="Times New Roman"/>
          <w:sz w:val="28"/>
          <w:szCs w:val="28"/>
        </w:rPr>
        <w:t xml:space="preserve"> </w:t>
      </w:r>
      <w:r w:rsidR="00A143E7" w:rsidRPr="00A143E7">
        <w:rPr>
          <w:rFonts w:ascii="Times New Roman" w:hAnsi="Times New Roman"/>
          <w:sz w:val="28"/>
          <w:szCs w:val="28"/>
        </w:rPr>
        <w:t>знаний для решения практической проблемы или важностью разработки методики, имеющей практическую направленность.</w:t>
      </w:r>
    </w:p>
    <w:p w:rsidR="00F44650" w:rsidRDefault="002731C6" w:rsidP="001D1A28">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w:t>
      </w:r>
      <w:r w:rsidR="000B2231">
        <w:rPr>
          <w:rFonts w:ascii="Times New Roman" w:hAnsi="Times New Roman"/>
          <w:sz w:val="28"/>
          <w:szCs w:val="28"/>
        </w:rPr>
        <w:t>.1</w:t>
      </w:r>
      <w:r w:rsidR="009C0D21">
        <w:rPr>
          <w:rFonts w:ascii="Times New Roman" w:hAnsi="Times New Roman"/>
          <w:sz w:val="28"/>
          <w:szCs w:val="28"/>
        </w:rPr>
        <w:t>0</w:t>
      </w:r>
      <w:r w:rsidR="000B2231">
        <w:rPr>
          <w:rFonts w:ascii="Times New Roman" w:hAnsi="Times New Roman"/>
          <w:sz w:val="28"/>
          <w:szCs w:val="28"/>
        </w:rPr>
        <w:t xml:space="preserve">.2. </w:t>
      </w:r>
      <w:r w:rsidR="000B2231" w:rsidRPr="000B2231">
        <w:rPr>
          <w:rFonts w:ascii="Times New Roman" w:hAnsi="Times New Roman"/>
          <w:sz w:val="28"/>
          <w:szCs w:val="28"/>
        </w:rPr>
        <w:t>Объект и предмет исследования</w:t>
      </w:r>
      <w:r w:rsidR="00282571">
        <w:rPr>
          <w:rFonts w:ascii="Times New Roman" w:hAnsi="Times New Roman"/>
          <w:sz w:val="28"/>
          <w:szCs w:val="28"/>
        </w:rPr>
        <w:t>.</w:t>
      </w:r>
      <w:r w:rsidR="0054691D">
        <w:rPr>
          <w:rFonts w:ascii="Times New Roman" w:hAnsi="Times New Roman"/>
          <w:sz w:val="28"/>
          <w:szCs w:val="28"/>
        </w:rPr>
        <w:t xml:space="preserve"> </w:t>
      </w:r>
      <w:r w:rsidR="00CD2654">
        <w:rPr>
          <w:rFonts w:ascii="Times New Roman" w:hAnsi="Times New Roman"/>
          <w:sz w:val="28"/>
          <w:szCs w:val="28"/>
        </w:rPr>
        <w:t xml:space="preserve">Объект исследования </w:t>
      </w:r>
      <w:r w:rsidR="00CD2654">
        <w:rPr>
          <w:rFonts w:ascii="Times New Roman" w:hAnsi="Times New Roman"/>
          <w:sz w:val="28"/>
          <w:szCs w:val="28"/>
        </w:rPr>
        <w:softHyphen/>
        <w:t>–</w:t>
      </w:r>
      <w:r w:rsidR="001D1A28">
        <w:rPr>
          <w:rFonts w:ascii="Times New Roman" w:hAnsi="Times New Roman"/>
          <w:sz w:val="28"/>
          <w:szCs w:val="28"/>
        </w:rPr>
        <w:t xml:space="preserve"> </w:t>
      </w:r>
      <w:r w:rsidR="000B2231" w:rsidRPr="000B2231">
        <w:rPr>
          <w:rFonts w:ascii="Times New Roman" w:hAnsi="Times New Roman"/>
          <w:sz w:val="28"/>
          <w:szCs w:val="28"/>
        </w:rPr>
        <w:t xml:space="preserve">часть </w:t>
      </w:r>
      <w:r w:rsidR="00CD2654">
        <w:rPr>
          <w:rFonts w:ascii="Times New Roman" w:hAnsi="Times New Roman"/>
          <w:sz w:val="28"/>
          <w:szCs w:val="28"/>
        </w:rPr>
        <w:t>объективной реальности</w:t>
      </w:r>
      <w:r w:rsidR="000B2231" w:rsidRPr="000B2231">
        <w:rPr>
          <w:rFonts w:ascii="Times New Roman" w:hAnsi="Times New Roman"/>
          <w:sz w:val="28"/>
          <w:szCs w:val="28"/>
        </w:rPr>
        <w:t>, которая познается</w:t>
      </w:r>
      <w:r w:rsidR="00EB18AE">
        <w:rPr>
          <w:rFonts w:ascii="Times New Roman" w:hAnsi="Times New Roman"/>
          <w:sz w:val="28"/>
          <w:szCs w:val="28"/>
        </w:rPr>
        <w:t xml:space="preserve"> или </w:t>
      </w:r>
      <w:r w:rsidR="000B2231" w:rsidRPr="000B2231">
        <w:rPr>
          <w:rFonts w:ascii="Times New Roman" w:hAnsi="Times New Roman"/>
          <w:sz w:val="28"/>
          <w:szCs w:val="28"/>
        </w:rPr>
        <w:t>исследуется автором. Предмет исследования – свойства, стороны, отношения и процессы данной реальности (в рамках данного объекта), выделяемые исследователем для целенаправленного изучения.</w:t>
      </w:r>
    </w:p>
    <w:p w:rsidR="00913A5D" w:rsidRDefault="002731C6" w:rsidP="0074630A">
      <w:pPr>
        <w:widowControl w:val="0"/>
        <w:autoSpaceDE w:val="0"/>
        <w:autoSpaceDN w:val="0"/>
        <w:adjustRightInd w:val="0"/>
        <w:spacing w:after="0"/>
        <w:ind w:firstLine="709"/>
        <w:rPr>
          <w:rFonts w:ascii="Times New Roman" w:hAnsi="Times New Roman"/>
          <w:i/>
          <w:sz w:val="28"/>
          <w:szCs w:val="28"/>
        </w:rPr>
      </w:pPr>
      <w:r>
        <w:rPr>
          <w:rFonts w:ascii="Times New Roman" w:hAnsi="Times New Roman"/>
          <w:sz w:val="28"/>
          <w:szCs w:val="28"/>
        </w:rPr>
        <w:t>4</w:t>
      </w:r>
      <w:r w:rsidR="00EB18AE">
        <w:rPr>
          <w:rFonts w:ascii="Times New Roman" w:hAnsi="Times New Roman"/>
          <w:sz w:val="28"/>
          <w:szCs w:val="28"/>
        </w:rPr>
        <w:t>.1</w:t>
      </w:r>
      <w:r w:rsidR="009C0D21">
        <w:rPr>
          <w:rFonts w:ascii="Times New Roman" w:hAnsi="Times New Roman"/>
          <w:sz w:val="28"/>
          <w:szCs w:val="28"/>
        </w:rPr>
        <w:t>0</w:t>
      </w:r>
      <w:r w:rsidR="00EB18AE">
        <w:rPr>
          <w:rFonts w:ascii="Times New Roman" w:hAnsi="Times New Roman"/>
          <w:sz w:val="28"/>
          <w:szCs w:val="28"/>
        </w:rPr>
        <w:t>.3.</w:t>
      </w:r>
      <w:r w:rsidR="00170ABE">
        <w:rPr>
          <w:rFonts w:ascii="Times New Roman" w:hAnsi="Times New Roman"/>
          <w:sz w:val="28"/>
          <w:szCs w:val="28"/>
        </w:rPr>
        <w:t xml:space="preserve"> </w:t>
      </w:r>
      <w:r w:rsidR="00EB18AE" w:rsidRPr="00EB18AE">
        <w:rPr>
          <w:rFonts w:ascii="Times New Roman" w:hAnsi="Times New Roman"/>
          <w:sz w:val="28"/>
          <w:szCs w:val="28"/>
        </w:rPr>
        <w:t>Цель и задачи исследования</w:t>
      </w:r>
      <w:r w:rsidR="00282571">
        <w:rPr>
          <w:rFonts w:ascii="Times New Roman" w:hAnsi="Times New Roman"/>
          <w:sz w:val="28"/>
          <w:szCs w:val="28"/>
        </w:rPr>
        <w:t xml:space="preserve">. </w:t>
      </w:r>
      <w:r w:rsidR="00170ABE">
        <w:rPr>
          <w:rFonts w:ascii="Times New Roman" w:hAnsi="Times New Roman"/>
          <w:sz w:val="28"/>
          <w:szCs w:val="28"/>
        </w:rPr>
        <w:t xml:space="preserve">При определении цели </w:t>
      </w:r>
      <w:r w:rsidR="0054691D" w:rsidRPr="0054691D">
        <w:rPr>
          <w:rFonts w:ascii="Times New Roman" w:hAnsi="Times New Roman"/>
          <w:sz w:val="28"/>
          <w:szCs w:val="28"/>
        </w:rPr>
        <w:t>работы характеризует</w:t>
      </w:r>
      <w:r w:rsidR="00170ABE">
        <w:rPr>
          <w:rFonts w:ascii="Times New Roman" w:hAnsi="Times New Roman"/>
          <w:sz w:val="28"/>
          <w:szCs w:val="28"/>
        </w:rPr>
        <w:t>ся</w:t>
      </w:r>
      <w:r w:rsidR="0054691D" w:rsidRPr="0054691D">
        <w:rPr>
          <w:rFonts w:ascii="Times New Roman" w:hAnsi="Times New Roman"/>
          <w:sz w:val="28"/>
          <w:szCs w:val="28"/>
        </w:rPr>
        <w:t xml:space="preserve"> ее ожидаемый результат</w:t>
      </w:r>
      <w:r w:rsidR="000C4B07">
        <w:rPr>
          <w:rFonts w:ascii="Times New Roman" w:hAnsi="Times New Roman"/>
          <w:sz w:val="28"/>
          <w:szCs w:val="28"/>
        </w:rPr>
        <w:t xml:space="preserve">, </w:t>
      </w:r>
      <w:r w:rsidR="00913A5D">
        <w:rPr>
          <w:rFonts w:ascii="Times New Roman" w:hAnsi="Times New Roman"/>
          <w:sz w:val="28"/>
          <w:szCs w:val="28"/>
        </w:rPr>
        <w:t>определяе</w:t>
      </w:r>
      <w:r w:rsidR="000C4B07">
        <w:rPr>
          <w:rFonts w:ascii="Times New Roman" w:hAnsi="Times New Roman"/>
          <w:sz w:val="28"/>
          <w:szCs w:val="28"/>
        </w:rPr>
        <w:t>мый</w:t>
      </w:r>
      <w:r w:rsidR="00913A5D">
        <w:rPr>
          <w:rFonts w:ascii="Times New Roman" w:hAnsi="Times New Roman"/>
          <w:sz w:val="28"/>
          <w:szCs w:val="28"/>
        </w:rPr>
        <w:t xml:space="preserve"> отглагольным существительным. </w:t>
      </w:r>
      <w:r w:rsidR="00882DD2">
        <w:rPr>
          <w:rFonts w:ascii="Times New Roman" w:hAnsi="Times New Roman"/>
          <w:sz w:val="28"/>
          <w:szCs w:val="28"/>
        </w:rPr>
        <w:t>Н</w:t>
      </w:r>
      <w:r w:rsidR="00913A5D">
        <w:rPr>
          <w:rFonts w:ascii="Times New Roman" w:hAnsi="Times New Roman"/>
          <w:sz w:val="28"/>
          <w:szCs w:val="28"/>
        </w:rPr>
        <w:t xml:space="preserve">апример, </w:t>
      </w:r>
      <w:r w:rsidR="00913A5D" w:rsidRPr="00882DD2">
        <w:rPr>
          <w:rFonts w:ascii="Times New Roman" w:hAnsi="Times New Roman"/>
          <w:i/>
          <w:sz w:val="28"/>
          <w:szCs w:val="28"/>
        </w:rPr>
        <w:t>«Целью работы является</w:t>
      </w:r>
      <w:r w:rsidR="00882DD2" w:rsidRPr="00882DD2">
        <w:rPr>
          <w:rFonts w:ascii="Times New Roman" w:hAnsi="Times New Roman"/>
          <w:i/>
          <w:sz w:val="28"/>
          <w:szCs w:val="28"/>
        </w:rPr>
        <w:t xml:space="preserve"> определение (выявление, определение и т. </w:t>
      </w:r>
      <w:proofErr w:type="gramStart"/>
      <w:r w:rsidR="00882DD2" w:rsidRPr="00882DD2">
        <w:rPr>
          <w:rFonts w:ascii="Times New Roman" w:hAnsi="Times New Roman"/>
          <w:i/>
          <w:sz w:val="28"/>
          <w:szCs w:val="28"/>
        </w:rPr>
        <w:t>д.)…</w:t>
      </w:r>
      <w:proofErr w:type="gramEnd"/>
    </w:p>
    <w:p w:rsidR="00222D34" w:rsidRDefault="00222D34"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Формулировка цели исследования </w:t>
      </w:r>
      <w:r w:rsidRPr="00222D34">
        <w:rPr>
          <w:rFonts w:ascii="Times New Roman" w:hAnsi="Times New Roman"/>
          <w:sz w:val="28"/>
          <w:szCs w:val="28"/>
        </w:rPr>
        <w:t xml:space="preserve">должна </w:t>
      </w:r>
      <w:r>
        <w:rPr>
          <w:rFonts w:ascii="Times New Roman" w:hAnsi="Times New Roman"/>
          <w:sz w:val="28"/>
          <w:szCs w:val="28"/>
        </w:rPr>
        <w:t>отражать</w:t>
      </w:r>
      <w:r w:rsidRPr="00222D34">
        <w:rPr>
          <w:rFonts w:ascii="Times New Roman" w:hAnsi="Times New Roman"/>
          <w:sz w:val="28"/>
          <w:szCs w:val="28"/>
        </w:rPr>
        <w:t xml:space="preserve"> </w:t>
      </w:r>
      <w:r>
        <w:rPr>
          <w:rFonts w:ascii="Times New Roman" w:hAnsi="Times New Roman"/>
          <w:sz w:val="28"/>
          <w:szCs w:val="28"/>
        </w:rPr>
        <w:t>научную</w:t>
      </w:r>
      <w:r w:rsidRPr="00222D34">
        <w:rPr>
          <w:rFonts w:ascii="Times New Roman" w:hAnsi="Times New Roman"/>
          <w:sz w:val="28"/>
          <w:szCs w:val="28"/>
        </w:rPr>
        <w:t xml:space="preserve"> новизну (поиск новых знаний, новых методов исследований</w:t>
      </w:r>
      <w:r w:rsidR="001F2C79">
        <w:rPr>
          <w:rFonts w:ascii="Times New Roman" w:hAnsi="Times New Roman"/>
          <w:sz w:val="28"/>
          <w:szCs w:val="28"/>
        </w:rPr>
        <w:t xml:space="preserve">, </w:t>
      </w:r>
      <w:r w:rsidRPr="00222D34">
        <w:rPr>
          <w:rFonts w:ascii="Times New Roman" w:hAnsi="Times New Roman"/>
          <w:sz w:val="28"/>
          <w:szCs w:val="28"/>
        </w:rPr>
        <w:t>либо применение существующих знаний, методов исследования к новым условиям) и творческий подход к решению поставленной проблемы.</w:t>
      </w:r>
    </w:p>
    <w:p w:rsidR="00F7639F" w:rsidRDefault="00F7639F" w:rsidP="0074630A">
      <w:pPr>
        <w:widowControl w:val="0"/>
        <w:autoSpaceDE w:val="0"/>
        <w:autoSpaceDN w:val="0"/>
        <w:adjustRightInd w:val="0"/>
        <w:spacing w:after="0"/>
        <w:ind w:firstLine="709"/>
        <w:rPr>
          <w:rFonts w:ascii="Times New Roman" w:hAnsi="Times New Roman"/>
          <w:sz w:val="28"/>
          <w:szCs w:val="28"/>
        </w:rPr>
      </w:pPr>
      <w:r w:rsidRPr="001F2C79">
        <w:rPr>
          <w:rFonts w:ascii="Times New Roman" w:hAnsi="Times New Roman"/>
          <w:sz w:val="28"/>
          <w:szCs w:val="28"/>
        </w:rPr>
        <w:t xml:space="preserve">Задачи работы конкретизируют цель исследования и </w:t>
      </w:r>
      <w:r>
        <w:rPr>
          <w:rFonts w:ascii="Times New Roman" w:hAnsi="Times New Roman"/>
          <w:sz w:val="28"/>
          <w:szCs w:val="28"/>
        </w:rPr>
        <w:t>являются этапами</w:t>
      </w:r>
      <w:r w:rsidRPr="001F2C79">
        <w:rPr>
          <w:rFonts w:ascii="Times New Roman" w:hAnsi="Times New Roman"/>
          <w:sz w:val="28"/>
          <w:szCs w:val="28"/>
        </w:rPr>
        <w:t xml:space="preserve"> ее достижени</w:t>
      </w:r>
      <w:r>
        <w:rPr>
          <w:rFonts w:ascii="Times New Roman" w:hAnsi="Times New Roman"/>
          <w:sz w:val="28"/>
          <w:szCs w:val="28"/>
        </w:rPr>
        <w:t>я</w:t>
      </w:r>
      <w:r w:rsidRPr="001F2C79">
        <w:rPr>
          <w:rFonts w:ascii="Times New Roman" w:hAnsi="Times New Roman"/>
          <w:sz w:val="28"/>
          <w:szCs w:val="28"/>
        </w:rPr>
        <w:t>. Последовательно</w:t>
      </w:r>
      <w:r w:rsidR="00DE07E0">
        <w:rPr>
          <w:rFonts w:ascii="Times New Roman" w:hAnsi="Times New Roman"/>
          <w:sz w:val="28"/>
          <w:szCs w:val="28"/>
        </w:rPr>
        <w:t>е</w:t>
      </w:r>
      <w:r w:rsidRPr="001F2C79">
        <w:rPr>
          <w:rFonts w:ascii="Times New Roman" w:hAnsi="Times New Roman"/>
          <w:sz w:val="28"/>
          <w:szCs w:val="28"/>
        </w:rPr>
        <w:t xml:space="preserve"> реш</w:t>
      </w:r>
      <w:r w:rsidR="00DE07E0">
        <w:rPr>
          <w:rFonts w:ascii="Times New Roman" w:hAnsi="Times New Roman"/>
          <w:sz w:val="28"/>
          <w:szCs w:val="28"/>
        </w:rPr>
        <w:t>ение</w:t>
      </w:r>
      <w:r w:rsidRPr="001F2C79">
        <w:rPr>
          <w:rFonts w:ascii="Times New Roman" w:hAnsi="Times New Roman"/>
          <w:sz w:val="28"/>
          <w:szCs w:val="28"/>
        </w:rPr>
        <w:t xml:space="preserve"> поставленны</w:t>
      </w:r>
      <w:r w:rsidR="00DE07E0">
        <w:rPr>
          <w:rFonts w:ascii="Times New Roman" w:hAnsi="Times New Roman"/>
          <w:sz w:val="28"/>
          <w:szCs w:val="28"/>
        </w:rPr>
        <w:t>х</w:t>
      </w:r>
      <w:r w:rsidRPr="001F2C79">
        <w:rPr>
          <w:rFonts w:ascii="Times New Roman" w:hAnsi="Times New Roman"/>
          <w:sz w:val="28"/>
          <w:szCs w:val="28"/>
        </w:rPr>
        <w:t xml:space="preserve"> задач</w:t>
      </w:r>
      <w:r w:rsidR="00DE07E0">
        <w:rPr>
          <w:rFonts w:ascii="Times New Roman" w:hAnsi="Times New Roman"/>
          <w:sz w:val="28"/>
          <w:szCs w:val="28"/>
        </w:rPr>
        <w:t xml:space="preserve"> способствует реализации</w:t>
      </w:r>
      <w:r w:rsidRPr="001F2C79">
        <w:rPr>
          <w:rFonts w:ascii="Times New Roman" w:hAnsi="Times New Roman"/>
          <w:sz w:val="28"/>
          <w:szCs w:val="28"/>
        </w:rPr>
        <w:t xml:space="preserve"> цели</w:t>
      </w:r>
      <w:r w:rsidR="00DE07E0">
        <w:rPr>
          <w:rFonts w:ascii="Times New Roman" w:hAnsi="Times New Roman"/>
          <w:sz w:val="28"/>
          <w:szCs w:val="28"/>
        </w:rPr>
        <w:t xml:space="preserve"> исследования</w:t>
      </w:r>
      <w:r w:rsidRPr="001F2C79">
        <w:rPr>
          <w:rFonts w:ascii="Times New Roman" w:hAnsi="Times New Roman"/>
          <w:sz w:val="28"/>
          <w:szCs w:val="28"/>
        </w:rPr>
        <w:t>.</w:t>
      </w:r>
      <w:r w:rsidR="00DE07E0">
        <w:rPr>
          <w:rFonts w:ascii="Times New Roman" w:hAnsi="Times New Roman"/>
          <w:sz w:val="28"/>
          <w:szCs w:val="28"/>
        </w:rPr>
        <w:t xml:space="preserve"> </w:t>
      </w:r>
      <w:r w:rsidR="00FD41E5">
        <w:rPr>
          <w:rFonts w:ascii="Times New Roman" w:hAnsi="Times New Roman"/>
          <w:sz w:val="28"/>
          <w:szCs w:val="28"/>
        </w:rPr>
        <w:t xml:space="preserve">При формулировании задач используются глаголы </w:t>
      </w:r>
      <w:r w:rsidR="00FD41E5">
        <w:rPr>
          <w:rFonts w:ascii="Times New Roman" w:hAnsi="Times New Roman"/>
          <w:sz w:val="28"/>
          <w:szCs w:val="28"/>
        </w:rPr>
        <w:lastRenderedPageBreak/>
        <w:t>(</w:t>
      </w:r>
      <w:r w:rsidR="00FD41E5" w:rsidRPr="00FD41E5">
        <w:rPr>
          <w:rFonts w:ascii="Times New Roman" w:hAnsi="Times New Roman"/>
          <w:sz w:val="28"/>
          <w:szCs w:val="28"/>
        </w:rPr>
        <w:t>например,</w:t>
      </w:r>
      <w:r w:rsidR="00FD41E5" w:rsidRPr="00FD41E5">
        <w:rPr>
          <w:rFonts w:ascii="Times New Roman" w:hAnsi="Times New Roman"/>
          <w:i/>
          <w:sz w:val="28"/>
          <w:szCs w:val="28"/>
        </w:rPr>
        <w:t xml:space="preserve"> выявить, определить, охарактеризовать и т. д.</w:t>
      </w:r>
      <w:r w:rsidR="00FD41E5">
        <w:rPr>
          <w:rFonts w:ascii="Times New Roman" w:hAnsi="Times New Roman"/>
          <w:sz w:val="28"/>
          <w:szCs w:val="28"/>
        </w:rPr>
        <w:t>).</w:t>
      </w:r>
    </w:p>
    <w:p w:rsidR="00E56189" w:rsidRDefault="00F24E04"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В рамках магистерской диссертации не допускается формулирование более трех задач.</w:t>
      </w:r>
    </w:p>
    <w:p w:rsidR="009C0D21" w:rsidRPr="00F64A6D"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4.11. «Общая характеристика работы» </w:t>
      </w:r>
      <w:r w:rsidRPr="00F64A6D">
        <w:rPr>
          <w:rFonts w:ascii="Times New Roman" w:hAnsi="Times New Roman"/>
          <w:sz w:val="28"/>
          <w:szCs w:val="28"/>
        </w:rPr>
        <w:t xml:space="preserve">содержит </w:t>
      </w:r>
      <w:r>
        <w:rPr>
          <w:rFonts w:ascii="Times New Roman" w:hAnsi="Times New Roman"/>
          <w:sz w:val="28"/>
          <w:szCs w:val="28"/>
        </w:rPr>
        <w:t>перечень ключевых слов, текст характеристики; сведения о структуре магистерской диссертации. Оптимальный объем текста «Общей характеристики работы» составляет 1500–2000 печатных знаков (примерно одна страница).</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4.11.1. Перечень ключевых слов характеризует основное содержание магистерской диссертации и включает 10–15 слов в именительном падеже, написанных через запятую в строку прописными буквами.</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4.11.2. Текст характеристики должен отражать </w:t>
      </w:r>
      <w:r w:rsidRPr="00F64A6D">
        <w:rPr>
          <w:rFonts w:ascii="Times New Roman" w:hAnsi="Times New Roman"/>
          <w:sz w:val="28"/>
          <w:szCs w:val="28"/>
        </w:rPr>
        <w:t>в сжатой форме</w:t>
      </w:r>
      <w:r>
        <w:rPr>
          <w:rFonts w:ascii="Times New Roman" w:hAnsi="Times New Roman"/>
          <w:sz w:val="28"/>
          <w:szCs w:val="28"/>
        </w:rPr>
        <w:t>:</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актуальность</w:t>
      </w:r>
      <w:r w:rsidRPr="00F64A6D">
        <w:rPr>
          <w:rFonts w:ascii="Times New Roman" w:hAnsi="Times New Roman"/>
          <w:sz w:val="28"/>
          <w:szCs w:val="28"/>
        </w:rPr>
        <w:t xml:space="preserve"> </w:t>
      </w:r>
      <w:r>
        <w:rPr>
          <w:rFonts w:ascii="Times New Roman" w:hAnsi="Times New Roman"/>
          <w:sz w:val="28"/>
          <w:szCs w:val="28"/>
        </w:rPr>
        <w:t xml:space="preserve">работы (кратко) и ее </w:t>
      </w:r>
      <w:r w:rsidRPr="00F64A6D">
        <w:rPr>
          <w:rFonts w:ascii="Times New Roman" w:hAnsi="Times New Roman"/>
          <w:sz w:val="28"/>
          <w:szCs w:val="28"/>
        </w:rPr>
        <w:t>цель</w:t>
      </w:r>
      <w:r>
        <w:rPr>
          <w:rFonts w:ascii="Times New Roman" w:hAnsi="Times New Roman"/>
          <w:sz w:val="28"/>
          <w:szCs w:val="28"/>
        </w:rPr>
        <w:t>;</w:t>
      </w:r>
    </w:p>
    <w:p w:rsidR="009C0D21" w:rsidRPr="00F64A6D"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объект и предмет исследования;</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Pr="00F64A6D">
        <w:rPr>
          <w:rFonts w:ascii="Times New Roman" w:hAnsi="Times New Roman"/>
          <w:sz w:val="28"/>
          <w:szCs w:val="28"/>
        </w:rPr>
        <w:t>формулир</w:t>
      </w:r>
      <w:r>
        <w:rPr>
          <w:rFonts w:ascii="Times New Roman" w:hAnsi="Times New Roman"/>
          <w:sz w:val="28"/>
          <w:szCs w:val="28"/>
        </w:rPr>
        <w:t>овку</w:t>
      </w:r>
      <w:r w:rsidRPr="00F64A6D">
        <w:rPr>
          <w:rFonts w:ascii="Times New Roman" w:hAnsi="Times New Roman"/>
          <w:sz w:val="28"/>
          <w:szCs w:val="28"/>
        </w:rPr>
        <w:t xml:space="preserve"> результат</w:t>
      </w:r>
      <w:r>
        <w:rPr>
          <w:rFonts w:ascii="Times New Roman" w:hAnsi="Times New Roman"/>
          <w:sz w:val="28"/>
          <w:szCs w:val="28"/>
        </w:rPr>
        <w:t xml:space="preserve">ов </w:t>
      </w:r>
      <w:r w:rsidRPr="00DF4EE9">
        <w:rPr>
          <w:rFonts w:ascii="Times New Roman" w:hAnsi="Times New Roman"/>
          <w:sz w:val="28"/>
          <w:szCs w:val="28"/>
        </w:rPr>
        <w:t>(в виде положений, выносимых на защиту)</w:t>
      </w:r>
      <w:r>
        <w:rPr>
          <w:rFonts w:ascii="Times New Roman" w:hAnsi="Times New Roman"/>
          <w:sz w:val="28"/>
          <w:szCs w:val="28"/>
        </w:rPr>
        <w:t xml:space="preserve"> и их новизну</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1</w:t>
      </w:r>
      <w:r>
        <w:rPr>
          <w:rFonts w:ascii="Times New Roman" w:hAnsi="Times New Roman"/>
          <w:sz w:val="28"/>
          <w:szCs w:val="28"/>
        </w:rPr>
        <w:t xml:space="preserve">.3. </w:t>
      </w:r>
      <w:r w:rsidRPr="00A64812">
        <w:rPr>
          <w:rFonts w:ascii="Times New Roman" w:hAnsi="Times New Roman"/>
          <w:sz w:val="28"/>
          <w:szCs w:val="28"/>
        </w:rPr>
        <w:t xml:space="preserve">Положения, выносимые на защиту </w:t>
      </w:r>
      <w:r>
        <w:rPr>
          <w:rFonts w:ascii="Times New Roman" w:hAnsi="Times New Roman"/>
          <w:sz w:val="28"/>
          <w:szCs w:val="28"/>
        </w:rPr>
        <w:t>– главные результаты диссертаци</w:t>
      </w:r>
      <w:r w:rsidRPr="00A64812">
        <w:rPr>
          <w:rFonts w:ascii="Times New Roman" w:hAnsi="Times New Roman"/>
          <w:sz w:val="28"/>
          <w:szCs w:val="28"/>
        </w:rPr>
        <w:t>онного исследования. В положения выносятся</w:t>
      </w:r>
      <w:r>
        <w:rPr>
          <w:rFonts w:ascii="Times New Roman" w:hAnsi="Times New Roman"/>
          <w:sz w:val="28"/>
          <w:szCs w:val="28"/>
        </w:rPr>
        <w:t xml:space="preserve"> только те теоретические и эмпи</w:t>
      </w:r>
      <w:r w:rsidRPr="00A64812">
        <w:rPr>
          <w:rFonts w:ascii="Times New Roman" w:hAnsi="Times New Roman"/>
          <w:sz w:val="28"/>
          <w:szCs w:val="28"/>
        </w:rPr>
        <w:t xml:space="preserve">рические результаты, которые получены лично автором в процессе проведения исследования. </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sidRPr="00A64812">
        <w:rPr>
          <w:rFonts w:ascii="Times New Roman" w:hAnsi="Times New Roman"/>
          <w:sz w:val="28"/>
          <w:szCs w:val="28"/>
        </w:rPr>
        <w:t xml:space="preserve">В положениях магистрант в сжатой форме формулирует результаты, за которые ему может быть присуждена степень магистра. Положения, выносимые на защиту, должны быть сформулированы ясно, конкретно и отражать сущность, новизну и практическую значимость полученных научных результатов. </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sidRPr="00A64812">
        <w:rPr>
          <w:rFonts w:ascii="Times New Roman" w:hAnsi="Times New Roman"/>
          <w:sz w:val="28"/>
          <w:szCs w:val="28"/>
        </w:rPr>
        <w:t>При представлении в качестве защищаемого положения новой методики должна быть не только сформулирована ее сущность, но и указано, по каким характеристикам эта методика лучше изве</w:t>
      </w:r>
      <w:r>
        <w:rPr>
          <w:rFonts w:ascii="Times New Roman" w:hAnsi="Times New Roman"/>
          <w:sz w:val="28"/>
          <w:szCs w:val="28"/>
        </w:rPr>
        <w:t>стных: обеспечивает более эффек</w:t>
      </w:r>
      <w:r w:rsidRPr="00A64812">
        <w:rPr>
          <w:rFonts w:ascii="Times New Roman" w:hAnsi="Times New Roman"/>
          <w:sz w:val="28"/>
          <w:szCs w:val="28"/>
        </w:rPr>
        <w:t xml:space="preserve">тивный способ </w:t>
      </w:r>
      <w:r>
        <w:rPr>
          <w:rFonts w:ascii="Times New Roman" w:hAnsi="Times New Roman"/>
          <w:sz w:val="28"/>
          <w:szCs w:val="28"/>
        </w:rPr>
        <w:t>катехизической деятельности, миссионерской работы, воспитания, позволяет полу</w:t>
      </w:r>
      <w:r w:rsidRPr="00A64812">
        <w:rPr>
          <w:rFonts w:ascii="Times New Roman" w:hAnsi="Times New Roman"/>
          <w:sz w:val="28"/>
          <w:szCs w:val="28"/>
        </w:rPr>
        <w:t>чать ранее недоступные сведения</w:t>
      </w:r>
      <w:r>
        <w:rPr>
          <w:rFonts w:ascii="Times New Roman" w:hAnsi="Times New Roman"/>
          <w:sz w:val="28"/>
          <w:szCs w:val="28"/>
        </w:rPr>
        <w:t xml:space="preserve"> </w:t>
      </w:r>
      <w:r w:rsidRPr="00A64812">
        <w:rPr>
          <w:rFonts w:ascii="Times New Roman" w:hAnsi="Times New Roman"/>
          <w:sz w:val="28"/>
          <w:szCs w:val="28"/>
        </w:rPr>
        <w:t xml:space="preserve">и тому подобное. </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sidRPr="00A64812">
        <w:rPr>
          <w:rFonts w:ascii="Times New Roman" w:hAnsi="Times New Roman"/>
          <w:sz w:val="28"/>
          <w:szCs w:val="28"/>
        </w:rPr>
        <w:t>Если в качестве защищаемого результата представля</w:t>
      </w:r>
      <w:r>
        <w:rPr>
          <w:rFonts w:ascii="Times New Roman" w:hAnsi="Times New Roman"/>
          <w:sz w:val="28"/>
          <w:szCs w:val="28"/>
        </w:rPr>
        <w:t>ю</w:t>
      </w:r>
      <w:r w:rsidRPr="00A64812">
        <w:rPr>
          <w:rFonts w:ascii="Times New Roman" w:hAnsi="Times New Roman"/>
          <w:sz w:val="28"/>
          <w:szCs w:val="28"/>
        </w:rPr>
        <w:t>тся новы</w:t>
      </w:r>
      <w:r>
        <w:rPr>
          <w:rFonts w:ascii="Times New Roman" w:hAnsi="Times New Roman"/>
          <w:sz w:val="28"/>
          <w:szCs w:val="28"/>
        </w:rPr>
        <w:t>е</w:t>
      </w:r>
      <w:r w:rsidRPr="00A64812">
        <w:rPr>
          <w:rFonts w:ascii="Times New Roman" w:hAnsi="Times New Roman"/>
          <w:sz w:val="28"/>
          <w:szCs w:val="28"/>
        </w:rPr>
        <w:t xml:space="preserve"> научны</w:t>
      </w:r>
      <w:r>
        <w:rPr>
          <w:rFonts w:ascii="Times New Roman" w:hAnsi="Times New Roman"/>
          <w:sz w:val="28"/>
          <w:szCs w:val="28"/>
        </w:rPr>
        <w:t>е</w:t>
      </w:r>
      <w:r w:rsidRPr="00A64812">
        <w:rPr>
          <w:rFonts w:ascii="Times New Roman" w:hAnsi="Times New Roman"/>
          <w:sz w:val="28"/>
          <w:szCs w:val="28"/>
        </w:rPr>
        <w:t xml:space="preserve"> конструкт</w:t>
      </w:r>
      <w:r>
        <w:rPr>
          <w:rFonts w:ascii="Times New Roman" w:hAnsi="Times New Roman"/>
          <w:sz w:val="28"/>
          <w:szCs w:val="28"/>
        </w:rPr>
        <w:t>ы</w:t>
      </w:r>
      <w:r w:rsidRPr="00A64812">
        <w:rPr>
          <w:rFonts w:ascii="Times New Roman" w:hAnsi="Times New Roman"/>
          <w:sz w:val="28"/>
          <w:szCs w:val="28"/>
        </w:rPr>
        <w:t xml:space="preserve"> (поняти</w:t>
      </w:r>
      <w:r>
        <w:rPr>
          <w:rFonts w:ascii="Times New Roman" w:hAnsi="Times New Roman"/>
          <w:sz w:val="28"/>
          <w:szCs w:val="28"/>
        </w:rPr>
        <w:t>я</w:t>
      </w:r>
      <w:r w:rsidRPr="00A64812">
        <w:rPr>
          <w:rFonts w:ascii="Times New Roman" w:hAnsi="Times New Roman"/>
          <w:sz w:val="28"/>
          <w:szCs w:val="28"/>
        </w:rPr>
        <w:t>)</w:t>
      </w:r>
      <w:r>
        <w:rPr>
          <w:rFonts w:ascii="Times New Roman" w:hAnsi="Times New Roman"/>
          <w:sz w:val="28"/>
          <w:szCs w:val="28"/>
        </w:rPr>
        <w:t>, то необходимо ука</w:t>
      </w:r>
      <w:r w:rsidRPr="00A64812">
        <w:rPr>
          <w:rFonts w:ascii="Times New Roman" w:hAnsi="Times New Roman"/>
          <w:sz w:val="28"/>
          <w:szCs w:val="28"/>
        </w:rPr>
        <w:t xml:space="preserve">зать не только их отличительные свойства </w:t>
      </w:r>
      <w:r>
        <w:rPr>
          <w:rFonts w:ascii="Times New Roman" w:hAnsi="Times New Roman"/>
          <w:sz w:val="28"/>
          <w:szCs w:val="28"/>
        </w:rPr>
        <w:t>и сущность, но и то, какими пре</w:t>
      </w:r>
      <w:r w:rsidRPr="00A64812">
        <w:rPr>
          <w:rFonts w:ascii="Times New Roman" w:hAnsi="Times New Roman"/>
          <w:sz w:val="28"/>
          <w:szCs w:val="28"/>
        </w:rPr>
        <w:t xml:space="preserve">имуществами они обладают, в чем состоит их практическая ценность. </w:t>
      </w:r>
    </w:p>
    <w:p w:rsidR="009C0D21" w:rsidRDefault="009C0D21" w:rsidP="009C0D21">
      <w:pPr>
        <w:widowControl w:val="0"/>
        <w:autoSpaceDE w:val="0"/>
        <w:autoSpaceDN w:val="0"/>
        <w:adjustRightInd w:val="0"/>
        <w:spacing w:after="0"/>
        <w:ind w:firstLine="709"/>
        <w:rPr>
          <w:rFonts w:ascii="Times New Roman" w:hAnsi="Times New Roman"/>
          <w:sz w:val="28"/>
          <w:szCs w:val="28"/>
        </w:rPr>
      </w:pPr>
      <w:r w:rsidRPr="00A64812">
        <w:rPr>
          <w:rFonts w:ascii="Times New Roman" w:hAnsi="Times New Roman"/>
          <w:sz w:val="28"/>
          <w:szCs w:val="28"/>
        </w:rPr>
        <w:t>Рекомендуется для каждой задачи исследования сформулировать положение, выносимое на защиту.</w:t>
      </w:r>
      <w:r>
        <w:rPr>
          <w:rFonts w:ascii="Times New Roman" w:hAnsi="Times New Roman"/>
          <w:sz w:val="28"/>
          <w:szCs w:val="28"/>
        </w:rPr>
        <w:t xml:space="preserve"> </w:t>
      </w:r>
      <w:r w:rsidRPr="00A64812">
        <w:rPr>
          <w:rFonts w:ascii="Times New Roman" w:hAnsi="Times New Roman"/>
          <w:sz w:val="28"/>
          <w:szCs w:val="28"/>
        </w:rPr>
        <w:t>Общее количество положений, выно</w:t>
      </w:r>
      <w:r>
        <w:rPr>
          <w:rFonts w:ascii="Times New Roman" w:hAnsi="Times New Roman"/>
          <w:sz w:val="28"/>
          <w:szCs w:val="28"/>
        </w:rPr>
        <w:t>симых на защиту, должно соответ</w:t>
      </w:r>
      <w:r w:rsidRPr="00A64812">
        <w:rPr>
          <w:rFonts w:ascii="Times New Roman" w:hAnsi="Times New Roman"/>
          <w:sz w:val="28"/>
          <w:szCs w:val="28"/>
        </w:rPr>
        <w:t xml:space="preserve">ствовать количеству поставленных задач (не более </w:t>
      </w:r>
      <w:r>
        <w:rPr>
          <w:rFonts w:ascii="Times New Roman" w:hAnsi="Times New Roman"/>
          <w:sz w:val="28"/>
          <w:szCs w:val="28"/>
        </w:rPr>
        <w:t>трех</w:t>
      </w:r>
      <w:r w:rsidRPr="00A64812">
        <w:rPr>
          <w:rFonts w:ascii="Times New Roman" w:hAnsi="Times New Roman"/>
          <w:sz w:val="28"/>
          <w:szCs w:val="28"/>
        </w:rPr>
        <w:t xml:space="preserve">). </w:t>
      </w:r>
    </w:p>
    <w:p w:rsidR="009C0D21" w:rsidRDefault="009C0D21"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1</w:t>
      </w:r>
      <w:r>
        <w:rPr>
          <w:rFonts w:ascii="Times New Roman" w:hAnsi="Times New Roman"/>
          <w:sz w:val="28"/>
          <w:szCs w:val="28"/>
        </w:rPr>
        <w:t>.4. В разделе «</w:t>
      </w:r>
      <w:r w:rsidRPr="00A64812">
        <w:rPr>
          <w:rFonts w:ascii="Times New Roman" w:hAnsi="Times New Roman"/>
          <w:sz w:val="28"/>
          <w:szCs w:val="28"/>
        </w:rPr>
        <w:t>Структура магистерской диссертации</w:t>
      </w:r>
      <w:r>
        <w:rPr>
          <w:rFonts w:ascii="Times New Roman" w:hAnsi="Times New Roman"/>
          <w:sz w:val="28"/>
          <w:szCs w:val="28"/>
        </w:rPr>
        <w:t>»</w:t>
      </w:r>
      <w:r w:rsidRPr="00A64812">
        <w:rPr>
          <w:rFonts w:ascii="Times New Roman" w:hAnsi="Times New Roman"/>
          <w:sz w:val="28"/>
          <w:szCs w:val="28"/>
        </w:rPr>
        <w:t xml:space="preserve"> кратко излагается и поясняется логика ее построения, в том числе полный объе</w:t>
      </w:r>
      <w:r>
        <w:rPr>
          <w:rFonts w:ascii="Times New Roman" w:hAnsi="Times New Roman"/>
          <w:sz w:val="28"/>
          <w:szCs w:val="28"/>
        </w:rPr>
        <w:t>м работы в страницах; объем, за</w:t>
      </w:r>
      <w:r w:rsidRPr="00A64812">
        <w:rPr>
          <w:rFonts w:ascii="Times New Roman" w:hAnsi="Times New Roman"/>
          <w:sz w:val="28"/>
          <w:szCs w:val="28"/>
        </w:rPr>
        <w:t>нимаемый иллюстрациями, таблицами, прил</w:t>
      </w:r>
      <w:r>
        <w:rPr>
          <w:rFonts w:ascii="Times New Roman" w:hAnsi="Times New Roman"/>
          <w:sz w:val="28"/>
          <w:szCs w:val="28"/>
        </w:rPr>
        <w:t>ожениями (с указанием их количе</w:t>
      </w:r>
      <w:r w:rsidRPr="00A64812">
        <w:rPr>
          <w:rFonts w:ascii="Times New Roman" w:hAnsi="Times New Roman"/>
          <w:sz w:val="28"/>
          <w:szCs w:val="28"/>
        </w:rPr>
        <w:t>ства); количество использованных библиографических источников (включая собственные публикации магистранта).</w:t>
      </w:r>
    </w:p>
    <w:p w:rsidR="00DE5D15" w:rsidRDefault="00DE5D15"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2</w:t>
      </w:r>
      <w:r>
        <w:rPr>
          <w:rFonts w:ascii="Times New Roman" w:hAnsi="Times New Roman"/>
          <w:sz w:val="28"/>
          <w:szCs w:val="28"/>
        </w:rPr>
        <w:t xml:space="preserve">. </w:t>
      </w:r>
      <w:r w:rsidRPr="00DE5D15">
        <w:rPr>
          <w:rFonts w:ascii="Times New Roman" w:hAnsi="Times New Roman"/>
          <w:sz w:val="28"/>
          <w:szCs w:val="28"/>
        </w:rPr>
        <w:t xml:space="preserve">Структура </w:t>
      </w:r>
      <w:r>
        <w:rPr>
          <w:rFonts w:ascii="Times New Roman" w:hAnsi="Times New Roman"/>
          <w:sz w:val="28"/>
          <w:szCs w:val="28"/>
        </w:rPr>
        <w:t xml:space="preserve">магистерской </w:t>
      </w:r>
      <w:r w:rsidRPr="00DE5D15">
        <w:rPr>
          <w:rFonts w:ascii="Times New Roman" w:hAnsi="Times New Roman"/>
          <w:sz w:val="28"/>
          <w:szCs w:val="28"/>
        </w:rPr>
        <w:t>диссертации определяется количеством поставленных задач исследования.</w:t>
      </w:r>
      <w:r>
        <w:rPr>
          <w:rFonts w:ascii="Times New Roman" w:hAnsi="Times New Roman"/>
          <w:sz w:val="28"/>
          <w:szCs w:val="28"/>
        </w:rPr>
        <w:t xml:space="preserve"> Р</w:t>
      </w:r>
      <w:r w:rsidR="00847B2D">
        <w:rPr>
          <w:rFonts w:ascii="Times New Roman" w:hAnsi="Times New Roman"/>
          <w:sz w:val="28"/>
          <w:szCs w:val="28"/>
        </w:rPr>
        <w:t>еализации каждой из</w:t>
      </w:r>
      <w:r>
        <w:rPr>
          <w:rFonts w:ascii="Times New Roman" w:hAnsi="Times New Roman"/>
          <w:sz w:val="28"/>
          <w:szCs w:val="28"/>
        </w:rPr>
        <w:t xml:space="preserve"> задач </w:t>
      </w:r>
      <w:r w:rsidR="00E56189">
        <w:rPr>
          <w:rFonts w:ascii="Times New Roman" w:hAnsi="Times New Roman"/>
          <w:sz w:val="28"/>
          <w:szCs w:val="28"/>
        </w:rPr>
        <w:t>посвящается отдельная глава работы.</w:t>
      </w:r>
    </w:p>
    <w:p w:rsidR="00F670E2" w:rsidRPr="00F64A6D" w:rsidRDefault="00847B2D"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3</w:t>
      </w:r>
      <w:r>
        <w:rPr>
          <w:rFonts w:ascii="Times New Roman" w:hAnsi="Times New Roman"/>
          <w:sz w:val="28"/>
          <w:szCs w:val="28"/>
        </w:rPr>
        <w:t xml:space="preserve">. </w:t>
      </w:r>
      <w:r w:rsidR="00F670E2" w:rsidRPr="00F64A6D">
        <w:rPr>
          <w:rFonts w:ascii="Times New Roman" w:hAnsi="Times New Roman"/>
          <w:sz w:val="28"/>
          <w:szCs w:val="28"/>
        </w:rPr>
        <w:t xml:space="preserve">Распределение основного материала </w:t>
      </w:r>
      <w:r w:rsidR="00F670E2">
        <w:rPr>
          <w:rFonts w:ascii="Times New Roman" w:hAnsi="Times New Roman"/>
          <w:sz w:val="28"/>
          <w:szCs w:val="28"/>
        </w:rPr>
        <w:t xml:space="preserve">магистерской </w:t>
      </w:r>
      <w:r w:rsidR="00F670E2" w:rsidRPr="00F64A6D">
        <w:rPr>
          <w:rFonts w:ascii="Times New Roman" w:hAnsi="Times New Roman"/>
          <w:sz w:val="28"/>
          <w:szCs w:val="28"/>
        </w:rPr>
        <w:t>диссертации по главам</w:t>
      </w:r>
      <w:r w:rsidR="00F670E2">
        <w:rPr>
          <w:rFonts w:ascii="Times New Roman" w:hAnsi="Times New Roman"/>
          <w:sz w:val="28"/>
          <w:szCs w:val="28"/>
        </w:rPr>
        <w:t xml:space="preserve"> (разделам)</w:t>
      </w:r>
      <w:r w:rsidR="00F670E2" w:rsidRPr="00F64A6D">
        <w:rPr>
          <w:rFonts w:ascii="Times New Roman" w:hAnsi="Times New Roman"/>
          <w:sz w:val="28"/>
          <w:szCs w:val="28"/>
        </w:rPr>
        <w:t xml:space="preserve"> и структурирование по </w:t>
      </w:r>
      <w:r w:rsidR="00F670E2">
        <w:rPr>
          <w:rFonts w:ascii="Times New Roman" w:hAnsi="Times New Roman"/>
          <w:sz w:val="28"/>
          <w:szCs w:val="28"/>
        </w:rPr>
        <w:t>параграфам (подразделам)</w:t>
      </w:r>
      <w:r w:rsidR="00F670E2" w:rsidRPr="00F64A6D">
        <w:rPr>
          <w:rFonts w:ascii="Times New Roman" w:hAnsi="Times New Roman"/>
          <w:sz w:val="28"/>
          <w:szCs w:val="28"/>
        </w:rPr>
        <w:t xml:space="preserve"> определяются </w:t>
      </w:r>
      <w:r w:rsidR="00F670E2">
        <w:rPr>
          <w:rFonts w:ascii="Times New Roman" w:hAnsi="Times New Roman"/>
          <w:sz w:val="28"/>
          <w:szCs w:val="28"/>
        </w:rPr>
        <w:lastRenderedPageBreak/>
        <w:t>магистрантом</w:t>
      </w:r>
      <w:r w:rsidR="00403529">
        <w:rPr>
          <w:rFonts w:ascii="Times New Roman" w:hAnsi="Times New Roman"/>
          <w:sz w:val="28"/>
          <w:szCs w:val="28"/>
        </w:rPr>
        <w:t xml:space="preserve"> в соответствии с избранной целью и поставленными задачами</w:t>
      </w:r>
      <w:r w:rsidR="00F670E2" w:rsidRPr="00F64A6D">
        <w:rPr>
          <w:rFonts w:ascii="Times New Roman" w:hAnsi="Times New Roman"/>
          <w:sz w:val="28"/>
          <w:szCs w:val="28"/>
        </w:rPr>
        <w:t>. Дробление материала диссертации на главы, разделы, подразделы, а также их последовательность должны быть логически оправданными.</w:t>
      </w:r>
    </w:p>
    <w:p w:rsidR="00EB79D3" w:rsidRDefault="00EB79D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w:t>
      </w:r>
      <w:r w:rsidR="00F670E2">
        <w:rPr>
          <w:rFonts w:ascii="Times New Roman" w:hAnsi="Times New Roman"/>
          <w:sz w:val="28"/>
          <w:szCs w:val="28"/>
        </w:rPr>
        <w:t xml:space="preserve"> </w:t>
      </w:r>
      <w:r w:rsidR="00F670E2" w:rsidRPr="00F64A6D">
        <w:rPr>
          <w:rFonts w:ascii="Times New Roman" w:hAnsi="Times New Roman"/>
          <w:sz w:val="28"/>
          <w:szCs w:val="28"/>
        </w:rPr>
        <w:t>Основная часть материала диссертации излагается в главах</w:t>
      </w:r>
      <w:r>
        <w:rPr>
          <w:rFonts w:ascii="Times New Roman" w:hAnsi="Times New Roman"/>
          <w:sz w:val="28"/>
          <w:szCs w:val="28"/>
        </w:rPr>
        <w:t xml:space="preserve">. </w:t>
      </w:r>
    </w:p>
    <w:p w:rsidR="001C6271" w:rsidRDefault="00EB79D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 xml:space="preserve">.1. Первая глава работы в обязательном порядке </w:t>
      </w:r>
      <w:r w:rsidR="001C6271">
        <w:rPr>
          <w:rFonts w:ascii="Times New Roman" w:hAnsi="Times New Roman"/>
          <w:sz w:val="28"/>
          <w:szCs w:val="28"/>
        </w:rPr>
        <w:t>посвящается аналитическому обзору литературы</w:t>
      </w:r>
      <w:r w:rsidR="00722D5F">
        <w:rPr>
          <w:rFonts w:ascii="Times New Roman" w:hAnsi="Times New Roman"/>
          <w:sz w:val="28"/>
          <w:szCs w:val="28"/>
        </w:rPr>
        <w:t xml:space="preserve"> (историографии)</w:t>
      </w:r>
      <w:r w:rsidR="001C6271">
        <w:rPr>
          <w:rFonts w:ascii="Times New Roman" w:hAnsi="Times New Roman"/>
          <w:sz w:val="28"/>
          <w:szCs w:val="28"/>
        </w:rPr>
        <w:t xml:space="preserve">, источников и методов исследования. </w:t>
      </w:r>
    </w:p>
    <w:p w:rsidR="00EB79D3" w:rsidRDefault="001C6271"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 xml:space="preserve">.2. </w:t>
      </w:r>
      <w:r w:rsidR="00306FD1">
        <w:rPr>
          <w:rFonts w:ascii="Times New Roman" w:hAnsi="Times New Roman"/>
          <w:sz w:val="28"/>
          <w:szCs w:val="28"/>
        </w:rPr>
        <w:t>Для всех магистерских диссертаций, подготовка которых осуществляется в Минской духовной академии, название первой главы является единым</w:t>
      </w:r>
      <w:r w:rsidR="00EB79D3">
        <w:rPr>
          <w:rFonts w:ascii="Times New Roman" w:hAnsi="Times New Roman"/>
          <w:sz w:val="28"/>
          <w:szCs w:val="28"/>
        </w:rPr>
        <w:t xml:space="preserve"> </w:t>
      </w:r>
      <w:r w:rsidR="00306FD1">
        <w:rPr>
          <w:rFonts w:ascii="Times New Roman" w:hAnsi="Times New Roman"/>
          <w:sz w:val="28"/>
          <w:szCs w:val="28"/>
        </w:rPr>
        <w:t>– «</w:t>
      </w:r>
      <w:r w:rsidR="00417DE2">
        <w:rPr>
          <w:rFonts w:ascii="Times New Roman" w:hAnsi="Times New Roman"/>
          <w:sz w:val="28"/>
          <w:szCs w:val="28"/>
        </w:rPr>
        <w:t>Литература, источники и методы исследования</w:t>
      </w:r>
      <w:r w:rsidR="00306FD1">
        <w:rPr>
          <w:rFonts w:ascii="Times New Roman" w:hAnsi="Times New Roman"/>
          <w:sz w:val="28"/>
          <w:szCs w:val="28"/>
        </w:rPr>
        <w:t>».</w:t>
      </w:r>
      <w:r w:rsidR="00722D5F">
        <w:rPr>
          <w:rFonts w:ascii="Times New Roman" w:hAnsi="Times New Roman"/>
          <w:sz w:val="28"/>
          <w:szCs w:val="28"/>
        </w:rPr>
        <w:t xml:space="preserve"> Для диссертаций исторического профиля – «Историография, источники и методы исследования».</w:t>
      </w:r>
    </w:p>
    <w:p w:rsidR="00F670E2" w:rsidRDefault="00722D5F" w:rsidP="008E08A6">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 xml:space="preserve">.3. </w:t>
      </w:r>
      <w:r w:rsidR="008E08A6">
        <w:rPr>
          <w:rFonts w:ascii="Times New Roman" w:hAnsi="Times New Roman"/>
          <w:sz w:val="28"/>
          <w:szCs w:val="28"/>
        </w:rPr>
        <w:t xml:space="preserve">В разделе «Литература» («Историография») предлагается </w:t>
      </w:r>
      <w:r w:rsidR="00F670E2" w:rsidRPr="00F64A6D">
        <w:rPr>
          <w:rFonts w:ascii="Times New Roman" w:hAnsi="Times New Roman"/>
          <w:sz w:val="28"/>
          <w:szCs w:val="28"/>
        </w:rPr>
        <w:t xml:space="preserve">аналитический обзор анализ работ, выполненных ранее </w:t>
      </w:r>
      <w:r w:rsidR="00F670E2">
        <w:rPr>
          <w:rFonts w:ascii="Times New Roman" w:hAnsi="Times New Roman"/>
          <w:sz w:val="28"/>
          <w:szCs w:val="28"/>
        </w:rPr>
        <w:t>отечественными и зарубежными</w:t>
      </w:r>
      <w:r w:rsidR="00F670E2" w:rsidRPr="00F64A6D">
        <w:rPr>
          <w:rFonts w:ascii="Times New Roman" w:hAnsi="Times New Roman"/>
          <w:sz w:val="28"/>
          <w:szCs w:val="28"/>
        </w:rPr>
        <w:t xml:space="preserve"> исследователями,</w:t>
      </w:r>
      <w:r w:rsidR="00F670E2">
        <w:rPr>
          <w:rFonts w:ascii="Times New Roman" w:hAnsi="Times New Roman"/>
          <w:sz w:val="28"/>
          <w:szCs w:val="28"/>
        </w:rPr>
        <w:t xml:space="preserve"> рассматриваются различные подходы к исследованию проблемы, дается оценка степени изученности вопроса, в</w:t>
      </w:r>
      <w:r w:rsidR="00F670E2" w:rsidRPr="00F64A6D">
        <w:rPr>
          <w:rFonts w:ascii="Times New Roman" w:hAnsi="Times New Roman"/>
          <w:sz w:val="28"/>
          <w:szCs w:val="28"/>
        </w:rPr>
        <w:t>ыявля</w:t>
      </w:r>
      <w:r w:rsidR="00F670E2">
        <w:rPr>
          <w:rFonts w:ascii="Times New Roman" w:hAnsi="Times New Roman"/>
          <w:sz w:val="28"/>
          <w:szCs w:val="28"/>
        </w:rPr>
        <w:t>ю</w:t>
      </w:r>
      <w:r w:rsidR="00F670E2" w:rsidRPr="00F64A6D">
        <w:rPr>
          <w:rFonts w:ascii="Times New Roman" w:hAnsi="Times New Roman"/>
          <w:sz w:val="28"/>
          <w:szCs w:val="28"/>
        </w:rPr>
        <w:t>т</w:t>
      </w:r>
      <w:r w:rsidR="00F670E2">
        <w:rPr>
          <w:rFonts w:ascii="Times New Roman" w:hAnsi="Times New Roman"/>
          <w:sz w:val="28"/>
          <w:szCs w:val="28"/>
        </w:rPr>
        <w:t>ся</w:t>
      </w:r>
      <w:r w:rsidR="006253D4">
        <w:rPr>
          <w:rFonts w:ascii="Times New Roman" w:hAnsi="Times New Roman"/>
          <w:sz w:val="28"/>
          <w:szCs w:val="28"/>
        </w:rPr>
        <w:t xml:space="preserve"> </w:t>
      </w:r>
      <w:r w:rsidR="00F670E2">
        <w:rPr>
          <w:rFonts w:ascii="Times New Roman" w:hAnsi="Times New Roman"/>
          <w:sz w:val="28"/>
          <w:szCs w:val="28"/>
        </w:rPr>
        <w:t>проблемы</w:t>
      </w:r>
      <w:r w:rsidR="00F670E2" w:rsidRPr="00F64A6D">
        <w:rPr>
          <w:rFonts w:ascii="Times New Roman" w:hAnsi="Times New Roman"/>
          <w:sz w:val="28"/>
          <w:szCs w:val="28"/>
        </w:rPr>
        <w:t>, которые остались неразрешенными</w:t>
      </w:r>
      <w:r w:rsidR="008E08A6">
        <w:rPr>
          <w:rFonts w:ascii="Times New Roman" w:hAnsi="Times New Roman"/>
          <w:sz w:val="28"/>
          <w:szCs w:val="28"/>
        </w:rPr>
        <w:t>.</w:t>
      </w:r>
    </w:p>
    <w:p w:rsidR="008E08A6" w:rsidRDefault="008E08A6" w:rsidP="008E08A6">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.4. В разделе «Источники»</w:t>
      </w:r>
      <w:r w:rsidR="004728FC">
        <w:rPr>
          <w:rFonts w:ascii="Times New Roman" w:hAnsi="Times New Roman"/>
          <w:sz w:val="28"/>
          <w:szCs w:val="28"/>
        </w:rPr>
        <w:t xml:space="preserve"> предлагается аналитический обзор источников</w:t>
      </w:r>
      <w:r w:rsidR="008D71EF">
        <w:rPr>
          <w:rFonts w:ascii="Times New Roman" w:hAnsi="Times New Roman"/>
          <w:sz w:val="28"/>
          <w:szCs w:val="28"/>
        </w:rPr>
        <w:t>, научное изучение которых обеспечивает приращение знаний в избранной научной отрасли. Характеристика источников осуществляется в соответствии с</w:t>
      </w:r>
      <w:r w:rsidR="00A715B7">
        <w:rPr>
          <w:rFonts w:ascii="Times New Roman" w:hAnsi="Times New Roman"/>
          <w:sz w:val="28"/>
          <w:szCs w:val="28"/>
        </w:rPr>
        <w:t xml:space="preserve"> методологией и</w:t>
      </w:r>
      <w:r w:rsidR="008D71EF">
        <w:rPr>
          <w:rFonts w:ascii="Times New Roman" w:hAnsi="Times New Roman"/>
          <w:sz w:val="28"/>
          <w:szCs w:val="28"/>
        </w:rPr>
        <w:t xml:space="preserve"> </w:t>
      </w:r>
      <w:r w:rsidR="00A715B7">
        <w:rPr>
          <w:rFonts w:ascii="Times New Roman" w:hAnsi="Times New Roman"/>
          <w:sz w:val="28"/>
          <w:szCs w:val="28"/>
        </w:rPr>
        <w:t>подходами, сложившимися в данной научной отрасли.</w:t>
      </w:r>
    </w:p>
    <w:p w:rsidR="008D71EF" w:rsidRDefault="00705D8C" w:rsidP="008E08A6">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4</w:t>
      </w:r>
      <w:r>
        <w:rPr>
          <w:rFonts w:ascii="Times New Roman" w:hAnsi="Times New Roman"/>
          <w:sz w:val="28"/>
          <w:szCs w:val="28"/>
        </w:rPr>
        <w:t xml:space="preserve">.5. В разделе «Методы исследования» предлагается характеристика и обоснование </w:t>
      </w:r>
      <w:r w:rsidR="002B3C75">
        <w:rPr>
          <w:rFonts w:ascii="Times New Roman" w:hAnsi="Times New Roman"/>
          <w:sz w:val="28"/>
          <w:szCs w:val="28"/>
        </w:rPr>
        <w:t xml:space="preserve">выбора </w:t>
      </w:r>
      <w:r>
        <w:rPr>
          <w:rFonts w:ascii="Times New Roman" w:hAnsi="Times New Roman"/>
          <w:sz w:val="28"/>
          <w:szCs w:val="28"/>
        </w:rPr>
        <w:t xml:space="preserve">общенаучных принципов, общенаучных и специально-научных </w:t>
      </w:r>
      <w:r w:rsidR="002B3C75">
        <w:rPr>
          <w:rFonts w:ascii="Times New Roman" w:hAnsi="Times New Roman"/>
          <w:sz w:val="28"/>
          <w:szCs w:val="28"/>
        </w:rPr>
        <w:t xml:space="preserve">методов, применяемых </w:t>
      </w:r>
      <w:r w:rsidR="003F6FCC">
        <w:rPr>
          <w:rFonts w:ascii="Times New Roman" w:hAnsi="Times New Roman"/>
          <w:sz w:val="28"/>
          <w:szCs w:val="28"/>
        </w:rPr>
        <w:t xml:space="preserve">при реализации поставленных задач исследования. </w:t>
      </w:r>
    </w:p>
    <w:p w:rsidR="00F670E2" w:rsidRPr="00F64A6D" w:rsidRDefault="003F6FCC"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5</w:t>
      </w:r>
      <w:r>
        <w:rPr>
          <w:rFonts w:ascii="Times New Roman" w:hAnsi="Times New Roman"/>
          <w:sz w:val="28"/>
          <w:szCs w:val="28"/>
        </w:rPr>
        <w:t>.</w:t>
      </w:r>
      <w:r w:rsidR="00F670E2" w:rsidRPr="00F64A6D">
        <w:rPr>
          <w:rFonts w:ascii="Times New Roman" w:hAnsi="Times New Roman"/>
          <w:sz w:val="28"/>
          <w:szCs w:val="28"/>
        </w:rPr>
        <w:t xml:space="preserve"> Каждую главу диссертации следует завершать краткими выводами, которые подводят итоги этапов и </w:t>
      </w:r>
      <w:r w:rsidR="00F670E2">
        <w:rPr>
          <w:rFonts w:ascii="Times New Roman" w:hAnsi="Times New Roman"/>
          <w:sz w:val="28"/>
          <w:szCs w:val="28"/>
        </w:rPr>
        <w:t>вытекают</w:t>
      </w:r>
      <w:r w:rsidR="006253D4">
        <w:rPr>
          <w:rFonts w:ascii="Times New Roman" w:hAnsi="Times New Roman"/>
          <w:sz w:val="28"/>
          <w:szCs w:val="28"/>
        </w:rPr>
        <w:t xml:space="preserve"> </w:t>
      </w:r>
      <w:r w:rsidR="00F670E2">
        <w:rPr>
          <w:rFonts w:ascii="Times New Roman" w:hAnsi="Times New Roman"/>
          <w:sz w:val="28"/>
          <w:szCs w:val="28"/>
        </w:rPr>
        <w:t xml:space="preserve">из </w:t>
      </w:r>
      <w:r w:rsidR="00F670E2" w:rsidRPr="00F64A6D">
        <w:rPr>
          <w:rFonts w:ascii="Times New Roman" w:hAnsi="Times New Roman"/>
          <w:sz w:val="28"/>
          <w:szCs w:val="28"/>
        </w:rPr>
        <w:t>исследования.</w:t>
      </w:r>
    </w:p>
    <w:p w:rsidR="00F670E2" w:rsidRPr="00F64A6D" w:rsidRDefault="00CC469D" w:rsidP="00F06E8C">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6</w:t>
      </w:r>
      <w:r>
        <w:rPr>
          <w:rFonts w:ascii="Times New Roman" w:hAnsi="Times New Roman"/>
          <w:sz w:val="28"/>
          <w:szCs w:val="28"/>
        </w:rPr>
        <w:t>.</w:t>
      </w:r>
      <w:r w:rsidR="00F670E2" w:rsidRPr="00F64A6D">
        <w:rPr>
          <w:rFonts w:ascii="Times New Roman" w:hAnsi="Times New Roman"/>
          <w:sz w:val="28"/>
          <w:szCs w:val="28"/>
        </w:rPr>
        <w:t xml:space="preserve"> </w:t>
      </w:r>
      <w:r w:rsidR="00F670E2">
        <w:rPr>
          <w:rFonts w:ascii="Times New Roman" w:hAnsi="Times New Roman"/>
          <w:sz w:val="28"/>
          <w:szCs w:val="28"/>
        </w:rPr>
        <w:t>В «</w:t>
      </w:r>
      <w:r w:rsidR="00F670E2" w:rsidRPr="00F64A6D">
        <w:rPr>
          <w:rFonts w:ascii="Times New Roman" w:hAnsi="Times New Roman"/>
          <w:sz w:val="28"/>
          <w:szCs w:val="28"/>
        </w:rPr>
        <w:t>Заключени</w:t>
      </w:r>
      <w:r w:rsidR="00F670E2">
        <w:rPr>
          <w:rFonts w:ascii="Times New Roman" w:hAnsi="Times New Roman"/>
          <w:sz w:val="28"/>
          <w:szCs w:val="28"/>
        </w:rPr>
        <w:t>и»</w:t>
      </w:r>
      <w:r w:rsidR="00F670E2" w:rsidRPr="00F64A6D">
        <w:rPr>
          <w:rFonts w:ascii="Times New Roman" w:hAnsi="Times New Roman"/>
          <w:sz w:val="28"/>
          <w:szCs w:val="28"/>
        </w:rPr>
        <w:t xml:space="preserve"> </w:t>
      </w:r>
      <w:r w:rsidR="00F670E2">
        <w:rPr>
          <w:rFonts w:ascii="Times New Roman" w:hAnsi="Times New Roman"/>
          <w:sz w:val="28"/>
          <w:szCs w:val="28"/>
        </w:rPr>
        <w:t>формулируются</w:t>
      </w:r>
      <w:r w:rsidR="006253D4">
        <w:rPr>
          <w:rFonts w:ascii="Times New Roman" w:hAnsi="Times New Roman"/>
          <w:sz w:val="28"/>
          <w:szCs w:val="28"/>
        </w:rPr>
        <w:t xml:space="preserve"> </w:t>
      </w:r>
      <w:r w:rsidR="00F670E2">
        <w:rPr>
          <w:rFonts w:ascii="Times New Roman" w:hAnsi="Times New Roman"/>
          <w:sz w:val="28"/>
          <w:szCs w:val="28"/>
        </w:rPr>
        <w:t>о</w:t>
      </w:r>
      <w:r w:rsidR="00F670E2" w:rsidRPr="00F64A6D">
        <w:rPr>
          <w:rFonts w:ascii="Times New Roman" w:hAnsi="Times New Roman"/>
          <w:sz w:val="28"/>
          <w:szCs w:val="28"/>
        </w:rPr>
        <w:t xml:space="preserve">сновные результаты </w:t>
      </w:r>
      <w:r w:rsidR="00F670E2">
        <w:rPr>
          <w:rFonts w:ascii="Times New Roman" w:hAnsi="Times New Roman"/>
          <w:sz w:val="28"/>
          <w:szCs w:val="28"/>
        </w:rPr>
        <w:t>исследования</w:t>
      </w:r>
      <w:r w:rsidR="00F06E8C">
        <w:rPr>
          <w:rFonts w:ascii="Times New Roman" w:hAnsi="Times New Roman"/>
          <w:sz w:val="28"/>
          <w:szCs w:val="28"/>
        </w:rPr>
        <w:t>,</w:t>
      </w:r>
      <w:r>
        <w:rPr>
          <w:rFonts w:ascii="Times New Roman" w:hAnsi="Times New Roman"/>
          <w:sz w:val="28"/>
          <w:szCs w:val="28"/>
        </w:rPr>
        <w:t xml:space="preserve"> характеризую</w:t>
      </w:r>
      <w:r w:rsidR="00F06E8C">
        <w:rPr>
          <w:rFonts w:ascii="Times New Roman" w:hAnsi="Times New Roman"/>
          <w:sz w:val="28"/>
          <w:szCs w:val="28"/>
        </w:rPr>
        <w:t>щие итоги реализации поставленных задач.</w:t>
      </w:r>
      <w:r>
        <w:rPr>
          <w:rFonts w:ascii="Times New Roman" w:hAnsi="Times New Roman"/>
          <w:sz w:val="28"/>
          <w:szCs w:val="28"/>
        </w:rPr>
        <w:t xml:space="preserve">  </w:t>
      </w:r>
      <w:proofErr w:type="gramStart"/>
      <w:r w:rsidR="00F670E2">
        <w:rPr>
          <w:rFonts w:ascii="Times New Roman" w:hAnsi="Times New Roman"/>
          <w:sz w:val="28"/>
          <w:szCs w:val="28"/>
        </w:rPr>
        <w:t>Выводы  излагаются</w:t>
      </w:r>
      <w:proofErr w:type="gramEnd"/>
      <w:r w:rsidR="00F670E2">
        <w:rPr>
          <w:rFonts w:ascii="Times New Roman" w:hAnsi="Times New Roman"/>
          <w:sz w:val="28"/>
          <w:szCs w:val="28"/>
        </w:rPr>
        <w:t xml:space="preserve"> последовательно по каждому разделу магистерской диссертации.</w:t>
      </w:r>
      <w:r w:rsidR="00F06E8C">
        <w:rPr>
          <w:rFonts w:ascii="Times New Roman" w:hAnsi="Times New Roman"/>
          <w:sz w:val="28"/>
          <w:szCs w:val="28"/>
        </w:rPr>
        <w:t xml:space="preserve"> </w:t>
      </w:r>
      <w:r w:rsidR="00F670E2">
        <w:rPr>
          <w:rFonts w:ascii="Times New Roman" w:hAnsi="Times New Roman"/>
          <w:sz w:val="28"/>
          <w:szCs w:val="28"/>
        </w:rPr>
        <w:t>Выводы должны быть конкретными, реальными и обоснованными, вытекать из содержания магистерской диссертации. Выводы формулируются по пунктам.</w:t>
      </w:r>
    </w:p>
    <w:p w:rsidR="0050330E" w:rsidRDefault="00BE3DB4" w:rsidP="003567B5">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7</w:t>
      </w:r>
      <w:r w:rsidR="00F670E2">
        <w:rPr>
          <w:rFonts w:ascii="Times New Roman" w:hAnsi="Times New Roman"/>
          <w:sz w:val="28"/>
          <w:szCs w:val="28"/>
        </w:rPr>
        <w:t>.</w:t>
      </w:r>
      <w:r w:rsidR="006253D4">
        <w:rPr>
          <w:rFonts w:ascii="Times New Roman" w:hAnsi="Times New Roman"/>
          <w:sz w:val="28"/>
          <w:szCs w:val="28"/>
        </w:rPr>
        <w:t xml:space="preserve"> </w:t>
      </w:r>
      <w:r>
        <w:rPr>
          <w:rFonts w:ascii="Times New Roman" w:hAnsi="Times New Roman"/>
          <w:sz w:val="28"/>
          <w:szCs w:val="28"/>
        </w:rPr>
        <w:t>Раздел «</w:t>
      </w:r>
      <w:r w:rsidR="00F670E2">
        <w:rPr>
          <w:rFonts w:ascii="Times New Roman" w:hAnsi="Times New Roman"/>
          <w:sz w:val="28"/>
          <w:szCs w:val="28"/>
        </w:rPr>
        <w:t>С</w:t>
      </w:r>
      <w:r w:rsidR="00F670E2" w:rsidRPr="00933169">
        <w:rPr>
          <w:rFonts w:ascii="Times New Roman" w:hAnsi="Times New Roman"/>
          <w:sz w:val="28"/>
          <w:szCs w:val="28"/>
        </w:rPr>
        <w:t xml:space="preserve">писок </w:t>
      </w:r>
      <w:r>
        <w:rPr>
          <w:rFonts w:ascii="Times New Roman" w:hAnsi="Times New Roman"/>
          <w:sz w:val="28"/>
          <w:szCs w:val="28"/>
        </w:rPr>
        <w:t>источников и</w:t>
      </w:r>
      <w:r w:rsidR="00F670E2" w:rsidRPr="00933169">
        <w:rPr>
          <w:rFonts w:ascii="Times New Roman" w:hAnsi="Times New Roman"/>
          <w:sz w:val="28"/>
          <w:szCs w:val="28"/>
        </w:rPr>
        <w:t xml:space="preserve"> литературы</w:t>
      </w:r>
      <w:r>
        <w:rPr>
          <w:rFonts w:ascii="Times New Roman" w:hAnsi="Times New Roman"/>
          <w:sz w:val="28"/>
          <w:szCs w:val="28"/>
        </w:rPr>
        <w:t>»</w:t>
      </w:r>
      <w:r w:rsidR="006253D4">
        <w:rPr>
          <w:rFonts w:ascii="Times New Roman" w:hAnsi="Times New Roman"/>
          <w:sz w:val="28"/>
          <w:szCs w:val="28"/>
        </w:rPr>
        <w:t xml:space="preserve"> </w:t>
      </w:r>
      <w:r w:rsidR="00F670E2">
        <w:rPr>
          <w:rFonts w:ascii="Times New Roman" w:hAnsi="Times New Roman"/>
          <w:sz w:val="28"/>
          <w:szCs w:val="28"/>
        </w:rPr>
        <w:t>включает</w:t>
      </w:r>
      <w:r w:rsidR="00F670E2" w:rsidRPr="00F64A6D">
        <w:rPr>
          <w:rFonts w:ascii="Times New Roman" w:hAnsi="Times New Roman"/>
          <w:sz w:val="28"/>
          <w:szCs w:val="28"/>
        </w:rPr>
        <w:t xml:space="preserve"> перечень источников информации, на которые в диссертации приводятся ссылки</w:t>
      </w:r>
      <w:r w:rsidR="00F670E2">
        <w:rPr>
          <w:rFonts w:ascii="Times New Roman" w:hAnsi="Times New Roman"/>
          <w:sz w:val="28"/>
          <w:szCs w:val="28"/>
        </w:rPr>
        <w:t>, в том числе</w:t>
      </w:r>
      <w:r w:rsidR="00F670E2" w:rsidRPr="00F64A6D">
        <w:rPr>
          <w:rFonts w:ascii="Times New Roman" w:hAnsi="Times New Roman"/>
          <w:sz w:val="28"/>
          <w:szCs w:val="28"/>
        </w:rPr>
        <w:t xml:space="preserve"> публикаци</w:t>
      </w:r>
      <w:r w:rsidR="00F670E2">
        <w:rPr>
          <w:rFonts w:ascii="Times New Roman" w:hAnsi="Times New Roman"/>
          <w:sz w:val="28"/>
          <w:szCs w:val="28"/>
        </w:rPr>
        <w:t>и</w:t>
      </w:r>
      <w:r w:rsidR="006253D4">
        <w:rPr>
          <w:rFonts w:ascii="Times New Roman" w:hAnsi="Times New Roman"/>
          <w:sz w:val="28"/>
          <w:szCs w:val="28"/>
        </w:rPr>
        <w:t xml:space="preserve"> </w:t>
      </w:r>
      <w:r w:rsidR="00F670E2">
        <w:rPr>
          <w:rFonts w:ascii="Times New Roman" w:hAnsi="Times New Roman"/>
          <w:sz w:val="28"/>
          <w:szCs w:val="28"/>
        </w:rPr>
        <w:t>магистранта</w:t>
      </w:r>
      <w:r w:rsidR="00F670E2" w:rsidRPr="00F64A6D">
        <w:rPr>
          <w:rFonts w:ascii="Times New Roman" w:hAnsi="Times New Roman"/>
          <w:sz w:val="28"/>
          <w:szCs w:val="28"/>
        </w:rPr>
        <w:t xml:space="preserve"> по теме диссертации</w:t>
      </w:r>
      <w:r w:rsidR="00F670E2">
        <w:rPr>
          <w:rFonts w:ascii="Times New Roman" w:hAnsi="Times New Roman"/>
          <w:sz w:val="28"/>
          <w:szCs w:val="28"/>
        </w:rPr>
        <w:t>. Он должен включать нормативные правовые акты по теме исследования, учебники, монографии и статьи, отечественных и зарубежных авторов, в том числе на иностранных языках</w:t>
      </w:r>
      <w:r w:rsidR="00251BDD">
        <w:rPr>
          <w:rFonts w:ascii="Times New Roman" w:hAnsi="Times New Roman"/>
          <w:sz w:val="28"/>
          <w:szCs w:val="28"/>
        </w:rPr>
        <w:t>.</w:t>
      </w:r>
      <w:r w:rsidR="00F670E2">
        <w:rPr>
          <w:rFonts w:ascii="Times New Roman" w:hAnsi="Times New Roman"/>
          <w:sz w:val="28"/>
          <w:szCs w:val="28"/>
        </w:rPr>
        <w:t xml:space="preserve"> </w:t>
      </w:r>
      <w:r w:rsidR="0050330E">
        <w:rPr>
          <w:rFonts w:ascii="Times New Roman" w:hAnsi="Times New Roman"/>
          <w:sz w:val="28"/>
          <w:szCs w:val="28"/>
        </w:rPr>
        <w:t>Список формируе</w:t>
      </w:r>
      <w:r w:rsidR="0050330E" w:rsidRPr="000A4960">
        <w:rPr>
          <w:rFonts w:ascii="Times New Roman" w:hAnsi="Times New Roman"/>
          <w:sz w:val="28"/>
          <w:szCs w:val="28"/>
        </w:rPr>
        <w:t xml:space="preserve">тся в алфавитном </w:t>
      </w:r>
      <w:r w:rsidR="003567B5">
        <w:rPr>
          <w:rFonts w:ascii="Times New Roman" w:hAnsi="Times New Roman"/>
          <w:sz w:val="28"/>
          <w:szCs w:val="28"/>
        </w:rPr>
        <w:t>порядке фамилий первых авторов</w:t>
      </w:r>
      <w:r w:rsidR="0050330E" w:rsidRPr="000A4960">
        <w:rPr>
          <w:rFonts w:ascii="Times New Roman" w:hAnsi="Times New Roman"/>
          <w:sz w:val="28"/>
          <w:szCs w:val="28"/>
        </w:rPr>
        <w:t xml:space="preserve"> </w:t>
      </w:r>
      <w:r w:rsidR="003567B5">
        <w:rPr>
          <w:rFonts w:ascii="Times New Roman" w:hAnsi="Times New Roman"/>
          <w:sz w:val="28"/>
          <w:szCs w:val="28"/>
        </w:rPr>
        <w:t>или</w:t>
      </w:r>
      <w:r w:rsidR="0050330E" w:rsidRPr="000A4960">
        <w:rPr>
          <w:rFonts w:ascii="Times New Roman" w:hAnsi="Times New Roman"/>
          <w:sz w:val="28"/>
          <w:szCs w:val="28"/>
        </w:rPr>
        <w:t xml:space="preserve"> заглавий</w:t>
      </w:r>
      <w:r w:rsidR="003567B5">
        <w:rPr>
          <w:rFonts w:ascii="Times New Roman" w:hAnsi="Times New Roman"/>
          <w:sz w:val="28"/>
          <w:szCs w:val="28"/>
        </w:rPr>
        <w:t xml:space="preserve"> и </w:t>
      </w:r>
      <w:r w:rsidR="003567B5" w:rsidRPr="000A4960">
        <w:rPr>
          <w:rFonts w:ascii="Times New Roman" w:hAnsi="Times New Roman"/>
          <w:sz w:val="28"/>
          <w:szCs w:val="28"/>
        </w:rPr>
        <w:t>представляется в виде трех частей. В первой части представляются библиографические источники, в которых для описания используется кириллица, во второй части – латиница, в третьей – иная графика (</w:t>
      </w:r>
      <w:proofErr w:type="gramStart"/>
      <w:r w:rsidR="003567B5" w:rsidRPr="000A4960">
        <w:rPr>
          <w:rFonts w:ascii="Times New Roman" w:hAnsi="Times New Roman"/>
          <w:sz w:val="28"/>
          <w:szCs w:val="28"/>
        </w:rPr>
        <w:t>например</w:t>
      </w:r>
      <w:proofErr w:type="gramEnd"/>
      <w:r w:rsidR="003567B5" w:rsidRPr="000A4960">
        <w:rPr>
          <w:rFonts w:ascii="Times New Roman" w:hAnsi="Times New Roman"/>
          <w:sz w:val="28"/>
          <w:szCs w:val="28"/>
        </w:rPr>
        <w:t xml:space="preserve">: </w:t>
      </w:r>
      <w:r w:rsidR="003567B5">
        <w:rPr>
          <w:rFonts w:ascii="Times New Roman" w:hAnsi="Times New Roman"/>
          <w:sz w:val="28"/>
          <w:szCs w:val="28"/>
        </w:rPr>
        <w:t xml:space="preserve">греческий шрифт, </w:t>
      </w:r>
      <w:r w:rsidR="003567B5" w:rsidRPr="000A4960">
        <w:rPr>
          <w:rFonts w:ascii="Times New Roman" w:hAnsi="Times New Roman"/>
          <w:sz w:val="28"/>
          <w:szCs w:val="28"/>
        </w:rPr>
        <w:t xml:space="preserve">иероглифы, арабское письмо). </w:t>
      </w:r>
      <w:r w:rsidR="0050330E" w:rsidRPr="000A4960">
        <w:rPr>
          <w:rFonts w:ascii="Times New Roman" w:hAnsi="Times New Roman"/>
          <w:sz w:val="28"/>
          <w:szCs w:val="28"/>
        </w:rPr>
        <w:t>На первом месте</w:t>
      </w:r>
      <w:r w:rsidR="00002EDB">
        <w:rPr>
          <w:rFonts w:ascii="Times New Roman" w:hAnsi="Times New Roman"/>
          <w:sz w:val="28"/>
          <w:szCs w:val="28"/>
        </w:rPr>
        <w:t xml:space="preserve"> в списке источников и литературы</w:t>
      </w:r>
      <w:r w:rsidR="0050330E" w:rsidRPr="000A4960">
        <w:rPr>
          <w:rFonts w:ascii="Times New Roman" w:hAnsi="Times New Roman"/>
          <w:sz w:val="28"/>
          <w:szCs w:val="28"/>
        </w:rPr>
        <w:t xml:space="preserve"> располагается Библия.</w:t>
      </w:r>
    </w:p>
    <w:p w:rsidR="0050330E" w:rsidRDefault="0050330E" w:rsidP="0050330E">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 xml:space="preserve">Сведения об источниках и </w:t>
      </w:r>
      <w:r w:rsidR="00002EDB">
        <w:rPr>
          <w:rFonts w:ascii="Times New Roman" w:hAnsi="Times New Roman"/>
          <w:sz w:val="28"/>
          <w:szCs w:val="28"/>
        </w:rPr>
        <w:t>литературе</w:t>
      </w:r>
      <w:r w:rsidRPr="000A4960">
        <w:rPr>
          <w:rFonts w:ascii="Times New Roman" w:hAnsi="Times New Roman"/>
          <w:sz w:val="28"/>
          <w:szCs w:val="28"/>
        </w:rPr>
        <w:t xml:space="preserve"> печатают с абзацного отступа. Содержание сведе</w:t>
      </w:r>
      <w:r>
        <w:rPr>
          <w:rFonts w:ascii="Times New Roman" w:hAnsi="Times New Roman"/>
          <w:sz w:val="28"/>
          <w:szCs w:val="28"/>
        </w:rPr>
        <w:t>ний об источниках и исследованиях</w:t>
      </w:r>
      <w:r w:rsidRPr="000A4960">
        <w:rPr>
          <w:rFonts w:ascii="Times New Roman" w:hAnsi="Times New Roman"/>
          <w:sz w:val="28"/>
          <w:szCs w:val="28"/>
        </w:rPr>
        <w:t xml:space="preserve"> должно соответствоват</w:t>
      </w:r>
      <w:r>
        <w:rPr>
          <w:rFonts w:ascii="Times New Roman" w:hAnsi="Times New Roman"/>
          <w:sz w:val="28"/>
          <w:szCs w:val="28"/>
        </w:rPr>
        <w:t xml:space="preserve">ь </w:t>
      </w:r>
      <w:r>
        <w:rPr>
          <w:rFonts w:ascii="Times New Roman" w:hAnsi="Times New Roman"/>
          <w:sz w:val="28"/>
          <w:szCs w:val="28"/>
        </w:rPr>
        <w:lastRenderedPageBreak/>
        <w:t xml:space="preserve">примерам согласно </w:t>
      </w:r>
      <w:r w:rsidR="003567B5">
        <w:rPr>
          <w:rFonts w:ascii="Times New Roman" w:hAnsi="Times New Roman"/>
          <w:sz w:val="28"/>
          <w:szCs w:val="28"/>
        </w:rPr>
        <w:t>П</w:t>
      </w:r>
      <w:r w:rsidRPr="00251BDD">
        <w:rPr>
          <w:rFonts w:ascii="Times New Roman" w:hAnsi="Times New Roman"/>
          <w:sz w:val="28"/>
          <w:szCs w:val="28"/>
        </w:rPr>
        <w:t xml:space="preserve">риложению </w:t>
      </w:r>
      <w:r w:rsidR="00334143">
        <w:rPr>
          <w:rFonts w:ascii="Times New Roman" w:hAnsi="Times New Roman"/>
          <w:sz w:val="28"/>
          <w:szCs w:val="28"/>
        </w:rPr>
        <w:t>4</w:t>
      </w:r>
      <w:r w:rsidRPr="00251BDD">
        <w:rPr>
          <w:rFonts w:ascii="Times New Roman" w:hAnsi="Times New Roman"/>
          <w:sz w:val="28"/>
          <w:szCs w:val="28"/>
        </w:rPr>
        <w:t>.</w:t>
      </w:r>
    </w:p>
    <w:p w:rsidR="00F670E2" w:rsidRPr="00F64A6D" w:rsidRDefault="00344D7C"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8</w:t>
      </w:r>
      <w:r w:rsidR="00F670E2">
        <w:rPr>
          <w:rFonts w:ascii="Times New Roman" w:hAnsi="Times New Roman"/>
          <w:sz w:val="28"/>
          <w:szCs w:val="28"/>
        </w:rPr>
        <w:t>.</w:t>
      </w:r>
      <w:r w:rsidR="00F670E2" w:rsidRPr="00F64A6D">
        <w:rPr>
          <w:rFonts w:ascii="Times New Roman" w:hAnsi="Times New Roman"/>
          <w:sz w:val="28"/>
          <w:szCs w:val="28"/>
        </w:rPr>
        <w:t xml:space="preserve"> В раздел </w:t>
      </w:r>
      <w:r w:rsidR="00251BDD">
        <w:rPr>
          <w:rFonts w:ascii="Times New Roman" w:hAnsi="Times New Roman"/>
          <w:sz w:val="28"/>
          <w:szCs w:val="28"/>
        </w:rPr>
        <w:t>«</w:t>
      </w:r>
      <w:r w:rsidR="00F670E2" w:rsidRPr="00F64A6D">
        <w:rPr>
          <w:rFonts w:ascii="Times New Roman" w:hAnsi="Times New Roman"/>
          <w:sz w:val="28"/>
          <w:szCs w:val="28"/>
        </w:rPr>
        <w:t>Приложения</w:t>
      </w:r>
      <w:r w:rsidR="00251BDD">
        <w:rPr>
          <w:rFonts w:ascii="Times New Roman" w:hAnsi="Times New Roman"/>
          <w:sz w:val="28"/>
          <w:szCs w:val="28"/>
        </w:rPr>
        <w:t>»</w:t>
      </w:r>
      <w:r w:rsidR="00F670E2" w:rsidRPr="00F64A6D">
        <w:rPr>
          <w:rFonts w:ascii="Times New Roman" w:hAnsi="Times New Roman"/>
          <w:sz w:val="28"/>
          <w:szCs w:val="28"/>
        </w:rPr>
        <w:t xml:space="preserve"> включается вспомогательный материал. Он формируется в случае необходимости более полного раскрытия содержания и результатов исследований, оценки их научной и практической значимости. Число приложений определяется автором </w:t>
      </w:r>
      <w:r w:rsidR="00F670E2">
        <w:rPr>
          <w:rFonts w:ascii="Times New Roman" w:hAnsi="Times New Roman"/>
          <w:sz w:val="28"/>
          <w:szCs w:val="28"/>
        </w:rPr>
        <w:t xml:space="preserve">магистерской </w:t>
      </w:r>
      <w:r w:rsidR="00F670E2" w:rsidRPr="00F64A6D">
        <w:rPr>
          <w:rFonts w:ascii="Times New Roman" w:hAnsi="Times New Roman"/>
          <w:sz w:val="28"/>
          <w:szCs w:val="28"/>
        </w:rPr>
        <w:t>диссертации.</w:t>
      </w:r>
      <w:r>
        <w:rPr>
          <w:rFonts w:ascii="Times New Roman" w:hAnsi="Times New Roman"/>
          <w:sz w:val="28"/>
          <w:szCs w:val="28"/>
        </w:rPr>
        <w:t xml:space="preserve"> Приложения нумеруются прописными буквами русского алфавита.</w:t>
      </w:r>
    </w:p>
    <w:p w:rsidR="00F670E2" w:rsidRDefault="00344D7C"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4.1</w:t>
      </w:r>
      <w:r w:rsidR="0044015C">
        <w:rPr>
          <w:rFonts w:ascii="Times New Roman" w:hAnsi="Times New Roman"/>
          <w:sz w:val="28"/>
          <w:szCs w:val="28"/>
        </w:rPr>
        <w:t>9</w:t>
      </w:r>
      <w:r w:rsidR="00F670E2">
        <w:rPr>
          <w:rFonts w:ascii="Times New Roman" w:hAnsi="Times New Roman"/>
          <w:sz w:val="28"/>
          <w:szCs w:val="28"/>
        </w:rPr>
        <w:t>.</w:t>
      </w:r>
      <w:r w:rsidR="00F670E2" w:rsidRPr="00F64A6D">
        <w:rPr>
          <w:rFonts w:ascii="Times New Roman" w:hAnsi="Times New Roman"/>
          <w:sz w:val="28"/>
          <w:szCs w:val="28"/>
        </w:rPr>
        <w:t xml:space="preserve"> При написании диссертации </w:t>
      </w:r>
      <w:r w:rsidR="00F670E2">
        <w:rPr>
          <w:rFonts w:ascii="Times New Roman" w:hAnsi="Times New Roman"/>
          <w:sz w:val="28"/>
          <w:szCs w:val="28"/>
        </w:rPr>
        <w:t>магистрант</w:t>
      </w:r>
      <w:r w:rsidR="00F670E2" w:rsidRPr="00F64A6D">
        <w:rPr>
          <w:rFonts w:ascii="Times New Roman" w:hAnsi="Times New Roman"/>
          <w:sz w:val="28"/>
          <w:szCs w:val="28"/>
        </w:rPr>
        <w:t xml:space="preserve"> обязан делать ссылки на источники (в том собственные публикации), из которых он заимствует материалы или отдельные результаты. Не допускается пересказ текста других авторов без ссылок на них, а также его цитирование без использования кавычек.</w:t>
      </w:r>
    </w:p>
    <w:p w:rsidR="002256FC" w:rsidRDefault="002256FC" w:rsidP="002256FC">
      <w:pPr>
        <w:widowControl w:val="0"/>
        <w:autoSpaceDE w:val="0"/>
        <w:autoSpaceDN w:val="0"/>
        <w:adjustRightInd w:val="0"/>
        <w:spacing w:after="0"/>
        <w:ind w:firstLine="0"/>
        <w:jc w:val="center"/>
        <w:rPr>
          <w:rFonts w:ascii="Times New Roman" w:hAnsi="Times New Roman"/>
          <w:sz w:val="28"/>
          <w:szCs w:val="28"/>
        </w:rPr>
      </w:pPr>
    </w:p>
    <w:p w:rsidR="00F670E2" w:rsidRPr="000A4960" w:rsidRDefault="00BD439F" w:rsidP="002256FC">
      <w:pPr>
        <w:widowControl w:val="0"/>
        <w:autoSpaceDE w:val="0"/>
        <w:autoSpaceDN w:val="0"/>
        <w:adjustRightInd w:val="0"/>
        <w:spacing w:after="0"/>
        <w:ind w:firstLine="0"/>
        <w:jc w:val="center"/>
        <w:rPr>
          <w:rFonts w:ascii="Times New Roman" w:hAnsi="Times New Roman"/>
          <w:b/>
          <w:sz w:val="28"/>
          <w:szCs w:val="28"/>
        </w:rPr>
      </w:pPr>
      <w:r>
        <w:rPr>
          <w:rFonts w:ascii="Times New Roman" w:hAnsi="Times New Roman"/>
          <w:b/>
          <w:sz w:val="28"/>
          <w:szCs w:val="28"/>
        </w:rPr>
        <w:t>5</w:t>
      </w:r>
      <w:r w:rsidR="000A4960" w:rsidRPr="000A4960">
        <w:rPr>
          <w:rFonts w:ascii="Times New Roman" w:hAnsi="Times New Roman"/>
          <w:b/>
          <w:sz w:val="28"/>
          <w:szCs w:val="28"/>
        </w:rPr>
        <w:t xml:space="preserve">. Требования к оформлению </w:t>
      </w:r>
      <w:r>
        <w:rPr>
          <w:rFonts w:ascii="Times New Roman" w:hAnsi="Times New Roman"/>
          <w:b/>
          <w:sz w:val="28"/>
          <w:szCs w:val="28"/>
        </w:rPr>
        <w:t>выпускной квалификационной работы</w:t>
      </w:r>
    </w:p>
    <w:p w:rsidR="000A4960" w:rsidRDefault="000A4960" w:rsidP="000A4960">
      <w:pPr>
        <w:widowControl w:val="0"/>
        <w:autoSpaceDE w:val="0"/>
        <w:autoSpaceDN w:val="0"/>
        <w:adjustRightInd w:val="0"/>
        <w:spacing w:after="0"/>
        <w:ind w:firstLine="708"/>
        <w:rPr>
          <w:rFonts w:ascii="Times New Roman" w:hAnsi="Times New Roman"/>
          <w:sz w:val="28"/>
          <w:szCs w:val="28"/>
        </w:rPr>
      </w:pPr>
    </w:p>
    <w:p w:rsidR="000A4960" w:rsidRDefault="00BD439F"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1</w:t>
      </w:r>
      <w:r w:rsidR="000A4960" w:rsidRPr="000A4960">
        <w:rPr>
          <w:rFonts w:ascii="Times New Roman" w:hAnsi="Times New Roman"/>
          <w:sz w:val="28"/>
          <w:szCs w:val="28"/>
        </w:rPr>
        <w:t>. Диссертация печатается с использованием компьютера и принтера на одной стороне листа белой бумаги формата А4 (210×297 мм). Допускается представлять таблицы и иллюстрации на листах формата А3 (297×420 мм).</w:t>
      </w:r>
      <w:r w:rsidR="000A4960">
        <w:rPr>
          <w:rFonts w:ascii="Times New Roman" w:hAnsi="Times New Roman"/>
          <w:sz w:val="28"/>
          <w:szCs w:val="28"/>
        </w:rPr>
        <w:t xml:space="preserve"> </w:t>
      </w:r>
    </w:p>
    <w:p w:rsidR="000A4960" w:rsidRDefault="00BD439F"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 xml:space="preserve">2. </w:t>
      </w:r>
      <w:r w:rsidR="000A4960" w:rsidRPr="000A4960">
        <w:rPr>
          <w:rFonts w:ascii="Times New Roman" w:hAnsi="Times New Roman"/>
          <w:sz w:val="28"/>
          <w:szCs w:val="28"/>
        </w:rPr>
        <w:t xml:space="preserve"> Набор основного текста диссертации осуществляется с использованием текстового редактора </w:t>
      </w:r>
      <w:proofErr w:type="spellStart"/>
      <w:r w:rsidR="000A4960" w:rsidRPr="000A4960">
        <w:rPr>
          <w:rFonts w:ascii="Times New Roman" w:hAnsi="Times New Roman"/>
          <w:sz w:val="28"/>
          <w:szCs w:val="28"/>
        </w:rPr>
        <w:t>Word</w:t>
      </w:r>
      <w:proofErr w:type="spellEnd"/>
      <w:r w:rsidR="000A4960" w:rsidRPr="000A4960">
        <w:rPr>
          <w:rFonts w:ascii="Times New Roman" w:hAnsi="Times New Roman"/>
          <w:sz w:val="28"/>
          <w:szCs w:val="28"/>
        </w:rPr>
        <w:t xml:space="preserve">. При этом рекомендуется использовать шрифты типа </w:t>
      </w:r>
      <w:proofErr w:type="spellStart"/>
      <w:r w:rsidR="000A4960" w:rsidRPr="000A4960">
        <w:rPr>
          <w:rFonts w:ascii="Times New Roman" w:hAnsi="Times New Roman"/>
          <w:sz w:val="28"/>
          <w:szCs w:val="28"/>
        </w:rPr>
        <w:t>Times</w:t>
      </w:r>
      <w:proofErr w:type="spellEnd"/>
      <w:r w:rsidR="000A4960" w:rsidRPr="000A4960">
        <w:rPr>
          <w:rFonts w:ascii="Times New Roman" w:hAnsi="Times New Roman"/>
          <w:sz w:val="28"/>
          <w:szCs w:val="28"/>
        </w:rPr>
        <w:t xml:space="preserve"> </w:t>
      </w:r>
      <w:proofErr w:type="spellStart"/>
      <w:r w:rsidR="000A4960" w:rsidRPr="000A4960">
        <w:rPr>
          <w:rFonts w:ascii="Times New Roman" w:hAnsi="Times New Roman"/>
          <w:sz w:val="28"/>
          <w:szCs w:val="28"/>
        </w:rPr>
        <w:t>New</w:t>
      </w:r>
      <w:proofErr w:type="spellEnd"/>
      <w:r w:rsidR="000A4960" w:rsidRPr="000A4960">
        <w:rPr>
          <w:rFonts w:ascii="Times New Roman" w:hAnsi="Times New Roman"/>
          <w:sz w:val="28"/>
          <w:szCs w:val="28"/>
        </w:rPr>
        <w:t xml:space="preserve"> </w:t>
      </w:r>
      <w:proofErr w:type="spellStart"/>
      <w:r w:rsidR="000A4960" w:rsidRPr="000A4960">
        <w:rPr>
          <w:rFonts w:ascii="Times New Roman" w:hAnsi="Times New Roman"/>
          <w:sz w:val="28"/>
          <w:szCs w:val="28"/>
        </w:rPr>
        <w:t>Roman</w:t>
      </w:r>
      <w:proofErr w:type="spellEnd"/>
      <w:r w:rsidR="000A4960" w:rsidRPr="000A4960">
        <w:rPr>
          <w:rFonts w:ascii="Times New Roman" w:hAnsi="Times New Roman"/>
          <w:sz w:val="28"/>
          <w:szCs w:val="28"/>
        </w:rPr>
        <w:t xml:space="preserve"> размером 14 пунктов. Количество знаков в строке должно составлять 60</w:t>
      </w:r>
      <w:r>
        <w:rPr>
          <w:rFonts w:ascii="Times New Roman" w:hAnsi="Times New Roman"/>
          <w:sz w:val="28"/>
          <w:szCs w:val="28"/>
        </w:rPr>
        <w:t>–</w:t>
      </w:r>
      <w:r w:rsidR="000A4960" w:rsidRPr="000A4960">
        <w:rPr>
          <w:rFonts w:ascii="Times New Roman" w:hAnsi="Times New Roman"/>
          <w:sz w:val="28"/>
          <w:szCs w:val="28"/>
        </w:rPr>
        <w:t>70, межстрочный интервал должен составлять 18 пунктов, количество текстовых строк на странице – 39</w:t>
      </w:r>
      <w:r>
        <w:rPr>
          <w:rFonts w:ascii="Times New Roman" w:hAnsi="Times New Roman"/>
          <w:sz w:val="28"/>
          <w:szCs w:val="28"/>
        </w:rPr>
        <w:t>–</w:t>
      </w:r>
      <w:r w:rsidR="000A4960" w:rsidRPr="000A4960">
        <w:rPr>
          <w:rFonts w:ascii="Times New Roman" w:hAnsi="Times New Roman"/>
          <w:sz w:val="28"/>
          <w:szCs w:val="28"/>
        </w:rPr>
        <w:t xml:space="preserve">40. В случае вставки в строку формул допускается увеличение межстрочного интервала. Для текста подстрочных сносок рекомендуется использовать шрифты типа </w:t>
      </w:r>
      <w:proofErr w:type="spellStart"/>
      <w:r w:rsidR="000A4960" w:rsidRPr="000A4960">
        <w:rPr>
          <w:rFonts w:ascii="Times New Roman" w:hAnsi="Times New Roman"/>
          <w:sz w:val="28"/>
          <w:szCs w:val="28"/>
        </w:rPr>
        <w:t>Times</w:t>
      </w:r>
      <w:proofErr w:type="spellEnd"/>
      <w:r w:rsidR="000A4960" w:rsidRPr="000A4960">
        <w:rPr>
          <w:rFonts w:ascii="Times New Roman" w:hAnsi="Times New Roman"/>
          <w:sz w:val="28"/>
          <w:szCs w:val="28"/>
        </w:rPr>
        <w:t xml:space="preserve"> </w:t>
      </w:r>
      <w:proofErr w:type="spellStart"/>
      <w:r w:rsidR="000A4960" w:rsidRPr="000A4960">
        <w:rPr>
          <w:rFonts w:ascii="Times New Roman" w:hAnsi="Times New Roman"/>
          <w:sz w:val="28"/>
          <w:szCs w:val="28"/>
        </w:rPr>
        <w:t>New</w:t>
      </w:r>
      <w:proofErr w:type="spellEnd"/>
      <w:r w:rsidR="000A4960" w:rsidRPr="000A4960">
        <w:rPr>
          <w:rFonts w:ascii="Times New Roman" w:hAnsi="Times New Roman"/>
          <w:sz w:val="28"/>
          <w:szCs w:val="28"/>
        </w:rPr>
        <w:t xml:space="preserve"> </w:t>
      </w:r>
      <w:proofErr w:type="spellStart"/>
      <w:r w:rsidR="000A4960" w:rsidRPr="000A4960">
        <w:rPr>
          <w:rFonts w:ascii="Times New Roman" w:hAnsi="Times New Roman"/>
          <w:sz w:val="28"/>
          <w:szCs w:val="28"/>
        </w:rPr>
        <w:t>Roman</w:t>
      </w:r>
      <w:proofErr w:type="spellEnd"/>
      <w:r w:rsidR="000A4960" w:rsidRPr="000A4960">
        <w:rPr>
          <w:rFonts w:ascii="Times New Roman" w:hAnsi="Times New Roman"/>
          <w:sz w:val="28"/>
          <w:szCs w:val="28"/>
        </w:rPr>
        <w:t xml:space="preserve"> размером 12 пунктов.</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Устанавливаются следующие размеры полей: верхнего и нижнего – 20 мм, левого – 30 мм, правого – 10 мм.</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Шрифт печати должен быть прямым, светлого начертания, четким, черного цвета, одинаковым по всему объему текста диссертации. Разрешается использовать компьютерные возможности акцентирования внимания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w:t>
      </w:r>
    </w:p>
    <w:p w:rsidR="000A4960" w:rsidRDefault="00BD439F"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3</w:t>
      </w:r>
      <w:r w:rsidR="000A4960" w:rsidRPr="000A4960">
        <w:rPr>
          <w:rFonts w:ascii="Times New Roman" w:hAnsi="Times New Roman"/>
          <w:sz w:val="28"/>
          <w:szCs w:val="28"/>
        </w:rPr>
        <w:t>. Текст основной части диссертации делят на главы, разделы, подразделы, пункты.</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E4237C">
        <w:rPr>
          <w:rFonts w:ascii="Times New Roman" w:hAnsi="Times New Roman"/>
          <w:sz w:val="28"/>
          <w:szCs w:val="28"/>
        </w:rPr>
        <w:t>Заголовки структурных частей диссертации «Оглавление», «Перечень условных обозначений», «Введение», «Общая характеристика работы», «Глава», «Заключение», «</w:t>
      </w:r>
      <w:r w:rsidR="00E4237C" w:rsidRPr="00E4237C">
        <w:rPr>
          <w:rFonts w:ascii="Times New Roman" w:hAnsi="Times New Roman"/>
          <w:sz w:val="28"/>
          <w:szCs w:val="28"/>
        </w:rPr>
        <w:t xml:space="preserve">Список </w:t>
      </w:r>
      <w:r w:rsidR="00BD49FA">
        <w:rPr>
          <w:rFonts w:ascii="Times New Roman" w:hAnsi="Times New Roman"/>
          <w:sz w:val="28"/>
          <w:szCs w:val="28"/>
        </w:rPr>
        <w:t>источников и</w:t>
      </w:r>
      <w:r w:rsidR="00E4237C" w:rsidRPr="00E4237C">
        <w:rPr>
          <w:rFonts w:ascii="Times New Roman" w:hAnsi="Times New Roman"/>
          <w:sz w:val="28"/>
          <w:szCs w:val="28"/>
        </w:rPr>
        <w:t xml:space="preserve"> литературы</w:t>
      </w:r>
      <w:r w:rsidRPr="00E4237C">
        <w:rPr>
          <w:rFonts w:ascii="Times New Roman" w:hAnsi="Times New Roman"/>
          <w:sz w:val="28"/>
          <w:szCs w:val="28"/>
        </w:rPr>
        <w:t>», «Приложения» печатают прописными буквами в середине строк, используя</w:t>
      </w:r>
      <w:r w:rsidRPr="000A4960">
        <w:rPr>
          <w:rFonts w:ascii="Times New Roman" w:hAnsi="Times New Roman"/>
          <w:sz w:val="28"/>
          <w:szCs w:val="28"/>
        </w:rPr>
        <w:t xml:space="preserve"> полужирный шрифт с размером на 1</w:t>
      </w:r>
      <w:r w:rsidR="00BD439F">
        <w:rPr>
          <w:rFonts w:ascii="Times New Roman" w:hAnsi="Times New Roman"/>
          <w:sz w:val="28"/>
          <w:szCs w:val="28"/>
        </w:rPr>
        <w:t>–</w:t>
      </w:r>
      <w:r w:rsidRPr="000A4960">
        <w:rPr>
          <w:rFonts w:ascii="Times New Roman" w:hAnsi="Times New Roman"/>
          <w:sz w:val="28"/>
          <w:szCs w:val="28"/>
        </w:rPr>
        <w:t>2 пункта больше, чем шрифт в основном тексте. Так же печатают заголовки глав.</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Заголовки разделов печатают строчными буквами (кроме первой прописной) с абзацного отступа полужирным шрифтом с размером на 1</w:t>
      </w:r>
      <w:r w:rsidR="00BD49FA">
        <w:rPr>
          <w:rFonts w:ascii="Times New Roman" w:hAnsi="Times New Roman"/>
          <w:sz w:val="28"/>
          <w:szCs w:val="28"/>
        </w:rPr>
        <w:t>–</w:t>
      </w:r>
      <w:r w:rsidRPr="000A4960">
        <w:rPr>
          <w:rFonts w:ascii="Times New Roman" w:hAnsi="Times New Roman"/>
          <w:sz w:val="28"/>
          <w:szCs w:val="28"/>
        </w:rPr>
        <w:t xml:space="preserve">2 пункта больше, чем </w:t>
      </w:r>
      <w:r w:rsidRPr="000A4960">
        <w:rPr>
          <w:rFonts w:ascii="Times New Roman" w:hAnsi="Times New Roman"/>
          <w:sz w:val="28"/>
          <w:szCs w:val="28"/>
        </w:rPr>
        <w:lastRenderedPageBreak/>
        <w:t>в основном тексте.</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В конце заголовков глав, разделов и подразделов точку не ставят. Если заголовок состоит из двух или более предложений, их разделяют точкой (точками). В конце заголовка пункта ставят точку.</w:t>
      </w:r>
    </w:p>
    <w:p w:rsidR="000A4960" w:rsidRDefault="00BD49F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4</w:t>
      </w:r>
      <w:r w:rsidR="000A4960" w:rsidRPr="000A4960">
        <w:rPr>
          <w:rFonts w:ascii="Times New Roman" w:hAnsi="Times New Roman"/>
          <w:sz w:val="28"/>
          <w:szCs w:val="28"/>
        </w:rPr>
        <w:t>. Расстояние между заголовком (за исключением заголовка пункта) и текстом должно составлять 2</w:t>
      </w:r>
      <w:r>
        <w:rPr>
          <w:rFonts w:ascii="Times New Roman" w:hAnsi="Times New Roman"/>
          <w:sz w:val="28"/>
          <w:szCs w:val="28"/>
        </w:rPr>
        <w:t>–</w:t>
      </w:r>
      <w:r w:rsidR="000A4960" w:rsidRPr="000A4960">
        <w:rPr>
          <w:rFonts w:ascii="Times New Roman" w:hAnsi="Times New Roman"/>
          <w:sz w:val="28"/>
          <w:szCs w:val="28"/>
        </w:rPr>
        <w:t>3 межстрочных интервала. Если между двумя заголовками текст отсутствует, то расстояние между ними устанавливается в 1,5</w:t>
      </w:r>
      <w:r>
        <w:rPr>
          <w:rFonts w:ascii="Times New Roman" w:hAnsi="Times New Roman"/>
          <w:sz w:val="28"/>
          <w:szCs w:val="28"/>
        </w:rPr>
        <w:t>–</w:t>
      </w:r>
      <w:r w:rsidR="000A4960" w:rsidRPr="000A4960">
        <w:rPr>
          <w:rFonts w:ascii="Times New Roman" w:hAnsi="Times New Roman"/>
          <w:sz w:val="28"/>
          <w:szCs w:val="28"/>
        </w:rPr>
        <w:t>2 межстрочных интервала.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Каждую структурную часть диссертации следует начинать с нового листа.</w:t>
      </w:r>
    </w:p>
    <w:p w:rsidR="000A4960" w:rsidRDefault="00BD49F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5</w:t>
      </w:r>
      <w:r w:rsidR="000A4960" w:rsidRPr="000A4960">
        <w:rPr>
          <w:rFonts w:ascii="Times New Roman" w:hAnsi="Times New Roman"/>
          <w:sz w:val="28"/>
          <w:szCs w:val="28"/>
        </w:rPr>
        <w:t>. Нумерация страниц дается арабскими цифрами. Первой страницей диссертации является титульный лист, который включают в общую нумерацию страниц диссертации. На титульном листе номер страницы не ставят, на последующих листах номер проставляют в центре нижней части листа без точки в конце.</w:t>
      </w:r>
    </w:p>
    <w:p w:rsidR="000A4960" w:rsidRDefault="00BD49F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6</w:t>
      </w:r>
      <w:r w:rsidR="000A4960" w:rsidRPr="000A4960">
        <w:rPr>
          <w:rFonts w:ascii="Times New Roman" w:hAnsi="Times New Roman"/>
          <w:sz w:val="28"/>
          <w:szCs w:val="28"/>
        </w:rPr>
        <w:t>. Нумерация глав, разделов, подразделов, пунктов, рисунков, таблиц, формул, уравнений дается арабскими цифрами без знака «№».</w:t>
      </w:r>
    </w:p>
    <w:p w:rsidR="000A4960" w:rsidRPr="00E4237C" w:rsidRDefault="000A4960" w:rsidP="000A4960">
      <w:pPr>
        <w:widowControl w:val="0"/>
        <w:autoSpaceDE w:val="0"/>
        <w:autoSpaceDN w:val="0"/>
        <w:adjustRightInd w:val="0"/>
        <w:spacing w:after="0"/>
        <w:ind w:firstLine="708"/>
        <w:rPr>
          <w:rFonts w:ascii="Times New Roman" w:hAnsi="Times New Roman"/>
          <w:sz w:val="28"/>
          <w:szCs w:val="28"/>
        </w:rPr>
      </w:pPr>
      <w:r w:rsidRPr="00E4237C">
        <w:rPr>
          <w:rFonts w:ascii="Times New Roman" w:hAnsi="Times New Roman"/>
          <w:sz w:val="28"/>
          <w:szCs w:val="28"/>
        </w:rPr>
        <w:t>Номер главы ставят после слова «Глава». Разделы «Оглавление», «Перечень условных обозначений», «Введение», «Общая характеристика работы», «Заключение», «</w:t>
      </w:r>
      <w:r w:rsidR="00E4237C" w:rsidRPr="00E4237C">
        <w:rPr>
          <w:rFonts w:ascii="Times New Roman" w:hAnsi="Times New Roman"/>
          <w:sz w:val="28"/>
          <w:szCs w:val="28"/>
        </w:rPr>
        <w:t xml:space="preserve">Список </w:t>
      </w:r>
      <w:r w:rsidR="00BD49FA">
        <w:rPr>
          <w:rFonts w:ascii="Times New Roman" w:hAnsi="Times New Roman"/>
          <w:sz w:val="28"/>
          <w:szCs w:val="28"/>
        </w:rPr>
        <w:t>источников и</w:t>
      </w:r>
      <w:r w:rsidR="00E4237C" w:rsidRPr="00E4237C">
        <w:rPr>
          <w:rFonts w:ascii="Times New Roman" w:hAnsi="Times New Roman"/>
          <w:sz w:val="28"/>
          <w:szCs w:val="28"/>
        </w:rPr>
        <w:t xml:space="preserve"> литературы</w:t>
      </w:r>
      <w:r w:rsidRPr="00E4237C">
        <w:rPr>
          <w:rFonts w:ascii="Times New Roman" w:hAnsi="Times New Roman"/>
          <w:sz w:val="28"/>
          <w:szCs w:val="28"/>
        </w:rPr>
        <w:t>», «</w:t>
      </w:r>
      <w:r w:rsidR="00BD49FA">
        <w:rPr>
          <w:rFonts w:ascii="Times New Roman" w:hAnsi="Times New Roman"/>
          <w:sz w:val="28"/>
          <w:szCs w:val="28"/>
        </w:rPr>
        <w:t>П</w:t>
      </w:r>
      <w:r w:rsidRPr="00E4237C">
        <w:rPr>
          <w:rFonts w:ascii="Times New Roman" w:hAnsi="Times New Roman"/>
          <w:sz w:val="28"/>
          <w:szCs w:val="28"/>
        </w:rPr>
        <w:t>риложения» не имеют номеров. Не нумеруют и подразделы раздела «Общая характеристика работы».</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 xml:space="preserve">Разделы нумеруют в пределах каждой главы. Номер раздела состоит из номера главы и порядкового номера раздела, разделенных точкой, </w:t>
      </w:r>
      <w:proofErr w:type="gramStart"/>
      <w:r w:rsidRPr="000A4960">
        <w:rPr>
          <w:rFonts w:ascii="Times New Roman" w:hAnsi="Times New Roman"/>
          <w:sz w:val="28"/>
          <w:szCs w:val="28"/>
        </w:rPr>
        <w:t>например</w:t>
      </w:r>
      <w:proofErr w:type="gramEnd"/>
      <w:r w:rsidRPr="000A4960">
        <w:rPr>
          <w:rFonts w:ascii="Times New Roman" w:hAnsi="Times New Roman"/>
          <w:sz w:val="28"/>
          <w:szCs w:val="28"/>
        </w:rPr>
        <w:t>: «2.3</w:t>
      </w:r>
      <w:r w:rsidR="000400A5">
        <w:rPr>
          <w:rFonts w:ascii="Times New Roman" w:hAnsi="Times New Roman"/>
          <w:sz w:val="28"/>
          <w:szCs w:val="28"/>
        </w:rPr>
        <w:t>»</w:t>
      </w:r>
      <w:r w:rsidRPr="000A4960">
        <w:rPr>
          <w:rFonts w:ascii="Times New Roman" w:hAnsi="Times New Roman"/>
          <w:sz w:val="28"/>
          <w:szCs w:val="28"/>
        </w:rPr>
        <w:t xml:space="preserve"> (третий раздел второй главы).</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 xml:space="preserve">Подразделы нумеруют в пределах каждого раздела. Номер подраздела состоит из порядковых номеров главы, раздела, подраздела, разделенных точками, </w:t>
      </w:r>
      <w:proofErr w:type="gramStart"/>
      <w:r w:rsidRPr="000A4960">
        <w:rPr>
          <w:rFonts w:ascii="Times New Roman" w:hAnsi="Times New Roman"/>
          <w:sz w:val="28"/>
          <w:szCs w:val="28"/>
        </w:rPr>
        <w:t>например</w:t>
      </w:r>
      <w:proofErr w:type="gramEnd"/>
      <w:r w:rsidRPr="000A4960">
        <w:rPr>
          <w:rFonts w:ascii="Times New Roman" w:hAnsi="Times New Roman"/>
          <w:sz w:val="28"/>
          <w:szCs w:val="28"/>
        </w:rPr>
        <w:t>: «1.3.2</w:t>
      </w:r>
      <w:r w:rsidR="000400A5">
        <w:rPr>
          <w:rFonts w:ascii="Times New Roman" w:hAnsi="Times New Roman"/>
          <w:sz w:val="28"/>
          <w:szCs w:val="28"/>
        </w:rPr>
        <w:t>»</w:t>
      </w:r>
      <w:r w:rsidRPr="000A4960">
        <w:rPr>
          <w:rFonts w:ascii="Times New Roman" w:hAnsi="Times New Roman"/>
          <w:sz w:val="28"/>
          <w:szCs w:val="28"/>
        </w:rPr>
        <w:t xml:space="preserve"> (второй подраздел третьего раздела первой главы).</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 xml:space="preserve">Пункты нумеруют арабскими цифрами в пределах каждого подраздела. Номер пункта состоит из порядковых номеров главы, раздела, подраздела, пункта, разделенных точками, </w:t>
      </w:r>
      <w:proofErr w:type="gramStart"/>
      <w:r w:rsidRPr="000A4960">
        <w:rPr>
          <w:rFonts w:ascii="Times New Roman" w:hAnsi="Times New Roman"/>
          <w:sz w:val="28"/>
          <w:szCs w:val="28"/>
        </w:rPr>
        <w:t>например</w:t>
      </w:r>
      <w:proofErr w:type="gramEnd"/>
      <w:r w:rsidRPr="000A4960">
        <w:rPr>
          <w:rFonts w:ascii="Times New Roman" w:hAnsi="Times New Roman"/>
          <w:sz w:val="28"/>
          <w:szCs w:val="28"/>
        </w:rPr>
        <w:t>: «4.1.3.2</w:t>
      </w:r>
      <w:r w:rsidR="000400A5">
        <w:rPr>
          <w:rFonts w:ascii="Times New Roman" w:hAnsi="Times New Roman"/>
          <w:sz w:val="28"/>
          <w:szCs w:val="28"/>
        </w:rPr>
        <w:t>»</w:t>
      </w:r>
      <w:r w:rsidRPr="000A4960">
        <w:rPr>
          <w:rFonts w:ascii="Times New Roman" w:hAnsi="Times New Roman"/>
          <w:sz w:val="28"/>
          <w:szCs w:val="28"/>
        </w:rPr>
        <w:t xml:space="preserve"> (второй пункт третьего подраздела первого раздела четвертой главы). Номера пунктов выделяют полужирным шрифтом.</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Заголовок главы печатают с новой строки, следующей за номером главы. Заголовки разделов, подразделов, пунктов приводят после их номеров через пробел. Пункт может не иметь заголовка.</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В конце нумерации глав, разделов, подразделов, пунктов, а также их заголовков точку не ставят.</w:t>
      </w:r>
    </w:p>
    <w:p w:rsidR="00326D24" w:rsidRPr="00326D24" w:rsidRDefault="0001548D" w:rsidP="00326D24">
      <w:pPr>
        <w:widowControl w:val="0"/>
        <w:autoSpaceDE w:val="0"/>
        <w:autoSpaceDN w:val="0"/>
        <w:adjustRightInd w:val="0"/>
        <w:spacing w:after="0"/>
        <w:ind w:firstLine="708"/>
        <w:rPr>
          <w:rFonts w:ascii="Times New Roman" w:hAnsi="Times New Roman"/>
          <w:sz w:val="28"/>
          <w:szCs w:val="28"/>
        </w:rPr>
      </w:pPr>
      <w:r w:rsidRPr="00326D24">
        <w:rPr>
          <w:rFonts w:ascii="Times New Roman" w:hAnsi="Times New Roman"/>
          <w:sz w:val="28"/>
          <w:szCs w:val="28"/>
        </w:rPr>
        <w:t>5.</w:t>
      </w:r>
      <w:r w:rsidR="000A4960" w:rsidRPr="00326D24">
        <w:rPr>
          <w:rFonts w:ascii="Times New Roman" w:hAnsi="Times New Roman"/>
          <w:sz w:val="28"/>
          <w:szCs w:val="28"/>
        </w:rPr>
        <w:t xml:space="preserve">7. </w:t>
      </w:r>
      <w:r w:rsidR="00326D24" w:rsidRPr="00326D24">
        <w:rPr>
          <w:rFonts w:ascii="Times New Roman" w:hAnsi="Times New Roman"/>
          <w:sz w:val="28"/>
          <w:szCs w:val="28"/>
        </w:rPr>
        <w:t xml:space="preserve">Требования к написанию знаков дефис и тире: </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lastRenderedPageBreak/>
        <w:t xml:space="preserve">5.7.1. Знак «дефис» (-) употребляется в </w:t>
      </w:r>
      <w:r>
        <w:rPr>
          <w:rFonts w:ascii="Times New Roman" w:hAnsi="Times New Roman"/>
          <w:sz w:val="28"/>
          <w:szCs w:val="28"/>
        </w:rPr>
        <w:t xml:space="preserve">следующих </w:t>
      </w:r>
      <w:r w:rsidRPr="00326D24">
        <w:rPr>
          <w:rFonts w:ascii="Times New Roman" w:hAnsi="Times New Roman"/>
          <w:sz w:val="28"/>
          <w:szCs w:val="28"/>
        </w:rPr>
        <w:t xml:space="preserve">случаях: </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а) присоединения частиц (</w:t>
      </w:r>
      <w:r w:rsidR="009B15EA">
        <w:rPr>
          <w:rFonts w:ascii="Times New Roman" w:hAnsi="Times New Roman"/>
          <w:sz w:val="28"/>
          <w:szCs w:val="28"/>
        </w:rPr>
        <w:t xml:space="preserve">напр., </w:t>
      </w:r>
      <w:r w:rsidRPr="00326D24">
        <w:rPr>
          <w:rFonts w:ascii="Times New Roman" w:hAnsi="Times New Roman"/>
          <w:i/>
          <w:sz w:val="28"/>
          <w:szCs w:val="28"/>
        </w:rPr>
        <w:t>где-либо, кто-то</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б) для присоединения префиксов (</w:t>
      </w:r>
      <w:r w:rsidR="009B15EA">
        <w:rPr>
          <w:rFonts w:ascii="Times New Roman" w:hAnsi="Times New Roman"/>
          <w:sz w:val="28"/>
          <w:szCs w:val="28"/>
        </w:rPr>
        <w:t xml:space="preserve">напр., </w:t>
      </w:r>
      <w:r w:rsidRPr="00326D24">
        <w:rPr>
          <w:rFonts w:ascii="Times New Roman" w:hAnsi="Times New Roman"/>
          <w:i/>
          <w:sz w:val="28"/>
          <w:szCs w:val="28"/>
        </w:rPr>
        <w:t>по-английски, во-первых</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в) в словосочетаниях, сложносоставных словах и составных фамилиях (</w:t>
      </w:r>
      <w:r w:rsidR="000F439A">
        <w:rPr>
          <w:rFonts w:ascii="Times New Roman" w:hAnsi="Times New Roman"/>
          <w:sz w:val="28"/>
          <w:szCs w:val="28"/>
        </w:rPr>
        <w:t xml:space="preserve">напр., </w:t>
      </w:r>
      <w:r w:rsidRPr="00326D24">
        <w:rPr>
          <w:rFonts w:ascii="Times New Roman" w:hAnsi="Times New Roman"/>
          <w:i/>
          <w:sz w:val="28"/>
          <w:szCs w:val="28"/>
        </w:rPr>
        <w:t>религиозно-философский, премьер-министр, Скворцов-Степанов</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 xml:space="preserve"> г) в качестве знака переноса.</w:t>
      </w:r>
    </w:p>
    <w:p w:rsidR="00326D24" w:rsidRPr="00326D24" w:rsidRDefault="009B15EA" w:rsidP="00326D24">
      <w:pPr>
        <w:spacing w:after="0"/>
        <w:ind w:firstLine="709"/>
        <w:rPr>
          <w:rFonts w:ascii="Times New Roman" w:hAnsi="Times New Roman"/>
          <w:sz w:val="28"/>
          <w:szCs w:val="28"/>
        </w:rPr>
      </w:pPr>
      <w:r>
        <w:rPr>
          <w:rFonts w:ascii="Times New Roman" w:hAnsi="Times New Roman"/>
          <w:sz w:val="28"/>
          <w:szCs w:val="28"/>
        </w:rPr>
        <w:t>5.7.</w:t>
      </w:r>
      <w:r w:rsidR="00326D24" w:rsidRPr="00326D24">
        <w:rPr>
          <w:rFonts w:ascii="Times New Roman" w:hAnsi="Times New Roman"/>
          <w:sz w:val="28"/>
          <w:szCs w:val="28"/>
        </w:rPr>
        <w:t xml:space="preserve">2. Знак «короткое тире» (–) используется в случае: </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а) обозначения цифрового диапазона (</w:t>
      </w:r>
      <w:r w:rsidR="009B15EA">
        <w:rPr>
          <w:rFonts w:ascii="Times New Roman" w:hAnsi="Times New Roman"/>
          <w:sz w:val="28"/>
          <w:szCs w:val="28"/>
        </w:rPr>
        <w:t xml:space="preserve">напр., </w:t>
      </w:r>
      <w:r w:rsidRPr="00326D24">
        <w:rPr>
          <w:rFonts w:ascii="Times New Roman" w:hAnsi="Times New Roman"/>
          <w:i/>
          <w:sz w:val="28"/>
          <w:szCs w:val="28"/>
        </w:rPr>
        <w:t xml:space="preserve">1941–1945 гг., </w:t>
      </w:r>
      <w:r w:rsidRPr="00326D24">
        <w:rPr>
          <w:rFonts w:ascii="Times New Roman" w:hAnsi="Times New Roman"/>
          <w:i/>
          <w:sz w:val="28"/>
          <w:szCs w:val="28"/>
          <w:lang w:val="en-US"/>
        </w:rPr>
        <w:t>VII</w:t>
      </w:r>
      <w:r w:rsidRPr="00326D24">
        <w:rPr>
          <w:rFonts w:ascii="Times New Roman" w:hAnsi="Times New Roman"/>
          <w:i/>
          <w:sz w:val="28"/>
          <w:szCs w:val="28"/>
        </w:rPr>
        <w:t>–</w:t>
      </w:r>
      <w:r w:rsidRPr="00326D24">
        <w:rPr>
          <w:rFonts w:ascii="Times New Roman" w:hAnsi="Times New Roman"/>
          <w:i/>
          <w:sz w:val="28"/>
          <w:szCs w:val="28"/>
          <w:lang w:val="en-US"/>
        </w:rPr>
        <w:t>XVI</w:t>
      </w:r>
      <w:r w:rsidRPr="00326D24">
        <w:rPr>
          <w:rFonts w:ascii="Times New Roman" w:hAnsi="Times New Roman"/>
          <w:i/>
          <w:sz w:val="28"/>
          <w:szCs w:val="28"/>
        </w:rPr>
        <w:t xml:space="preserve"> вв</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б) на месте отсутствующего члена предложения (</w:t>
      </w:r>
      <w:r w:rsidR="009B15EA">
        <w:rPr>
          <w:rFonts w:ascii="Times New Roman" w:hAnsi="Times New Roman"/>
          <w:sz w:val="28"/>
          <w:szCs w:val="28"/>
        </w:rPr>
        <w:t xml:space="preserve">напр., </w:t>
      </w:r>
      <w:r w:rsidR="009B15EA" w:rsidRPr="009B15EA">
        <w:rPr>
          <w:rFonts w:ascii="Times New Roman" w:hAnsi="Times New Roman"/>
          <w:i/>
          <w:sz w:val="28"/>
          <w:szCs w:val="28"/>
        </w:rPr>
        <w:t>«</w:t>
      </w:r>
      <w:r w:rsidRPr="00326D24">
        <w:rPr>
          <w:rFonts w:ascii="Times New Roman" w:hAnsi="Times New Roman"/>
          <w:i/>
          <w:sz w:val="28"/>
          <w:szCs w:val="28"/>
        </w:rPr>
        <w:t>Он – символ возрождения</w:t>
      </w:r>
      <w:r w:rsidR="009B15EA">
        <w:rPr>
          <w:rFonts w:ascii="Times New Roman" w:hAnsi="Times New Roman"/>
          <w:i/>
          <w:sz w:val="28"/>
          <w:szCs w:val="28"/>
        </w:rPr>
        <w:t>»</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proofErr w:type="gramStart"/>
      <w:r w:rsidRPr="00326D24">
        <w:rPr>
          <w:rFonts w:ascii="Times New Roman" w:hAnsi="Times New Roman"/>
          <w:sz w:val="28"/>
          <w:szCs w:val="28"/>
        </w:rPr>
        <w:t xml:space="preserve">в) для выделения прямой речи </w:t>
      </w:r>
      <w:r w:rsidRPr="00326D24">
        <w:rPr>
          <w:rFonts w:ascii="Times New Roman" w:hAnsi="Times New Roman"/>
          <w:i/>
          <w:sz w:val="28"/>
          <w:szCs w:val="28"/>
        </w:rPr>
        <w:t>(</w:t>
      </w:r>
      <w:r w:rsidR="000F439A">
        <w:rPr>
          <w:rFonts w:ascii="Times New Roman" w:hAnsi="Times New Roman"/>
          <w:sz w:val="28"/>
          <w:szCs w:val="28"/>
        </w:rPr>
        <w:t xml:space="preserve">напр., </w:t>
      </w:r>
      <w:r w:rsidRPr="00326D24">
        <w:rPr>
          <w:rFonts w:ascii="Times New Roman" w:hAnsi="Times New Roman"/>
          <w:i/>
          <w:sz w:val="28"/>
          <w:szCs w:val="28"/>
        </w:rPr>
        <w:t>– Безусловно, это требует доказательств</w:t>
      </w:r>
      <w:proofErr w:type="gramEnd"/>
      <w:r w:rsidRPr="00326D24">
        <w:rPr>
          <w:rFonts w:ascii="Times New Roman" w:hAnsi="Times New Roman"/>
          <w:i/>
          <w:sz w:val="28"/>
          <w:szCs w:val="28"/>
        </w:rPr>
        <w:t>, – сказал он)</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г) между подлежащим и сказуемым (</w:t>
      </w:r>
      <w:r w:rsidR="000F439A">
        <w:rPr>
          <w:rFonts w:ascii="Times New Roman" w:hAnsi="Times New Roman"/>
          <w:sz w:val="28"/>
          <w:szCs w:val="28"/>
        </w:rPr>
        <w:t xml:space="preserve">напр., </w:t>
      </w:r>
      <w:proofErr w:type="gramStart"/>
      <w:r w:rsidRPr="00326D24">
        <w:rPr>
          <w:rFonts w:ascii="Times New Roman" w:hAnsi="Times New Roman"/>
          <w:i/>
          <w:sz w:val="28"/>
          <w:szCs w:val="28"/>
        </w:rPr>
        <w:t>Трижды</w:t>
      </w:r>
      <w:proofErr w:type="gramEnd"/>
      <w:r w:rsidRPr="00326D24">
        <w:rPr>
          <w:rFonts w:ascii="Times New Roman" w:hAnsi="Times New Roman"/>
          <w:i/>
          <w:sz w:val="28"/>
          <w:szCs w:val="28"/>
        </w:rPr>
        <w:t xml:space="preserve"> три – девять</w:t>
      </w:r>
      <w:r w:rsidRPr="00326D24">
        <w:rPr>
          <w:rFonts w:ascii="Times New Roman" w:hAnsi="Times New Roman"/>
          <w:sz w:val="28"/>
          <w:szCs w:val="28"/>
        </w:rPr>
        <w:t>)</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д) при обозначении маршрутов и направлений коммуникаций (</w:t>
      </w:r>
      <w:r w:rsidR="000F439A">
        <w:rPr>
          <w:rFonts w:ascii="Times New Roman" w:hAnsi="Times New Roman"/>
          <w:sz w:val="28"/>
          <w:szCs w:val="28"/>
        </w:rPr>
        <w:t xml:space="preserve">напр., </w:t>
      </w:r>
      <w:r w:rsidRPr="00326D24">
        <w:rPr>
          <w:rFonts w:ascii="Times New Roman" w:hAnsi="Times New Roman"/>
          <w:i/>
          <w:sz w:val="28"/>
          <w:szCs w:val="28"/>
        </w:rPr>
        <w:t>Минск–Санкт-Петербург</w:t>
      </w:r>
      <w:r w:rsidRPr="00326D24">
        <w:rPr>
          <w:rFonts w:ascii="Times New Roman" w:hAnsi="Times New Roman"/>
          <w:sz w:val="28"/>
          <w:szCs w:val="28"/>
        </w:rPr>
        <w:t>)</w:t>
      </w:r>
    </w:p>
    <w:p w:rsidR="00326D24" w:rsidRPr="00326D24" w:rsidRDefault="000F439A" w:rsidP="00326D24">
      <w:pPr>
        <w:spacing w:after="0"/>
        <w:ind w:firstLine="709"/>
        <w:rPr>
          <w:rFonts w:ascii="Times New Roman" w:hAnsi="Times New Roman"/>
          <w:sz w:val="28"/>
          <w:szCs w:val="28"/>
        </w:rPr>
      </w:pPr>
      <w:r>
        <w:rPr>
          <w:rFonts w:ascii="Times New Roman" w:hAnsi="Times New Roman"/>
          <w:sz w:val="28"/>
          <w:szCs w:val="28"/>
        </w:rPr>
        <w:t>5.7.3</w:t>
      </w:r>
      <w:r w:rsidR="00326D24" w:rsidRPr="00326D24">
        <w:rPr>
          <w:rFonts w:ascii="Times New Roman" w:hAnsi="Times New Roman"/>
          <w:sz w:val="28"/>
          <w:szCs w:val="28"/>
        </w:rPr>
        <w:t>. Употребление дефиса в качестве тире недопустимо.</w:t>
      </w:r>
    </w:p>
    <w:p w:rsidR="00326D24" w:rsidRPr="00326D24" w:rsidRDefault="00326D24" w:rsidP="00326D24">
      <w:pPr>
        <w:spacing w:after="0"/>
        <w:ind w:firstLine="709"/>
        <w:rPr>
          <w:rFonts w:ascii="Times New Roman" w:hAnsi="Times New Roman"/>
          <w:sz w:val="28"/>
          <w:szCs w:val="28"/>
        </w:rPr>
      </w:pPr>
      <w:r w:rsidRPr="00326D24">
        <w:rPr>
          <w:rFonts w:ascii="Times New Roman" w:hAnsi="Times New Roman"/>
          <w:sz w:val="28"/>
          <w:szCs w:val="28"/>
        </w:rPr>
        <w:t>5</w:t>
      </w:r>
      <w:r w:rsidR="00C814DD">
        <w:rPr>
          <w:rFonts w:ascii="Times New Roman" w:hAnsi="Times New Roman"/>
          <w:sz w:val="28"/>
          <w:szCs w:val="28"/>
        </w:rPr>
        <w:t>.</w:t>
      </w:r>
      <w:r w:rsidR="001E4CB3">
        <w:rPr>
          <w:rFonts w:ascii="Times New Roman" w:hAnsi="Times New Roman"/>
          <w:sz w:val="28"/>
          <w:szCs w:val="28"/>
        </w:rPr>
        <w:t>8</w:t>
      </w:r>
      <w:r w:rsidR="00C814DD">
        <w:rPr>
          <w:rFonts w:ascii="Times New Roman" w:hAnsi="Times New Roman"/>
          <w:sz w:val="28"/>
          <w:szCs w:val="28"/>
        </w:rPr>
        <w:t>.</w:t>
      </w:r>
      <w:r w:rsidRPr="00326D24">
        <w:rPr>
          <w:rFonts w:ascii="Times New Roman" w:hAnsi="Times New Roman"/>
          <w:sz w:val="28"/>
          <w:szCs w:val="28"/>
        </w:rPr>
        <w:t xml:space="preserve"> При написании инициалов имени и отч</w:t>
      </w:r>
      <w:r w:rsidR="00C814DD">
        <w:rPr>
          <w:rFonts w:ascii="Times New Roman" w:hAnsi="Times New Roman"/>
          <w:sz w:val="28"/>
          <w:szCs w:val="28"/>
        </w:rPr>
        <w:t>ества необходимо ставить пробел (напр., А. С. Пушкин, Е. Е. Голубинский).</w:t>
      </w:r>
    </w:p>
    <w:p w:rsidR="00326D24" w:rsidRPr="00326D24" w:rsidRDefault="00C814DD" w:rsidP="00326D24">
      <w:pPr>
        <w:spacing w:after="0"/>
        <w:ind w:firstLine="709"/>
        <w:rPr>
          <w:rFonts w:ascii="Times New Roman" w:hAnsi="Times New Roman"/>
          <w:sz w:val="28"/>
        </w:rPr>
      </w:pPr>
      <w:r>
        <w:rPr>
          <w:rFonts w:ascii="Times New Roman" w:hAnsi="Times New Roman"/>
          <w:sz w:val="28"/>
          <w:szCs w:val="28"/>
        </w:rPr>
        <w:t>5.</w:t>
      </w:r>
      <w:r w:rsidR="001E4CB3">
        <w:rPr>
          <w:rFonts w:ascii="Times New Roman" w:hAnsi="Times New Roman"/>
          <w:sz w:val="28"/>
          <w:szCs w:val="28"/>
        </w:rPr>
        <w:t>9</w:t>
      </w:r>
      <w:r>
        <w:rPr>
          <w:rFonts w:ascii="Times New Roman" w:hAnsi="Times New Roman"/>
          <w:sz w:val="28"/>
          <w:szCs w:val="28"/>
        </w:rPr>
        <w:t xml:space="preserve">. </w:t>
      </w:r>
      <w:r w:rsidR="00326D24" w:rsidRPr="00326D24">
        <w:rPr>
          <w:rFonts w:ascii="Times New Roman" w:hAnsi="Times New Roman"/>
          <w:sz w:val="28"/>
        </w:rPr>
        <w:t>При указании столетий необходимо использовать римские цифры.</w:t>
      </w:r>
    </w:p>
    <w:p w:rsidR="00326D24" w:rsidRPr="00326D24" w:rsidRDefault="00C814DD" w:rsidP="00326D24">
      <w:pPr>
        <w:spacing w:after="0"/>
        <w:ind w:firstLine="709"/>
        <w:rPr>
          <w:rFonts w:ascii="Times New Roman" w:hAnsi="Times New Roman"/>
          <w:sz w:val="28"/>
        </w:rPr>
      </w:pPr>
      <w:r>
        <w:rPr>
          <w:rFonts w:ascii="Times New Roman" w:hAnsi="Times New Roman"/>
          <w:sz w:val="28"/>
        </w:rPr>
        <w:t>5.</w:t>
      </w:r>
      <w:r w:rsidR="001E4CB3">
        <w:rPr>
          <w:rFonts w:ascii="Times New Roman" w:hAnsi="Times New Roman"/>
          <w:sz w:val="28"/>
        </w:rPr>
        <w:t>10</w:t>
      </w:r>
      <w:r>
        <w:rPr>
          <w:rFonts w:ascii="Times New Roman" w:hAnsi="Times New Roman"/>
          <w:sz w:val="28"/>
        </w:rPr>
        <w:t xml:space="preserve">. </w:t>
      </w:r>
      <w:r w:rsidR="00326D24" w:rsidRPr="00326D24">
        <w:rPr>
          <w:rFonts w:ascii="Times New Roman" w:hAnsi="Times New Roman"/>
          <w:sz w:val="28"/>
        </w:rPr>
        <w:t>При указании годов необходимо использовать арабские цифры.</w:t>
      </w:r>
    </w:p>
    <w:p w:rsidR="00326D24" w:rsidRPr="00326D24" w:rsidRDefault="001E4CB3" w:rsidP="00326D24">
      <w:pPr>
        <w:spacing w:after="0"/>
        <w:ind w:firstLine="709"/>
        <w:rPr>
          <w:rFonts w:ascii="Times New Roman" w:hAnsi="Times New Roman"/>
          <w:sz w:val="28"/>
        </w:rPr>
      </w:pPr>
      <w:r>
        <w:rPr>
          <w:rFonts w:ascii="Times New Roman" w:hAnsi="Times New Roman"/>
          <w:sz w:val="28"/>
        </w:rPr>
        <w:t>5.11</w:t>
      </w:r>
      <w:r w:rsidR="00326D24" w:rsidRPr="00326D24">
        <w:rPr>
          <w:rFonts w:ascii="Times New Roman" w:hAnsi="Times New Roman"/>
          <w:sz w:val="28"/>
        </w:rPr>
        <w:t>. При указании числовых значений времени используются следующие сокращения: год – г., годы – гг., век – в., века – вв., столетие – ст.</w:t>
      </w:r>
    </w:p>
    <w:p w:rsidR="000A4960" w:rsidRDefault="001E4CB3"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 xml:space="preserve">5.12. </w:t>
      </w:r>
      <w:r w:rsidR="000A4960" w:rsidRPr="000A4960">
        <w:rPr>
          <w:rFonts w:ascii="Times New Roman" w:hAnsi="Times New Roman"/>
          <w:sz w:val="28"/>
          <w:szCs w:val="28"/>
        </w:rPr>
        <w:t>Иллюстрации (фотографии, рисунки, чертежи, схемы, диаграммы, графики, карты и другое) и таблицы служат для наглядного представления в диссертации характеристик объектов исследования, полученных теоретических и (или) экспериментальных данных и выявленных закономерностей. Не допускается одни и те же результаты представлять в виде иллюстрации и таблицы.</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 xml:space="preserve">Иллюстрации и таблицы следует располагать в диссертации непосредственно на странице с текстом после абзаца, в котором они упоминаются впервые, или отдельно на следующей странице. Они должны быть расположены так, чтобы их было удобно рассматривать без поворота диссертации или с поворотом по часовой стрелке. Иллюстрации и таблицы, которые расположены на отдельных листах диссертации, включают в общую нумерацию страниц. Если их размеры больше формата А4, их размещают на листе формата А3 и </w:t>
      </w:r>
      <w:proofErr w:type="gramStart"/>
      <w:r w:rsidRPr="000A4960">
        <w:rPr>
          <w:rFonts w:ascii="Times New Roman" w:hAnsi="Times New Roman"/>
          <w:sz w:val="28"/>
          <w:szCs w:val="28"/>
        </w:rPr>
        <w:t>учитывают</w:t>
      </w:r>
      <w:proofErr w:type="gramEnd"/>
      <w:r w:rsidRPr="000A4960">
        <w:rPr>
          <w:rFonts w:ascii="Times New Roman" w:hAnsi="Times New Roman"/>
          <w:sz w:val="28"/>
          <w:szCs w:val="28"/>
        </w:rPr>
        <w:t xml:space="preserve"> как одну страницу.</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Иллюстрации и таблицы обозначают соответственно словами «рисунок» и «таблица» и нумеруют последовательно в пределах каждой главы. На все таблицы и иллюстрации должны быть ссылки в тексте диссертации. Слова «рисунок» «таблица» в подписях к рисунку, таблице и в ссылках на них не сокращают.</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Номер иллюстрации (таблицы) должен состоять из номера главы и порядкового номера иллюстрации (таблицы), разделенных</w:t>
      </w:r>
      <w:r w:rsidR="000400A5">
        <w:rPr>
          <w:rFonts w:ascii="Times New Roman" w:hAnsi="Times New Roman"/>
          <w:sz w:val="28"/>
          <w:szCs w:val="28"/>
        </w:rPr>
        <w:t xml:space="preserve"> точкой. </w:t>
      </w:r>
      <w:proofErr w:type="gramStart"/>
      <w:r w:rsidR="000400A5">
        <w:rPr>
          <w:rFonts w:ascii="Times New Roman" w:hAnsi="Times New Roman"/>
          <w:sz w:val="28"/>
          <w:szCs w:val="28"/>
        </w:rPr>
        <w:t>Например</w:t>
      </w:r>
      <w:proofErr w:type="gramEnd"/>
      <w:r w:rsidR="000400A5">
        <w:rPr>
          <w:rFonts w:ascii="Times New Roman" w:hAnsi="Times New Roman"/>
          <w:sz w:val="28"/>
          <w:szCs w:val="28"/>
        </w:rPr>
        <w:t>: «рисунок 1.2»</w:t>
      </w:r>
      <w:r w:rsidRPr="000A4960">
        <w:rPr>
          <w:rFonts w:ascii="Times New Roman" w:hAnsi="Times New Roman"/>
          <w:sz w:val="28"/>
          <w:szCs w:val="28"/>
        </w:rPr>
        <w:t xml:space="preserve"> (второй рисунок первой главы), «таблица 2.5</w:t>
      </w:r>
      <w:r w:rsidR="000400A5">
        <w:rPr>
          <w:rFonts w:ascii="Times New Roman" w:hAnsi="Times New Roman"/>
          <w:sz w:val="28"/>
          <w:szCs w:val="28"/>
        </w:rPr>
        <w:t>»</w:t>
      </w:r>
      <w:r w:rsidRPr="000A4960">
        <w:rPr>
          <w:rFonts w:ascii="Times New Roman" w:hAnsi="Times New Roman"/>
          <w:sz w:val="28"/>
          <w:szCs w:val="28"/>
        </w:rPr>
        <w:t xml:space="preserve"> (пятая таблица второй главы). Если в главах диссертации приведено лишь по одной иллюстрации (таблице), то их нумеруют последовательно в пределах диссертации в целом, </w:t>
      </w:r>
      <w:proofErr w:type="gramStart"/>
      <w:r w:rsidRPr="000A4960">
        <w:rPr>
          <w:rFonts w:ascii="Times New Roman" w:hAnsi="Times New Roman"/>
          <w:sz w:val="28"/>
          <w:szCs w:val="28"/>
        </w:rPr>
        <w:t>например</w:t>
      </w:r>
      <w:proofErr w:type="gramEnd"/>
      <w:r w:rsidRPr="000A4960">
        <w:rPr>
          <w:rFonts w:ascii="Times New Roman" w:hAnsi="Times New Roman"/>
          <w:sz w:val="28"/>
          <w:szCs w:val="28"/>
        </w:rPr>
        <w:t>: «рисунок 1</w:t>
      </w:r>
      <w:r w:rsidR="000400A5">
        <w:rPr>
          <w:rFonts w:ascii="Times New Roman" w:hAnsi="Times New Roman"/>
          <w:sz w:val="28"/>
          <w:szCs w:val="28"/>
        </w:rPr>
        <w:t>»</w:t>
      </w:r>
      <w:r w:rsidRPr="000A4960">
        <w:rPr>
          <w:rFonts w:ascii="Times New Roman" w:hAnsi="Times New Roman"/>
          <w:sz w:val="28"/>
          <w:szCs w:val="28"/>
        </w:rPr>
        <w:t>, «таблица 3</w:t>
      </w:r>
      <w:r w:rsidR="000400A5">
        <w:rPr>
          <w:rFonts w:ascii="Times New Roman" w:hAnsi="Times New Roman"/>
          <w:sz w:val="28"/>
          <w:szCs w:val="28"/>
        </w:rPr>
        <w:t>»</w:t>
      </w:r>
      <w:r w:rsidRPr="000A4960">
        <w:rPr>
          <w:rFonts w:ascii="Times New Roman" w:hAnsi="Times New Roman"/>
          <w:sz w:val="28"/>
          <w:szCs w:val="28"/>
        </w:rPr>
        <w:t>.</w:t>
      </w:r>
    </w:p>
    <w:p w:rsidR="000A4960" w:rsidRDefault="0001548D"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1E4CB3">
        <w:rPr>
          <w:rFonts w:ascii="Times New Roman" w:hAnsi="Times New Roman"/>
          <w:sz w:val="28"/>
          <w:szCs w:val="28"/>
        </w:rPr>
        <w:t>13</w:t>
      </w:r>
      <w:r w:rsidR="000A4960" w:rsidRPr="000A4960">
        <w:rPr>
          <w:rFonts w:ascii="Times New Roman" w:hAnsi="Times New Roman"/>
          <w:sz w:val="28"/>
          <w:szCs w:val="28"/>
        </w:rPr>
        <w:t xml:space="preserve">. Иллюстрации должны быть выполнены с помощью компьютерной </w:t>
      </w:r>
      <w:r w:rsidR="000A4960" w:rsidRPr="000A4960">
        <w:rPr>
          <w:rFonts w:ascii="Times New Roman" w:hAnsi="Times New Roman"/>
          <w:sz w:val="28"/>
          <w:szCs w:val="28"/>
        </w:rPr>
        <w:lastRenderedPageBreak/>
        <w:t>техники либо чернилами, тушью или пастой черного цвета на белой непрозрачной бумаге. Качество иллюстраций должно обеспечивать возможность их четкого копирования. Допускается использовать в качестве иллюстраций распечатки с приборов, а также иллюстрации в цветном исполнении.</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В диссертации допускается использование как подлинных фотографий, так и распечаток цифровых фотографий. Фотоснимки размером меньше формата А4 должны быть наклеены на стандартные листы белой бумаги. На оборотной стороне каждой наклеиваемой иллюстрации проставляется номер страницы, на которую она наклеивается.</w:t>
      </w:r>
    </w:p>
    <w:p w:rsidR="000A4960" w:rsidRDefault="0001548D"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1E4CB3">
        <w:rPr>
          <w:rFonts w:ascii="Times New Roman" w:hAnsi="Times New Roman"/>
          <w:sz w:val="28"/>
          <w:szCs w:val="28"/>
        </w:rPr>
        <w:t>14</w:t>
      </w:r>
      <w:r w:rsidR="000A4960" w:rsidRPr="000A4960">
        <w:rPr>
          <w:rFonts w:ascii="Times New Roman" w:hAnsi="Times New Roman"/>
          <w:sz w:val="28"/>
          <w:szCs w:val="28"/>
        </w:rPr>
        <w:t>. Иллюстрации</w:t>
      </w:r>
      <w:r>
        <w:rPr>
          <w:rFonts w:ascii="Times New Roman" w:hAnsi="Times New Roman"/>
          <w:sz w:val="28"/>
          <w:szCs w:val="28"/>
        </w:rPr>
        <w:t xml:space="preserve"> должны</w:t>
      </w:r>
      <w:r w:rsidR="000A4960" w:rsidRPr="000A4960">
        <w:rPr>
          <w:rFonts w:ascii="Times New Roman" w:hAnsi="Times New Roman"/>
          <w:sz w:val="28"/>
          <w:szCs w:val="28"/>
        </w:rPr>
        <w:t xml:space="preserve"> име</w:t>
      </w:r>
      <w:r>
        <w:rPr>
          <w:rFonts w:ascii="Times New Roman" w:hAnsi="Times New Roman"/>
          <w:sz w:val="28"/>
          <w:szCs w:val="28"/>
        </w:rPr>
        <w:t>ть</w:t>
      </w:r>
      <w:r w:rsidR="000A4960" w:rsidRPr="000A4960">
        <w:rPr>
          <w:rFonts w:ascii="Times New Roman" w:hAnsi="Times New Roman"/>
          <w:sz w:val="28"/>
          <w:szCs w:val="28"/>
        </w:rPr>
        <w:t xml:space="preserve"> наименование и пояснительные данные (подрисуночный текст), располагаемые по центру страницы. Пояснительные данные помещают под иллюстрацией, а со следующей строки </w:t>
      </w:r>
      <w:r>
        <w:rPr>
          <w:rFonts w:ascii="Times New Roman" w:hAnsi="Times New Roman"/>
          <w:sz w:val="28"/>
          <w:szCs w:val="28"/>
        </w:rPr>
        <w:t>–</w:t>
      </w:r>
      <w:r w:rsidR="000A4960" w:rsidRPr="000A4960">
        <w:rPr>
          <w:rFonts w:ascii="Times New Roman" w:hAnsi="Times New Roman"/>
          <w:sz w:val="28"/>
          <w:szCs w:val="28"/>
        </w:rPr>
        <w:t xml:space="preserve"> слово «Рисунок», номер и наименование иллюстрации, отделяя знаком тире номер от наименования. Точку в конце нумерации и наименований иллюстраций не ставят. Не допускается перенос слов в наименовании рисунка. Слово «Рисунок», его номер и наименование иллюстрации печатают полужирным шрифтом, причем слово «Рисунок», его номер, а также пояснительные данные к нему </w:t>
      </w:r>
      <w:r>
        <w:rPr>
          <w:rFonts w:ascii="Times New Roman" w:hAnsi="Times New Roman"/>
          <w:sz w:val="28"/>
          <w:szCs w:val="28"/>
        </w:rPr>
        <w:t>–</w:t>
      </w:r>
      <w:r w:rsidR="000A4960" w:rsidRPr="000A4960">
        <w:rPr>
          <w:rFonts w:ascii="Times New Roman" w:hAnsi="Times New Roman"/>
          <w:sz w:val="28"/>
          <w:szCs w:val="28"/>
        </w:rPr>
        <w:t xml:space="preserve"> уменьшенным на 1-2 пункта размером шрифта.</w:t>
      </w:r>
    </w:p>
    <w:p w:rsidR="000A4960" w:rsidRPr="000A4960" w:rsidRDefault="0001548D"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1</w:t>
      </w:r>
      <w:r w:rsidR="001E4CB3">
        <w:rPr>
          <w:rFonts w:ascii="Times New Roman" w:hAnsi="Times New Roman"/>
          <w:sz w:val="28"/>
          <w:szCs w:val="28"/>
        </w:rPr>
        <w:t>5</w:t>
      </w:r>
      <w:r w:rsidR="000A4960" w:rsidRPr="000A4960">
        <w:rPr>
          <w:rFonts w:ascii="Times New Roman" w:hAnsi="Times New Roman"/>
          <w:sz w:val="28"/>
          <w:szCs w:val="28"/>
        </w:rPr>
        <w:t>. При оформлении таблиц необходимо руководствоваться следующими правилами:</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допускается применять в таблице шрифт на 1</w:t>
      </w:r>
      <w:r>
        <w:rPr>
          <w:rFonts w:ascii="Times New Roman" w:hAnsi="Times New Roman"/>
          <w:sz w:val="28"/>
          <w:szCs w:val="28"/>
        </w:rPr>
        <w:t>–</w:t>
      </w:r>
      <w:r w:rsidR="000A4960" w:rsidRPr="000A4960">
        <w:rPr>
          <w:rFonts w:ascii="Times New Roman" w:hAnsi="Times New Roman"/>
          <w:sz w:val="28"/>
          <w:szCs w:val="28"/>
        </w:rPr>
        <w:t>2 пункта меньший, чем в тексте диссертации;</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 xml:space="preserve">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«Продолжение». Если в диссертации несколько таблиц, то после слова «Продолжение» указывают номер таблицы, </w:t>
      </w:r>
      <w:proofErr w:type="gramStart"/>
      <w:r w:rsidR="000A4960" w:rsidRPr="000A4960">
        <w:rPr>
          <w:rFonts w:ascii="Times New Roman" w:hAnsi="Times New Roman"/>
          <w:sz w:val="28"/>
          <w:szCs w:val="28"/>
        </w:rPr>
        <w:t>например</w:t>
      </w:r>
      <w:proofErr w:type="gramEnd"/>
      <w:r w:rsidR="000A4960" w:rsidRPr="000A4960">
        <w:rPr>
          <w:rFonts w:ascii="Times New Roman" w:hAnsi="Times New Roman"/>
          <w:sz w:val="28"/>
          <w:szCs w:val="28"/>
        </w:rPr>
        <w:t>: «Продолжение таблицы 1.2</w:t>
      </w:r>
      <w:r w:rsidR="00E4237C">
        <w:rPr>
          <w:rFonts w:ascii="Times New Roman" w:hAnsi="Times New Roman"/>
          <w:sz w:val="28"/>
          <w:szCs w:val="28"/>
        </w:rPr>
        <w:t>»</w:t>
      </w:r>
      <w:r w:rsidR="000A4960" w:rsidRPr="000A4960">
        <w:rPr>
          <w:rFonts w:ascii="Times New Roman" w:hAnsi="Times New Roman"/>
          <w:sz w:val="28"/>
          <w:szCs w:val="28"/>
        </w:rPr>
        <w:t>;</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таблицу с небольшим количеством граф допускается делить на части и помещать одну часть рядом с другой на одной странице, отделяя их друг от друга двойной линией и повторяя в каждой части головку таблицы. При большом размере головки допускается не повторять ее во второй и последующих частях, заменяя ее соответствующими номерами граф. При этом графы нумеруют арабскими цифрами;</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w:t>
      </w:r>
      <w:r w:rsidR="000A4960" w:rsidRPr="000A4960">
        <w:rPr>
          <w:rFonts w:ascii="Times New Roman" w:hAnsi="Times New Roman"/>
          <w:sz w:val="28"/>
          <w:szCs w:val="28"/>
        </w:rPr>
        <w:lastRenderedPageBreak/>
        <w:t>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w:t>
      </w:r>
    </w:p>
    <w:p w:rsid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 ссылки на них по тексту диссертации;</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параллельно графам таблицы;</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не допускается разделять заголовки и подзаголовки боковика и граф диагональными линиями;</w:t>
      </w:r>
    </w:p>
    <w:p w:rsidR="000A4960" w:rsidRPr="000A4960" w:rsidRDefault="0001548D" w:rsidP="0001548D">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0A4960" w:rsidRPr="000A4960">
        <w:rPr>
          <w:rFonts w:ascii="Times New Roman" w:hAnsi="Times New Roman"/>
          <w:sz w:val="28"/>
          <w:szCs w:val="28"/>
        </w:rPr>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0A4960" w:rsidRDefault="0001548D"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5.</w:t>
      </w:r>
      <w:r w:rsidR="000A4960">
        <w:rPr>
          <w:rFonts w:ascii="Times New Roman" w:hAnsi="Times New Roman"/>
          <w:sz w:val="28"/>
          <w:szCs w:val="28"/>
        </w:rPr>
        <w:t>1</w:t>
      </w:r>
      <w:r w:rsidR="001E4CB3">
        <w:rPr>
          <w:rFonts w:ascii="Times New Roman" w:hAnsi="Times New Roman"/>
          <w:sz w:val="28"/>
          <w:szCs w:val="28"/>
        </w:rPr>
        <w:t>6</w:t>
      </w:r>
      <w:r w:rsidR="000A4960" w:rsidRPr="000A4960">
        <w:rPr>
          <w:rFonts w:ascii="Times New Roman" w:hAnsi="Times New Roman"/>
          <w:sz w:val="28"/>
          <w:szCs w:val="28"/>
        </w:rPr>
        <w:t>. 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0A4960" w:rsidRDefault="000A4960" w:rsidP="000A4960">
      <w:pPr>
        <w:widowControl w:val="0"/>
        <w:autoSpaceDE w:val="0"/>
        <w:autoSpaceDN w:val="0"/>
        <w:adjustRightInd w:val="0"/>
        <w:spacing w:after="0"/>
        <w:ind w:firstLine="708"/>
        <w:rPr>
          <w:rFonts w:ascii="Times New Roman" w:hAnsi="Times New Roman"/>
          <w:sz w:val="28"/>
          <w:szCs w:val="28"/>
        </w:rPr>
      </w:pPr>
      <w:r w:rsidRPr="000A4960">
        <w:rPr>
          <w:rFonts w:ascii="Times New Roman" w:hAnsi="Times New Roman"/>
          <w:sz w:val="28"/>
          <w:szCs w:val="28"/>
        </w:rPr>
        <w:t>Слово «Примечания» и их содержание печатаются шрифтом с размером на 1</w:t>
      </w:r>
      <w:r w:rsidR="00B9393D">
        <w:rPr>
          <w:rFonts w:ascii="Times New Roman" w:hAnsi="Times New Roman"/>
          <w:sz w:val="28"/>
          <w:szCs w:val="28"/>
        </w:rPr>
        <w:t>–</w:t>
      </w:r>
      <w:r w:rsidRPr="000A4960">
        <w:rPr>
          <w:rFonts w:ascii="Times New Roman" w:hAnsi="Times New Roman"/>
          <w:sz w:val="28"/>
          <w:szCs w:val="28"/>
        </w:rPr>
        <w:t>2 пункта меньше размера шрифта основного текста.</w:t>
      </w:r>
    </w:p>
    <w:p w:rsidR="00CA6B5A" w:rsidRDefault="00CA6B5A" w:rsidP="000A4960">
      <w:pPr>
        <w:widowControl w:val="0"/>
        <w:autoSpaceDE w:val="0"/>
        <w:autoSpaceDN w:val="0"/>
        <w:adjustRightInd w:val="0"/>
        <w:spacing w:after="0"/>
        <w:ind w:firstLine="708"/>
        <w:rPr>
          <w:rFonts w:ascii="Times New Roman" w:hAnsi="Times New Roman"/>
          <w:sz w:val="28"/>
          <w:szCs w:val="28"/>
        </w:rPr>
      </w:pPr>
    </w:p>
    <w:p w:rsidR="00CA6B5A" w:rsidRDefault="00CA6B5A" w:rsidP="00CA6B5A">
      <w:pPr>
        <w:widowControl w:val="0"/>
        <w:autoSpaceDE w:val="0"/>
        <w:autoSpaceDN w:val="0"/>
        <w:adjustRightInd w:val="0"/>
        <w:spacing w:after="0"/>
        <w:ind w:firstLine="0"/>
        <w:jc w:val="center"/>
        <w:rPr>
          <w:rFonts w:ascii="Times New Roman" w:hAnsi="Times New Roman"/>
          <w:sz w:val="28"/>
          <w:szCs w:val="28"/>
        </w:rPr>
      </w:pPr>
      <w:r>
        <w:rPr>
          <w:rFonts w:ascii="Times New Roman" w:hAnsi="Times New Roman"/>
          <w:b/>
          <w:sz w:val="28"/>
          <w:szCs w:val="28"/>
        </w:rPr>
        <w:t>6</w:t>
      </w:r>
      <w:r w:rsidRPr="000A4960">
        <w:rPr>
          <w:rFonts w:ascii="Times New Roman" w:hAnsi="Times New Roman"/>
          <w:b/>
          <w:sz w:val="28"/>
          <w:szCs w:val="28"/>
        </w:rPr>
        <w:t>. Требования к оформлению</w:t>
      </w:r>
      <w:r>
        <w:rPr>
          <w:rFonts w:ascii="Times New Roman" w:hAnsi="Times New Roman"/>
          <w:b/>
          <w:sz w:val="28"/>
          <w:szCs w:val="28"/>
        </w:rPr>
        <w:t xml:space="preserve"> цитат и ссылок на литературу</w:t>
      </w:r>
    </w:p>
    <w:p w:rsidR="00CA6B5A" w:rsidRDefault="00CA6B5A" w:rsidP="000A4960">
      <w:pPr>
        <w:widowControl w:val="0"/>
        <w:autoSpaceDE w:val="0"/>
        <w:autoSpaceDN w:val="0"/>
        <w:adjustRightInd w:val="0"/>
        <w:spacing w:after="0"/>
        <w:ind w:firstLine="708"/>
        <w:rPr>
          <w:rFonts w:ascii="Times New Roman" w:hAnsi="Times New Roman"/>
          <w:sz w:val="28"/>
          <w:szCs w:val="28"/>
        </w:rPr>
      </w:pPr>
    </w:p>
    <w:p w:rsidR="000A4960" w:rsidRDefault="00CA6B5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6</w:t>
      </w:r>
      <w:r w:rsidR="00B9393D">
        <w:rPr>
          <w:rFonts w:ascii="Times New Roman" w:hAnsi="Times New Roman"/>
          <w:sz w:val="28"/>
          <w:szCs w:val="28"/>
        </w:rPr>
        <w:t>.</w:t>
      </w:r>
      <w:r w:rsidR="000A4960">
        <w:rPr>
          <w:rFonts w:ascii="Times New Roman" w:hAnsi="Times New Roman"/>
          <w:sz w:val="28"/>
          <w:szCs w:val="28"/>
        </w:rPr>
        <w:t>1</w:t>
      </w:r>
      <w:r w:rsidR="000A4960" w:rsidRPr="000A4960">
        <w:rPr>
          <w:rFonts w:ascii="Times New Roman" w:hAnsi="Times New Roman"/>
          <w:sz w:val="28"/>
          <w:szCs w:val="28"/>
        </w:rPr>
        <w:t xml:space="preserve">. </w:t>
      </w:r>
      <w:r w:rsidR="00B9393D">
        <w:rPr>
          <w:rFonts w:ascii="Times New Roman" w:hAnsi="Times New Roman"/>
          <w:sz w:val="28"/>
          <w:szCs w:val="28"/>
        </w:rPr>
        <w:t>Автор магистерской диссертации</w:t>
      </w:r>
      <w:r w:rsidR="000A4960" w:rsidRPr="000A4960">
        <w:rPr>
          <w:rFonts w:ascii="Times New Roman" w:hAnsi="Times New Roman"/>
          <w:sz w:val="28"/>
          <w:szCs w:val="28"/>
        </w:rPr>
        <w:t xml:space="preserve"> обязан давать ссылки на источники, материалы или отдельные результаты из которых приводятся в его диссертации или на идеях и выводах которых разрабатываются проблемы, задачи, вопросы, изучению которых посвящена диссертация. Такие ссылки дают возможность найти соответствующие источники и проверить достоверность цитирования, а также необходимую информацию об этом источнике (его содержание, язык, объем и другое).</w:t>
      </w:r>
    </w:p>
    <w:p w:rsidR="000A4960" w:rsidRDefault="00CA6B5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 xml:space="preserve">6.2. </w:t>
      </w:r>
      <w:r w:rsidR="000A4960" w:rsidRPr="000A4960">
        <w:rPr>
          <w:rFonts w:ascii="Times New Roman" w:hAnsi="Times New Roman"/>
          <w:sz w:val="28"/>
          <w:szCs w:val="28"/>
        </w:rPr>
        <w:t>При описании в диссертации результатов, включенных в единоличные публикации соискателя, а также в публикации, написанные им вместе с другими лицами, соискатель обязан давать ссылки и на такие публикации.</w:t>
      </w:r>
    </w:p>
    <w:p w:rsidR="00DC7AE3" w:rsidRDefault="00CA6B5A" w:rsidP="000A4960">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 xml:space="preserve">6.3. </w:t>
      </w:r>
      <w:r w:rsidR="00DC7AE3" w:rsidRPr="000A4960">
        <w:rPr>
          <w:rFonts w:ascii="Times New Roman" w:hAnsi="Times New Roman"/>
          <w:sz w:val="28"/>
          <w:szCs w:val="28"/>
        </w:rPr>
        <w:t xml:space="preserve">Ссылки на цитаты из Священного Писания делаются на строке в круглых скобках. После сокращенного названия библейской книги ставится точка и пробел. Обозначение номера главы отделяется от обозначения номера стиха двоеточием </w:t>
      </w:r>
      <w:r w:rsidR="00DC7AE3" w:rsidRPr="000A4960">
        <w:rPr>
          <w:rFonts w:ascii="Times New Roman" w:hAnsi="Times New Roman"/>
          <w:sz w:val="28"/>
          <w:szCs w:val="28"/>
        </w:rPr>
        <w:lastRenderedPageBreak/>
        <w:t xml:space="preserve">без пробела. </w:t>
      </w:r>
      <w:proofErr w:type="gramStart"/>
      <w:r w:rsidR="00DC7AE3" w:rsidRPr="000A4960">
        <w:rPr>
          <w:rFonts w:ascii="Times New Roman" w:hAnsi="Times New Roman"/>
          <w:sz w:val="28"/>
          <w:szCs w:val="28"/>
        </w:rPr>
        <w:t>Например</w:t>
      </w:r>
      <w:proofErr w:type="gramEnd"/>
      <w:r w:rsidR="00DC7AE3" w:rsidRPr="000A4960">
        <w:rPr>
          <w:rFonts w:ascii="Times New Roman" w:hAnsi="Times New Roman"/>
          <w:sz w:val="28"/>
          <w:szCs w:val="28"/>
        </w:rPr>
        <w:t>: (</w:t>
      </w:r>
      <w:proofErr w:type="spellStart"/>
      <w:r w:rsidR="00DC7AE3" w:rsidRPr="000A4960">
        <w:rPr>
          <w:rFonts w:ascii="Times New Roman" w:hAnsi="Times New Roman"/>
          <w:sz w:val="28"/>
          <w:szCs w:val="28"/>
        </w:rPr>
        <w:t>Лк</w:t>
      </w:r>
      <w:proofErr w:type="spellEnd"/>
      <w:r w:rsidR="00DC7AE3" w:rsidRPr="000A4960">
        <w:rPr>
          <w:rFonts w:ascii="Times New Roman" w:hAnsi="Times New Roman"/>
          <w:sz w:val="28"/>
          <w:szCs w:val="28"/>
        </w:rPr>
        <w:t>. 5:12).</w:t>
      </w:r>
      <w:r w:rsidR="00DC7AE3">
        <w:rPr>
          <w:rFonts w:ascii="Times New Roman" w:hAnsi="Times New Roman"/>
          <w:sz w:val="28"/>
          <w:szCs w:val="28"/>
        </w:rPr>
        <w:t xml:space="preserve"> </w:t>
      </w:r>
      <w:r w:rsidR="00DC7AE3" w:rsidRPr="00FD76CA">
        <w:rPr>
          <w:rFonts w:ascii="Times New Roman" w:hAnsi="Times New Roman"/>
          <w:sz w:val="28"/>
          <w:szCs w:val="26"/>
        </w:rPr>
        <w:t>Список сокращений библейских книг содержится в Приложении</w:t>
      </w:r>
      <w:r w:rsidR="00334143">
        <w:rPr>
          <w:rFonts w:ascii="Times New Roman" w:hAnsi="Times New Roman"/>
          <w:sz w:val="28"/>
          <w:szCs w:val="26"/>
        </w:rPr>
        <w:t xml:space="preserve"> 5</w:t>
      </w:r>
      <w:r w:rsidR="00DC7AE3" w:rsidRPr="00FD76CA">
        <w:rPr>
          <w:rFonts w:ascii="Times New Roman" w:hAnsi="Times New Roman"/>
          <w:sz w:val="28"/>
          <w:szCs w:val="26"/>
        </w:rPr>
        <w:t>.</w:t>
      </w:r>
    </w:p>
    <w:p w:rsidR="00DA3A52" w:rsidRDefault="00DC7AE3" w:rsidP="00B021D7">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szCs w:val="28"/>
        </w:rPr>
        <w:t xml:space="preserve">6.4. </w:t>
      </w:r>
      <w:r w:rsidR="000A4960" w:rsidRPr="000A4960">
        <w:rPr>
          <w:rFonts w:ascii="Times New Roman" w:hAnsi="Times New Roman"/>
          <w:sz w:val="28"/>
          <w:szCs w:val="28"/>
        </w:rPr>
        <w:t>Ссылки на источники в тексте диссертации осуществляются путем использования подстрочных сносок. Для порядкового обозначения ссылок используются арабские цифры. Нумерация ссылок на каждой странице начинается с единицы. В конце каждой сноски ставится тире и обозначается номер страницы – «С. 15»</w:t>
      </w:r>
      <w:r w:rsidR="00AB4FF0">
        <w:rPr>
          <w:rFonts w:ascii="Times New Roman" w:hAnsi="Times New Roman"/>
          <w:sz w:val="28"/>
          <w:szCs w:val="28"/>
        </w:rPr>
        <w:t xml:space="preserve"> (или номер листа архивного дела – «Л. 5»)</w:t>
      </w:r>
      <w:r w:rsidR="000A4960" w:rsidRPr="000A4960">
        <w:rPr>
          <w:rFonts w:ascii="Times New Roman" w:hAnsi="Times New Roman"/>
          <w:sz w:val="28"/>
          <w:szCs w:val="28"/>
        </w:rPr>
        <w:t>. При повторении источника или исследования в следующей сноске, ставится «Там же. С.» и номер страницы. В иных случаях, при повторении в подстрочных сносках цитированного источника или исследования указывается автор, название и номер страницы.</w:t>
      </w:r>
    </w:p>
    <w:p w:rsidR="00DA3A52" w:rsidRPr="00DA3A52" w:rsidRDefault="00DA3A52" w:rsidP="00B021D7">
      <w:pPr>
        <w:widowControl w:val="0"/>
        <w:autoSpaceDE w:val="0"/>
        <w:autoSpaceDN w:val="0"/>
        <w:adjustRightInd w:val="0"/>
        <w:spacing w:after="0"/>
        <w:ind w:firstLine="708"/>
        <w:rPr>
          <w:rFonts w:ascii="Times New Roman" w:hAnsi="Times New Roman"/>
          <w:sz w:val="28"/>
          <w:szCs w:val="28"/>
        </w:rPr>
      </w:pPr>
      <w:r w:rsidRPr="00FD76CA">
        <w:rPr>
          <w:rFonts w:ascii="Times New Roman" w:eastAsia="TimesNewRoman" w:hAnsi="Times New Roman"/>
          <w:sz w:val="28"/>
          <w:szCs w:val="24"/>
        </w:rPr>
        <w:t xml:space="preserve">При указании конкретных страниц перед номерами ставится сокращенное обозначение слова «страница», которое различается для изданий на разных языках. Для славяноязычных изданий ставится «С.», для немецкоязычных </w:t>
      </w:r>
      <w:r>
        <w:rPr>
          <w:rFonts w:ascii="Times New Roman" w:eastAsia="TimesNewRoman" w:hAnsi="Times New Roman"/>
          <w:sz w:val="28"/>
          <w:szCs w:val="24"/>
        </w:rPr>
        <w:t>–</w:t>
      </w:r>
      <w:r w:rsidRPr="00FD76CA">
        <w:rPr>
          <w:rFonts w:ascii="Times New Roman" w:eastAsia="TimesNewRoman" w:hAnsi="Times New Roman"/>
          <w:sz w:val="28"/>
          <w:szCs w:val="24"/>
        </w:rPr>
        <w:t xml:space="preserve"> «S.», для англо- и </w:t>
      </w:r>
      <w:proofErr w:type="spellStart"/>
      <w:r w:rsidRPr="00FD76CA">
        <w:rPr>
          <w:rFonts w:ascii="Times New Roman" w:eastAsia="TimesNewRoman" w:hAnsi="Times New Roman"/>
          <w:sz w:val="28"/>
          <w:szCs w:val="24"/>
        </w:rPr>
        <w:t>романоязычных</w:t>
      </w:r>
      <w:proofErr w:type="spellEnd"/>
      <w:r w:rsidRPr="00FD76CA">
        <w:rPr>
          <w:rFonts w:ascii="Times New Roman" w:eastAsia="TimesNewRoman" w:hAnsi="Times New Roman"/>
          <w:sz w:val="28"/>
          <w:szCs w:val="24"/>
        </w:rPr>
        <w:t xml:space="preserve"> </w:t>
      </w:r>
      <w:r>
        <w:rPr>
          <w:rFonts w:ascii="Times New Roman" w:eastAsia="TimesNewRoman" w:hAnsi="Times New Roman"/>
          <w:sz w:val="28"/>
          <w:szCs w:val="24"/>
        </w:rPr>
        <w:t>–</w:t>
      </w:r>
      <w:r w:rsidRPr="00FD76CA">
        <w:rPr>
          <w:rFonts w:ascii="Times New Roman" w:eastAsia="TimesNewRoman" w:hAnsi="Times New Roman"/>
          <w:sz w:val="28"/>
          <w:szCs w:val="24"/>
        </w:rPr>
        <w:t xml:space="preserve"> «P.», для </w:t>
      </w:r>
      <w:proofErr w:type="spellStart"/>
      <w:r w:rsidRPr="00FD76CA">
        <w:rPr>
          <w:rFonts w:ascii="Times New Roman" w:eastAsia="TimesNewRoman" w:hAnsi="Times New Roman"/>
          <w:sz w:val="28"/>
          <w:szCs w:val="24"/>
        </w:rPr>
        <w:t>грекоязычных</w:t>
      </w:r>
      <w:proofErr w:type="spellEnd"/>
      <w:r w:rsidRPr="00FD76CA">
        <w:rPr>
          <w:rFonts w:ascii="Times New Roman" w:eastAsia="TimesNewRoman" w:hAnsi="Times New Roman"/>
          <w:sz w:val="28"/>
          <w:szCs w:val="24"/>
        </w:rPr>
        <w:t xml:space="preserve"> </w:t>
      </w:r>
      <w:r>
        <w:rPr>
          <w:rFonts w:ascii="Times New Roman" w:eastAsia="TimesNewRoman" w:hAnsi="Times New Roman"/>
          <w:sz w:val="28"/>
          <w:szCs w:val="24"/>
        </w:rPr>
        <w:t>–</w:t>
      </w:r>
      <w:r w:rsidRPr="00FD76CA">
        <w:rPr>
          <w:rFonts w:ascii="Times New Roman" w:eastAsia="TimesNewRoman" w:hAnsi="Times New Roman"/>
          <w:sz w:val="28"/>
          <w:szCs w:val="24"/>
        </w:rPr>
        <w:t xml:space="preserve"> «Σ.». В тех случаях, когда нумерация идет не по страницам, а по колонкам, употребляются следующие сокращения: «</w:t>
      </w:r>
      <w:proofErr w:type="spellStart"/>
      <w:r w:rsidRPr="00FD76CA">
        <w:rPr>
          <w:rFonts w:ascii="Times New Roman" w:eastAsia="TimesNewRoman" w:hAnsi="Times New Roman"/>
          <w:sz w:val="28"/>
          <w:szCs w:val="24"/>
        </w:rPr>
        <w:t>Стлб</w:t>
      </w:r>
      <w:proofErr w:type="spellEnd"/>
      <w:r w:rsidRPr="00FD76CA">
        <w:rPr>
          <w:rFonts w:ascii="Times New Roman" w:eastAsia="TimesNewRoman" w:hAnsi="Times New Roman"/>
          <w:sz w:val="28"/>
          <w:szCs w:val="24"/>
        </w:rPr>
        <w:t xml:space="preserve">.» для славяноязычных изданий; для немецкоязычных </w:t>
      </w:r>
      <w:r>
        <w:rPr>
          <w:rFonts w:ascii="Times New Roman" w:eastAsia="TimesNewRoman" w:hAnsi="Times New Roman"/>
          <w:sz w:val="28"/>
          <w:szCs w:val="24"/>
        </w:rPr>
        <w:t>–</w:t>
      </w:r>
      <w:r w:rsidRPr="00FD76CA">
        <w:rPr>
          <w:rFonts w:ascii="Times New Roman" w:eastAsia="TimesNewRoman" w:hAnsi="Times New Roman"/>
          <w:sz w:val="28"/>
          <w:szCs w:val="24"/>
        </w:rPr>
        <w:t xml:space="preserve"> «</w:t>
      </w:r>
      <w:proofErr w:type="spellStart"/>
      <w:r w:rsidRPr="00FD76CA">
        <w:rPr>
          <w:rFonts w:ascii="Times New Roman" w:eastAsia="TimesNewRoman" w:hAnsi="Times New Roman"/>
          <w:sz w:val="28"/>
          <w:szCs w:val="24"/>
        </w:rPr>
        <w:t>Sp</w:t>
      </w:r>
      <w:proofErr w:type="spellEnd"/>
      <w:r w:rsidRPr="00FD76CA">
        <w:rPr>
          <w:rFonts w:ascii="Times New Roman" w:eastAsia="TimesNewRoman" w:hAnsi="Times New Roman"/>
          <w:sz w:val="28"/>
          <w:szCs w:val="24"/>
        </w:rPr>
        <w:t xml:space="preserve">.», для англо- и </w:t>
      </w:r>
      <w:proofErr w:type="spellStart"/>
      <w:r w:rsidRPr="00FD76CA">
        <w:rPr>
          <w:rFonts w:ascii="Times New Roman" w:eastAsia="TimesNewRoman" w:hAnsi="Times New Roman"/>
          <w:sz w:val="28"/>
          <w:szCs w:val="24"/>
        </w:rPr>
        <w:t>романоязычных</w:t>
      </w:r>
      <w:proofErr w:type="spellEnd"/>
      <w:r w:rsidRPr="00FD76CA">
        <w:rPr>
          <w:rFonts w:ascii="Times New Roman" w:eastAsia="TimesNewRoman" w:hAnsi="Times New Roman"/>
          <w:sz w:val="28"/>
          <w:szCs w:val="24"/>
        </w:rPr>
        <w:t xml:space="preserve"> </w:t>
      </w:r>
      <w:r>
        <w:rPr>
          <w:rFonts w:ascii="Times New Roman" w:eastAsia="TimesNewRoman" w:hAnsi="Times New Roman"/>
          <w:sz w:val="28"/>
          <w:szCs w:val="24"/>
        </w:rPr>
        <w:t>–</w:t>
      </w:r>
      <w:r w:rsidRPr="00FD76CA">
        <w:rPr>
          <w:rFonts w:ascii="Times New Roman" w:eastAsia="TimesNewRoman" w:hAnsi="Times New Roman"/>
          <w:sz w:val="28"/>
          <w:szCs w:val="24"/>
        </w:rPr>
        <w:t xml:space="preserve"> «</w:t>
      </w:r>
      <w:proofErr w:type="spellStart"/>
      <w:r w:rsidRPr="00FD76CA">
        <w:rPr>
          <w:rFonts w:ascii="Times New Roman" w:eastAsia="TimesNewRoman" w:hAnsi="Times New Roman"/>
          <w:sz w:val="28"/>
          <w:szCs w:val="24"/>
        </w:rPr>
        <w:t>Col</w:t>
      </w:r>
      <w:proofErr w:type="spellEnd"/>
      <w:r w:rsidRPr="00FD76CA">
        <w:rPr>
          <w:rFonts w:ascii="Times New Roman" w:eastAsia="TimesNewRoman" w:hAnsi="Times New Roman"/>
          <w:sz w:val="28"/>
          <w:szCs w:val="24"/>
        </w:rPr>
        <w:t xml:space="preserve">.», для </w:t>
      </w:r>
      <w:proofErr w:type="spellStart"/>
      <w:r w:rsidRPr="00FD76CA">
        <w:rPr>
          <w:rFonts w:ascii="Times New Roman" w:eastAsia="TimesNewRoman" w:hAnsi="Times New Roman"/>
          <w:sz w:val="28"/>
          <w:szCs w:val="24"/>
        </w:rPr>
        <w:t>грекоязычных</w:t>
      </w:r>
      <w:proofErr w:type="spellEnd"/>
      <w:r w:rsidRPr="00FD76CA">
        <w:rPr>
          <w:rFonts w:ascii="Times New Roman" w:eastAsia="TimesNewRoman" w:hAnsi="Times New Roman"/>
          <w:sz w:val="28"/>
          <w:szCs w:val="24"/>
        </w:rPr>
        <w:t xml:space="preserve"> </w:t>
      </w:r>
      <w:r>
        <w:rPr>
          <w:rFonts w:ascii="Times New Roman" w:eastAsia="TimesNewRoman" w:hAnsi="Times New Roman"/>
          <w:sz w:val="28"/>
          <w:szCs w:val="24"/>
        </w:rPr>
        <w:t>–</w:t>
      </w:r>
      <w:r w:rsidRPr="00FD76CA">
        <w:rPr>
          <w:rFonts w:ascii="Times New Roman" w:eastAsia="TimesNewRoman" w:hAnsi="Times New Roman"/>
          <w:sz w:val="28"/>
          <w:szCs w:val="24"/>
        </w:rPr>
        <w:t xml:space="preserve"> «</w:t>
      </w:r>
      <w:proofErr w:type="spellStart"/>
      <w:r w:rsidRPr="00FD76CA">
        <w:rPr>
          <w:rFonts w:ascii="Times New Roman" w:eastAsia="TimesNewRoman" w:hAnsi="Times New Roman"/>
          <w:sz w:val="28"/>
          <w:szCs w:val="24"/>
        </w:rPr>
        <w:t>Στλ</w:t>
      </w:r>
      <w:proofErr w:type="spellEnd"/>
      <w:r w:rsidRPr="00FD76CA">
        <w:rPr>
          <w:rFonts w:ascii="Times New Roman" w:eastAsia="TimesNewRoman" w:hAnsi="Times New Roman"/>
          <w:sz w:val="28"/>
          <w:szCs w:val="24"/>
        </w:rPr>
        <w:t>.».</w:t>
      </w:r>
    </w:p>
    <w:p w:rsidR="00DA3A52" w:rsidRDefault="00DA3A52" w:rsidP="00B021D7">
      <w:pPr>
        <w:widowControl w:val="0"/>
        <w:autoSpaceDE w:val="0"/>
        <w:autoSpaceDN w:val="0"/>
        <w:adjustRightInd w:val="0"/>
        <w:spacing w:after="0"/>
        <w:ind w:firstLine="708"/>
        <w:rPr>
          <w:rFonts w:ascii="Times New Roman" w:eastAsia="TimesNewRoman" w:hAnsi="Times New Roman"/>
          <w:sz w:val="28"/>
          <w:szCs w:val="24"/>
        </w:rPr>
      </w:pPr>
      <w:r w:rsidRPr="00FD76CA">
        <w:rPr>
          <w:rFonts w:ascii="Times New Roman" w:eastAsia="TimesNewRoman" w:hAnsi="Times New Roman"/>
          <w:sz w:val="28"/>
          <w:szCs w:val="24"/>
        </w:rPr>
        <w:t>При указании номеров томов употребляются следующие сокращения: «Т.», «</w:t>
      </w:r>
      <w:proofErr w:type="spellStart"/>
      <w:r w:rsidRPr="00FD76CA">
        <w:rPr>
          <w:rFonts w:ascii="Times New Roman" w:eastAsia="TimesNewRoman" w:hAnsi="Times New Roman"/>
          <w:sz w:val="28"/>
          <w:szCs w:val="24"/>
        </w:rPr>
        <w:t>Вып</w:t>
      </w:r>
      <w:proofErr w:type="spellEnd"/>
      <w:r w:rsidRPr="00FD76CA">
        <w:rPr>
          <w:rFonts w:ascii="Times New Roman" w:eastAsia="TimesNewRoman" w:hAnsi="Times New Roman"/>
          <w:sz w:val="28"/>
          <w:szCs w:val="24"/>
        </w:rPr>
        <w:t>.», «Кн.», «№» или «Ч.» (в зависимости от указанных на титульном листе издания сведений) для славяноязычных изданий; «</w:t>
      </w:r>
      <w:proofErr w:type="spellStart"/>
      <w:r w:rsidRPr="00FD76CA">
        <w:rPr>
          <w:rFonts w:ascii="Times New Roman" w:eastAsia="TimesNewRoman" w:hAnsi="Times New Roman"/>
          <w:sz w:val="28"/>
          <w:szCs w:val="24"/>
        </w:rPr>
        <w:t>Bd</w:t>
      </w:r>
      <w:proofErr w:type="spellEnd"/>
      <w:r w:rsidRPr="00FD76CA">
        <w:rPr>
          <w:rFonts w:ascii="Times New Roman" w:eastAsia="TimesNewRoman" w:hAnsi="Times New Roman"/>
          <w:sz w:val="28"/>
          <w:szCs w:val="24"/>
        </w:rPr>
        <w:t xml:space="preserve">.» </w:t>
      </w:r>
      <w:r>
        <w:rPr>
          <w:rFonts w:ascii="Times New Roman" w:eastAsia="TimesNewRoman" w:hAnsi="Times New Roman"/>
          <w:sz w:val="28"/>
          <w:szCs w:val="24"/>
        </w:rPr>
        <w:t>–</w:t>
      </w:r>
      <w:r w:rsidRPr="00FD76CA">
        <w:rPr>
          <w:rFonts w:ascii="Times New Roman" w:eastAsia="TimesNewRoman" w:hAnsi="Times New Roman"/>
          <w:sz w:val="28"/>
          <w:szCs w:val="24"/>
        </w:rPr>
        <w:t xml:space="preserve"> для немецкоязычных; «</w:t>
      </w:r>
      <w:proofErr w:type="spellStart"/>
      <w:r w:rsidRPr="00FD76CA">
        <w:rPr>
          <w:rFonts w:ascii="Times New Roman" w:eastAsia="TimesNewRoman" w:hAnsi="Times New Roman"/>
          <w:sz w:val="28"/>
          <w:szCs w:val="24"/>
        </w:rPr>
        <w:t>Vol</w:t>
      </w:r>
      <w:proofErr w:type="spellEnd"/>
      <w:r w:rsidRPr="00FD76CA">
        <w:rPr>
          <w:rFonts w:ascii="Times New Roman" w:eastAsia="TimesNewRoman" w:hAnsi="Times New Roman"/>
          <w:sz w:val="28"/>
          <w:szCs w:val="24"/>
        </w:rPr>
        <w:t xml:space="preserve">.» или «T.» (в зависимости от указанных на титульном листе издания сведений) </w:t>
      </w:r>
      <w:r>
        <w:rPr>
          <w:rFonts w:ascii="Times New Roman" w:eastAsia="TimesNewRoman" w:hAnsi="Times New Roman"/>
          <w:sz w:val="28"/>
          <w:szCs w:val="24"/>
        </w:rPr>
        <w:t>–</w:t>
      </w:r>
      <w:r w:rsidRPr="00FD76CA">
        <w:rPr>
          <w:rFonts w:ascii="Times New Roman" w:eastAsia="TimesNewRoman" w:hAnsi="Times New Roman"/>
          <w:sz w:val="28"/>
          <w:szCs w:val="24"/>
        </w:rPr>
        <w:t xml:space="preserve"> для англо- и </w:t>
      </w:r>
      <w:proofErr w:type="spellStart"/>
      <w:r w:rsidRPr="00FD76CA">
        <w:rPr>
          <w:rFonts w:ascii="Times New Roman" w:eastAsia="TimesNewRoman" w:hAnsi="Times New Roman"/>
          <w:sz w:val="28"/>
          <w:szCs w:val="24"/>
        </w:rPr>
        <w:t>романоязычных</w:t>
      </w:r>
      <w:proofErr w:type="spellEnd"/>
      <w:r w:rsidRPr="00FD76CA">
        <w:rPr>
          <w:rFonts w:ascii="Times New Roman" w:eastAsia="TimesNewRoman" w:hAnsi="Times New Roman"/>
          <w:sz w:val="28"/>
          <w:szCs w:val="24"/>
        </w:rPr>
        <w:t xml:space="preserve">; «Т.» </w:t>
      </w:r>
      <w:r>
        <w:rPr>
          <w:rFonts w:ascii="Times New Roman" w:eastAsia="TimesNewRoman" w:hAnsi="Times New Roman"/>
          <w:sz w:val="28"/>
          <w:szCs w:val="24"/>
        </w:rPr>
        <w:t>–</w:t>
      </w:r>
      <w:r w:rsidRPr="00FD76CA">
        <w:rPr>
          <w:rFonts w:ascii="Times New Roman" w:eastAsia="TimesNewRoman" w:hAnsi="Times New Roman"/>
          <w:sz w:val="28"/>
          <w:szCs w:val="24"/>
        </w:rPr>
        <w:t xml:space="preserve"> для </w:t>
      </w:r>
      <w:proofErr w:type="spellStart"/>
      <w:r w:rsidRPr="00FD76CA">
        <w:rPr>
          <w:rFonts w:ascii="Times New Roman" w:eastAsia="TimesNewRoman" w:hAnsi="Times New Roman"/>
          <w:sz w:val="28"/>
          <w:szCs w:val="24"/>
        </w:rPr>
        <w:t>грекоязычных</w:t>
      </w:r>
      <w:proofErr w:type="spellEnd"/>
      <w:r w:rsidRPr="00FD76CA">
        <w:rPr>
          <w:rFonts w:ascii="Times New Roman" w:eastAsia="TimesNewRoman" w:hAnsi="Times New Roman"/>
          <w:sz w:val="28"/>
          <w:szCs w:val="24"/>
        </w:rPr>
        <w:t>.</w:t>
      </w:r>
    </w:p>
    <w:p w:rsidR="006D65F2" w:rsidRPr="00B021D7" w:rsidRDefault="006D65F2" w:rsidP="00B021D7">
      <w:pPr>
        <w:widowControl w:val="0"/>
        <w:autoSpaceDE w:val="0"/>
        <w:autoSpaceDN w:val="0"/>
        <w:adjustRightInd w:val="0"/>
        <w:spacing w:after="0"/>
        <w:ind w:firstLine="708"/>
        <w:rPr>
          <w:rFonts w:ascii="Times New Roman" w:hAnsi="Times New Roman"/>
          <w:sz w:val="28"/>
          <w:szCs w:val="28"/>
        </w:rPr>
      </w:pPr>
      <w:r w:rsidRPr="00FD76CA">
        <w:rPr>
          <w:rFonts w:ascii="Times New Roman" w:eastAsia="TimesNewRoman" w:hAnsi="Times New Roman"/>
          <w:sz w:val="28"/>
          <w:szCs w:val="28"/>
        </w:rPr>
        <w:t xml:space="preserve">При ссылке подряд на одну и ту же книгу пишут «Там же»; если страницы не совпадают, </w:t>
      </w:r>
      <w:r w:rsidRPr="00B021D7">
        <w:rPr>
          <w:rFonts w:ascii="Times New Roman" w:eastAsia="TimesNewRoman" w:hAnsi="Times New Roman"/>
          <w:sz w:val="28"/>
          <w:szCs w:val="28"/>
        </w:rPr>
        <w:t>то здесь же указывают и номер страницы. При ссылке подряд на одного и того же автора, но на разные его книги или статью, пишут «Он же» или «Она же».</w:t>
      </w:r>
    </w:p>
    <w:p w:rsidR="00B021D7" w:rsidRPr="00B021D7" w:rsidRDefault="006D65F2" w:rsidP="00B021D7">
      <w:pPr>
        <w:autoSpaceDE w:val="0"/>
        <w:autoSpaceDN w:val="0"/>
        <w:adjustRightInd w:val="0"/>
        <w:spacing w:after="0"/>
        <w:ind w:firstLine="709"/>
        <w:rPr>
          <w:rFonts w:ascii="Times New Roman" w:eastAsia="TimesNewRoman,Bold" w:hAnsi="Times New Roman"/>
          <w:sz w:val="28"/>
          <w:szCs w:val="28"/>
        </w:rPr>
      </w:pPr>
      <w:r w:rsidRPr="00B021D7">
        <w:rPr>
          <w:rFonts w:ascii="Times New Roman" w:eastAsia="TimesNewRoman" w:hAnsi="Times New Roman"/>
          <w:sz w:val="28"/>
          <w:szCs w:val="28"/>
        </w:rPr>
        <w:t xml:space="preserve">6.5. </w:t>
      </w:r>
      <w:r w:rsidR="00B021D7" w:rsidRPr="00B021D7">
        <w:rPr>
          <w:rFonts w:ascii="Times New Roman" w:eastAsia="TimesNewRoman" w:hAnsi="Times New Roman"/>
          <w:sz w:val="28"/>
          <w:szCs w:val="28"/>
        </w:rPr>
        <w:t>Повторную ссылку на одно и то же издание или его часть приводят в сокращенной форме при условии</w:t>
      </w:r>
      <w:r w:rsidR="00B021D7" w:rsidRPr="00B021D7">
        <w:rPr>
          <w:rFonts w:ascii="Times New Roman" w:eastAsia="TimesNewRoman,Bold" w:hAnsi="Times New Roman"/>
          <w:sz w:val="28"/>
          <w:szCs w:val="28"/>
        </w:rPr>
        <w:t xml:space="preserve">, </w:t>
      </w:r>
      <w:r w:rsidR="00B021D7" w:rsidRPr="00B021D7">
        <w:rPr>
          <w:rFonts w:ascii="Times New Roman" w:eastAsia="TimesNewRoman" w:hAnsi="Times New Roman"/>
          <w:sz w:val="28"/>
          <w:szCs w:val="28"/>
        </w:rPr>
        <w:t>что все необходимые для идентификации и поиска этого издания библиографические сведения указаны в первичной ссылке на него</w:t>
      </w:r>
      <w:r w:rsidR="00B021D7" w:rsidRPr="00B021D7">
        <w:rPr>
          <w:rFonts w:ascii="Times New Roman" w:eastAsia="TimesNewRoman,Bold" w:hAnsi="Times New Roman"/>
          <w:sz w:val="28"/>
          <w:szCs w:val="28"/>
        </w:rPr>
        <w:t xml:space="preserve">. </w:t>
      </w:r>
      <w:r w:rsidR="00B021D7" w:rsidRPr="00B021D7">
        <w:rPr>
          <w:rFonts w:ascii="Times New Roman" w:eastAsia="TimesNewRoman" w:hAnsi="Times New Roman"/>
          <w:sz w:val="28"/>
          <w:szCs w:val="28"/>
        </w:rPr>
        <w:t>Выбранный прием сокращения библиографических сведений используется единообразно</w:t>
      </w:r>
      <w:r w:rsidR="00B021D7" w:rsidRPr="00B021D7">
        <w:rPr>
          <w:rFonts w:ascii="Times New Roman" w:eastAsia="TimesNewRoman,Bold" w:hAnsi="Times New Roman"/>
          <w:sz w:val="28"/>
          <w:szCs w:val="28"/>
        </w:rPr>
        <w:t>.</w:t>
      </w:r>
    </w:p>
    <w:p w:rsidR="00B021D7" w:rsidRPr="00B021D7" w:rsidRDefault="00B021D7" w:rsidP="00B021D7">
      <w:pPr>
        <w:autoSpaceDE w:val="0"/>
        <w:autoSpaceDN w:val="0"/>
        <w:adjustRightInd w:val="0"/>
        <w:spacing w:after="0"/>
        <w:ind w:firstLine="709"/>
        <w:rPr>
          <w:rFonts w:ascii="Times New Roman" w:eastAsia="TimesNewRoman,Bold" w:hAnsi="Times New Roman"/>
          <w:sz w:val="28"/>
          <w:szCs w:val="28"/>
        </w:rPr>
      </w:pPr>
      <w:r w:rsidRPr="00B021D7">
        <w:rPr>
          <w:rFonts w:ascii="Times New Roman" w:eastAsia="TimesNewRoman" w:hAnsi="Times New Roman"/>
          <w:sz w:val="28"/>
          <w:szCs w:val="28"/>
        </w:rPr>
        <w:t>В повторной ссылке указывают элементы</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позволяющие идентифицировать издание</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а также элементы</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отличающиеся от сведений в первичной ссылке</w:t>
      </w:r>
      <w:r w:rsidRPr="00B021D7">
        <w:rPr>
          <w:rFonts w:ascii="Times New Roman" w:eastAsia="TimesNewRoman,Bold" w:hAnsi="Times New Roman"/>
          <w:sz w:val="28"/>
          <w:szCs w:val="28"/>
        </w:rPr>
        <w:t>.</w:t>
      </w:r>
      <w:r w:rsidR="000E327C">
        <w:rPr>
          <w:rFonts w:ascii="Times New Roman" w:eastAsia="TimesNewRoman,Bold" w:hAnsi="Times New Roman"/>
          <w:sz w:val="28"/>
          <w:szCs w:val="28"/>
        </w:rPr>
        <w:t xml:space="preserve"> </w:t>
      </w:r>
      <w:r w:rsidRPr="00B021D7">
        <w:rPr>
          <w:rFonts w:ascii="Times New Roman" w:eastAsia="TimesNewRoman" w:hAnsi="Times New Roman"/>
          <w:sz w:val="28"/>
          <w:szCs w:val="28"/>
        </w:rPr>
        <w:t xml:space="preserve">Предписанный знак </w:t>
      </w:r>
      <w:r w:rsidRPr="00B021D7">
        <w:rPr>
          <w:rFonts w:ascii="Times New Roman" w:eastAsia="TimesNewRoman,Bold" w:hAnsi="Times New Roman"/>
          <w:sz w:val="28"/>
          <w:szCs w:val="28"/>
        </w:rPr>
        <w:t>«</w:t>
      </w:r>
      <w:r w:rsidRPr="00B021D7">
        <w:rPr>
          <w:rFonts w:ascii="Times New Roman" w:eastAsia="TimesNewRoman" w:hAnsi="Times New Roman"/>
          <w:sz w:val="28"/>
          <w:szCs w:val="28"/>
        </w:rPr>
        <w:t>точку и тире</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разделяющий области библиографического описания</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в повторной библиографической ссылке заменяют точкой</w:t>
      </w:r>
      <w:r w:rsidRPr="00B021D7">
        <w:rPr>
          <w:rFonts w:ascii="Times New Roman" w:eastAsia="TimesNewRoman,Bold" w:hAnsi="Times New Roman"/>
          <w:sz w:val="28"/>
          <w:szCs w:val="28"/>
        </w:rPr>
        <w:t>.</w:t>
      </w:r>
    </w:p>
    <w:p w:rsidR="00B021D7" w:rsidRPr="00B021D7" w:rsidRDefault="00B021D7" w:rsidP="00B021D7">
      <w:pPr>
        <w:autoSpaceDE w:val="0"/>
        <w:autoSpaceDN w:val="0"/>
        <w:adjustRightInd w:val="0"/>
        <w:spacing w:after="0"/>
        <w:ind w:firstLine="709"/>
        <w:rPr>
          <w:rFonts w:ascii="Times New Roman" w:eastAsia="TimesNewRoman,Bold" w:hAnsi="Times New Roman"/>
          <w:sz w:val="28"/>
          <w:szCs w:val="28"/>
        </w:rPr>
      </w:pPr>
      <w:r w:rsidRPr="00B021D7">
        <w:rPr>
          <w:rFonts w:ascii="Times New Roman" w:eastAsia="TimesNewRoman" w:hAnsi="Times New Roman"/>
          <w:sz w:val="28"/>
          <w:szCs w:val="28"/>
        </w:rPr>
        <w:t>В повторной ссылке на издание</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созданное одним</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двумя или тремя авторами</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приводят заголовок (т.</w:t>
      </w:r>
      <w:r w:rsidR="000E327C">
        <w:rPr>
          <w:rFonts w:ascii="Times New Roman" w:eastAsia="TimesNewRoman" w:hAnsi="Times New Roman"/>
          <w:sz w:val="28"/>
          <w:szCs w:val="28"/>
        </w:rPr>
        <w:t xml:space="preserve"> </w:t>
      </w:r>
      <w:r w:rsidRPr="00B021D7">
        <w:rPr>
          <w:rFonts w:ascii="Times New Roman" w:eastAsia="TimesNewRoman" w:hAnsi="Times New Roman"/>
          <w:sz w:val="28"/>
          <w:szCs w:val="28"/>
        </w:rPr>
        <w:t>е. фамилию автора)</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основное заглавие и соответствующие страницы</w:t>
      </w:r>
      <w:r w:rsidRPr="00B021D7">
        <w:rPr>
          <w:rFonts w:ascii="Times New Roman" w:eastAsia="TimesNewRoman,Bold" w:hAnsi="Times New Roman"/>
          <w:sz w:val="28"/>
          <w:szCs w:val="28"/>
        </w:rPr>
        <w:t>.</w:t>
      </w:r>
      <w:r w:rsidR="00EE3C3D">
        <w:rPr>
          <w:rFonts w:ascii="Times New Roman" w:eastAsia="TimesNewRoman,Bold" w:hAnsi="Times New Roman"/>
          <w:sz w:val="28"/>
          <w:szCs w:val="28"/>
        </w:rPr>
        <w:t xml:space="preserve"> </w:t>
      </w:r>
      <w:r w:rsidRPr="00B021D7">
        <w:rPr>
          <w:rFonts w:ascii="Times New Roman" w:eastAsia="TimesNewRoman" w:hAnsi="Times New Roman"/>
          <w:sz w:val="28"/>
          <w:szCs w:val="28"/>
        </w:rPr>
        <w:t>В повторной ссылке на издание</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созданное четырьмя и более авторами</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или на издание</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в котором авторы не указаны</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приводят основное заглавие и страницы</w:t>
      </w:r>
      <w:r w:rsidRPr="00B021D7">
        <w:rPr>
          <w:rFonts w:ascii="Times New Roman" w:eastAsia="TimesNewRoman,Bold" w:hAnsi="Times New Roman"/>
          <w:sz w:val="28"/>
          <w:szCs w:val="28"/>
        </w:rPr>
        <w:t>.</w:t>
      </w:r>
    </w:p>
    <w:p w:rsidR="00B021D7" w:rsidRPr="00B021D7" w:rsidRDefault="00B021D7" w:rsidP="00B021D7">
      <w:pPr>
        <w:autoSpaceDE w:val="0"/>
        <w:autoSpaceDN w:val="0"/>
        <w:adjustRightInd w:val="0"/>
        <w:spacing w:after="0"/>
        <w:ind w:firstLine="709"/>
        <w:rPr>
          <w:rFonts w:ascii="Times New Roman" w:eastAsia="TimesNewRoman,Bold" w:hAnsi="Times New Roman"/>
          <w:sz w:val="28"/>
          <w:szCs w:val="28"/>
        </w:rPr>
      </w:pPr>
      <w:r w:rsidRPr="00B021D7">
        <w:rPr>
          <w:rFonts w:ascii="Times New Roman" w:eastAsia="TimesNewRoman" w:hAnsi="Times New Roman"/>
          <w:sz w:val="28"/>
          <w:szCs w:val="28"/>
        </w:rPr>
        <w:t>Допускается сокращать длинные заглавия</w:t>
      </w:r>
      <w:r w:rsidRPr="00B021D7">
        <w:rPr>
          <w:rFonts w:ascii="Times New Roman" w:eastAsia="TimesNewRoman,Bold" w:hAnsi="Times New Roman"/>
          <w:sz w:val="28"/>
          <w:szCs w:val="28"/>
        </w:rPr>
        <w:t xml:space="preserve">, </w:t>
      </w:r>
      <w:r w:rsidRPr="00B021D7">
        <w:rPr>
          <w:rFonts w:ascii="Times New Roman" w:eastAsia="TimesNewRoman" w:hAnsi="Times New Roman"/>
          <w:sz w:val="28"/>
          <w:szCs w:val="28"/>
        </w:rPr>
        <w:t>обозначая опускаемые слова многоточием с пробелом до и после этого предписанного знака</w:t>
      </w:r>
      <w:r w:rsidRPr="00B021D7">
        <w:rPr>
          <w:rFonts w:ascii="Times New Roman" w:eastAsia="TimesNewRoman,Bold" w:hAnsi="Times New Roman"/>
          <w:sz w:val="28"/>
          <w:szCs w:val="28"/>
        </w:rPr>
        <w:t>.</w:t>
      </w:r>
    </w:p>
    <w:p w:rsidR="00B021D7" w:rsidRPr="00B021D7" w:rsidRDefault="00B021D7" w:rsidP="00B021D7">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 w:hAnsi="Times New Roman"/>
          <w:sz w:val="28"/>
          <w:szCs w:val="28"/>
        </w:rPr>
        <w:t xml:space="preserve">При последовательном расположении первичной и повторной ссылки текст повторной ссылки заменяют словами </w:t>
      </w:r>
      <w:proofErr w:type="gramStart"/>
      <w:r w:rsidRPr="00B021D7">
        <w:rPr>
          <w:rFonts w:ascii="Times New Roman" w:eastAsia="TimesNewRoman,Italic" w:hAnsi="Times New Roman"/>
          <w:i/>
          <w:iCs/>
          <w:sz w:val="28"/>
          <w:szCs w:val="28"/>
        </w:rPr>
        <w:t>Там</w:t>
      </w:r>
      <w:proofErr w:type="gramEnd"/>
      <w:r w:rsidRPr="00B021D7">
        <w:rPr>
          <w:rFonts w:ascii="Times New Roman" w:eastAsia="TimesNewRoman,Italic" w:hAnsi="Times New Roman"/>
          <w:i/>
          <w:iCs/>
          <w:sz w:val="28"/>
          <w:szCs w:val="28"/>
        </w:rPr>
        <w:t xml:space="preserve"> же </w:t>
      </w:r>
      <w:r w:rsidRPr="00B021D7">
        <w:rPr>
          <w:rFonts w:ascii="Times New Roman" w:eastAsia="TimesNewRoman" w:hAnsi="Times New Roman"/>
          <w:sz w:val="28"/>
          <w:szCs w:val="28"/>
        </w:rPr>
        <w:t xml:space="preserve">или </w:t>
      </w:r>
      <w:proofErr w:type="spellStart"/>
      <w:r w:rsidRPr="00B021D7">
        <w:rPr>
          <w:rFonts w:ascii="Times New Roman" w:eastAsia="TimesNewRoman" w:hAnsi="Times New Roman"/>
          <w:i/>
          <w:iCs/>
          <w:sz w:val="28"/>
          <w:szCs w:val="28"/>
        </w:rPr>
        <w:t>Ibid</w:t>
      </w:r>
      <w:proofErr w:type="spellEnd"/>
      <w:r w:rsidRPr="00B021D7">
        <w:rPr>
          <w:rFonts w:ascii="Times New Roman" w:eastAsia="TimesNewRoman" w:hAnsi="Times New Roman"/>
          <w:i/>
          <w:iCs/>
          <w:sz w:val="28"/>
          <w:szCs w:val="28"/>
        </w:rPr>
        <w:t>. (</w:t>
      </w:r>
      <w:proofErr w:type="spellStart"/>
      <w:r w:rsidRPr="00B021D7">
        <w:rPr>
          <w:rFonts w:ascii="Times New Roman" w:eastAsia="TimesNewRoman" w:hAnsi="Times New Roman"/>
          <w:i/>
          <w:iCs/>
          <w:sz w:val="28"/>
          <w:szCs w:val="28"/>
        </w:rPr>
        <w:t>ibidem</w:t>
      </w:r>
      <w:proofErr w:type="spellEnd"/>
      <w:r w:rsidRPr="00B021D7">
        <w:rPr>
          <w:rFonts w:ascii="Times New Roman" w:eastAsia="TimesNewRoman" w:hAnsi="Times New Roman"/>
          <w:i/>
          <w:iCs/>
          <w:sz w:val="28"/>
          <w:szCs w:val="28"/>
        </w:rPr>
        <w:t xml:space="preserve">) </w:t>
      </w:r>
      <w:r w:rsidRPr="00B021D7">
        <w:rPr>
          <w:rFonts w:ascii="Times New Roman" w:eastAsia="TimesNewRoman" w:hAnsi="Times New Roman"/>
          <w:sz w:val="28"/>
          <w:szCs w:val="28"/>
        </w:rPr>
        <w:t xml:space="preserve">для изданий на языках, применяющих латинскую графику. В повторной ссылке на другую страницу к словам </w:t>
      </w:r>
      <w:proofErr w:type="gramStart"/>
      <w:r w:rsidRPr="00B021D7">
        <w:rPr>
          <w:rFonts w:ascii="Times New Roman" w:eastAsia="TimesNewRoman,Italic" w:hAnsi="Times New Roman"/>
          <w:i/>
          <w:iCs/>
          <w:sz w:val="28"/>
          <w:szCs w:val="28"/>
        </w:rPr>
        <w:t>Там</w:t>
      </w:r>
      <w:proofErr w:type="gramEnd"/>
      <w:r w:rsidRPr="00B021D7">
        <w:rPr>
          <w:rFonts w:ascii="Times New Roman" w:eastAsia="TimesNewRoman,Italic" w:hAnsi="Times New Roman"/>
          <w:i/>
          <w:iCs/>
          <w:sz w:val="28"/>
          <w:szCs w:val="28"/>
        </w:rPr>
        <w:t xml:space="preserve"> же </w:t>
      </w:r>
      <w:r w:rsidRPr="00B021D7">
        <w:rPr>
          <w:rFonts w:ascii="Times New Roman" w:eastAsia="TimesNewRoman" w:hAnsi="Times New Roman"/>
          <w:sz w:val="28"/>
          <w:szCs w:val="28"/>
        </w:rPr>
        <w:t xml:space="preserve">добавляют номер страницы, в повторной ссылке на </w:t>
      </w:r>
      <w:r w:rsidRPr="00B021D7">
        <w:rPr>
          <w:rFonts w:ascii="Times New Roman" w:eastAsia="TimesNewRoman" w:hAnsi="Times New Roman"/>
          <w:sz w:val="28"/>
          <w:szCs w:val="28"/>
        </w:rPr>
        <w:lastRenderedPageBreak/>
        <w:t xml:space="preserve">другой том (часть, выпуск и т. п.) документа к словам </w:t>
      </w:r>
      <w:r w:rsidRPr="00B021D7">
        <w:rPr>
          <w:rFonts w:ascii="Times New Roman" w:eastAsia="TimesNewRoman,Italic" w:hAnsi="Times New Roman"/>
          <w:i/>
          <w:iCs/>
          <w:sz w:val="28"/>
          <w:szCs w:val="28"/>
        </w:rPr>
        <w:t xml:space="preserve">Там же </w:t>
      </w:r>
      <w:r w:rsidRPr="00B021D7">
        <w:rPr>
          <w:rFonts w:ascii="Times New Roman" w:eastAsia="TimesNewRoman" w:hAnsi="Times New Roman"/>
          <w:sz w:val="28"/>
          <w:szCs w:val="28"/>
        </w:rPr>
        <w:t>добавляют номер тома</w:t>
      </w:r>
      <w:r w:rsidR="0037633A">
        <w:rPr>
          <w:rFonts w:ascii="Times New Roman" w:eastAsia="TimesNewRoman" w:hAnsi="Times New Roman"/>
          <w:sz w:val="28"/>
          <w:szCs w:val="28"/>
        </w:rPr>
        <w:t>.</w:t>
      </w:r>
    </w:p>
    <w:p w:rsidR="00B021D7" w:rsidRPr="00B021D7" w:rsidRDefault="0037633A" w:rsidP="00B021D7">
      <w:pPr>
        <w:widowControl w:val="0"/>
        <w:autoSpaceDE w:val="0"/>
        <w:autoSpaceDN w:val="0"/>
        <w:adjustRightInd w:val="0"/>
        <w:spacing w:after="0"/>
        <w:ind w:firstLine="708"/>
        <w:rPr>
          <w:rFonts w:ascii="Times New Roman" w:eastAsia="TimesNewRoman" w:hAnsi="Times New Roman"/>
          <w:sz w:val="28"/>
          <w:szCs w:val="28"/>
        </w:rPr>
      </w:pPr>
      <w:r w:rsidRPr="00B021D7">
        <w:rPr>
          <w:rFonts w:ascii="Times New Roman" w:eastAsia="TimesNewRoman" w:hAnsi="Times New Roman"/>
          <w:sz w:val="28"/>
          <w:szCs w:val="28"/>
        </w:rPr>
        <w:t>В повторных ссылках на многочастное издание приводят заголовок (при наличии одного, двух или трех авторов), основное заглавие (или только основное заглавие, если заголовок не используется), обозначение и номер тома, страницы,</w:t>
      </w:r>
    </w:p>
    <w:p w:rsidR="00B021D7" w:rsidRPr="00B021D7" w:rsidRDefault="00504C4E" w:rsidP="00B021D7">
      <w:pPr>
        <w:widowControl w:val="0"/>
        <w:autoSpaceDE w:val="0"/>
        <w:autoSpaceDN w:val="0"/>
        <w:adjustRightInd w:val="0"/>
        <w:spacing w:after="0"/>
        <w:ind w:firstLine="708"/>
        <w:rPr>
          <w:rFonts w:ascii="Times New Roman" w:eastAsia="TimesNewRoman" w:hAnsi="Times New Roman"/>
          <w:sz w:val="28"/>
          <w:szCs w:val="28"/>
        </w:rPr>
      </w:pPr>
      <w:r>
        <w:rPr>
          <w:rFonts w:ascii="Times New Roman" w:eastAsia="TimesNewRoman" w:hAnsi="Times New Roman"/>
          <w:sz w:val="28"/>
          <w:szCs w:val="28"/>
        </w:rPr>
        <w:t xml:space="preserve">Примеры оформления повторной ссылки представлены в Приложении </w:t>
      </w:r>
      <w:r w:rsidR="00334143">
        <w:rPr>
          <w:rFonts w:ascii="Times New Roman" w:eastAsia="TimesNewRoman" w:hAnsi="Times New Roman"/>
          <w:sz w:val="28"/>
          <w:szCs w:val="28"/>
        </w:rPr>
        <w:t>6</w:t>
      </w:r>
      <w:r>
        <w:rPr>
          <w:rFonts w:ascii="Times New Roman" w:eastAsia="TimesNewRoman" w:hAnsi="Times New Roman"/>
          <w:sz w:val="28"/>
          <w:szCs w:val="28"/>
        </w:rPr>
        <w:t>.</w:t>
      </w:r>
    </w:p>
    <w:p w:rsidR="00DA3A52" w:rsidRDefault="00504C4E" w:rsidP="00B021D7">
      <w:pPr>
        <w:widowControl w:val="0"/>
        <w:autoSpaceDE w:val="0"/>
        <w:autoSpaceDN w:val="0"/>
        <w:adjustRightInd w:val="0"/>
        <w:spacing w:after="0"/>
        <w:ind w:firstLine="708"/>
        <w:rPr>
          <w:rFonts w:ascii="Times New Roman" w:hAnsi="Times New Roman"/>
          <w:sz w:val="28"/>
          <w:szCs w:val="28"/>
        </w:rPr>
      </w:pPr>
      <w:r>
        <w:rPr>
          <w:rFonts w:ascii="Times New Roman" w:eastAsia="TimesNewRoman" w:hAnsi="Times New Roman"/>
          <w:sz w:val="28"/>
          <w:szCs w:val="24"/>
        </w:rPr>
        <w:t xml:space="preserve">6.6. </w:t>
      </w:r>
      <w:r w:rsidR="006D65F2" w:rsidRPr="00FD76CA">
        <w:rPr>
          <w:rFonts w:ascii="Times New Roman" w:eastAsia="TimesNewRoman" w:hAnsi="Times New Roman"/>
          <w:sz w:val="28"/>
          <w:szCs w:val="24"/>
        </w:rPr>
        <w:t>Если текст цитируется не по первоисточнику, а по другому изданию или по иному документу, то ссылку следует начинать словами «Цит. по:» либо «Цит. по кн.:» (цитируется по книге) или «Цит. по ст.:» (цитируется по статье). Когда от текста, к которому относится ссылка, нельзя совершить плавный логический переход к ссылке, поскольку из текста неясна логическая связь между ними, то пользуются начальными словами «См.», «См. об этом</w:t>
      </w:r>
      <w:r w:rsidR="006D65F2">
        <w:rPr>
          <w:rFonts w:ascii="Times New Roman" w:eastAsia="TimesNewRoman" w:hAnsi="Times New Roman"/>
          <w:sz w:val="28"/>
          <w:szCs w:val="24"/>
        </w:rPr>
        <w:t>:</w:t>
      </w:r>
      <w:r w:rsidR="006D65F2" w:rsidRPr="00FD76CA">
        <w:rPr>
          <w:rFonts w:ascii="Times New Roman" w:eastAsia="TimesNewRoman" w:hAnsi="Times New Roman"/>
          <w:sz w:val="28"/>
          <w:szCs w:val="24"/>
        </w:rPr>
        <w:t>».</w:t>
      </w:r>
    </w:p>
    <w:p w:rsidR="00B021D7" w:rsidRDefault="00292326" w:rsidP="00D51DD9">
      <w:pPr>
        <w:widowControl w:val="0"/>
        <w:autoSpaceDE w:val="0"/>
        <w:autoSpaceDN w:val="0"/>
        <w:adjustRightInd w:val="0"/>
        <w:spacing w:after="0"/>
        <w:ind w:firstLine="708"/>
        <w:rPr>
          <w:rFonts w:ascii="Times New Roman" w:hAnsi="Times New Roman"/>
          <w:sz w:val="28"/>
        </w:rPr>
      </w:pPr>
      <w:r>
        <w:rPr>
          <w:rFonts w:ascii="Times New Roman" w:hAnsi="Times New Roman"/>
          <w:sz w:val="28"/>
          <w:szCs w:val="28"/>
        </w:rPr>
        <w:t>6.</w:t>
      </w:r>
      <w:r w:rsidR="00D51DD9">
        <w:rPr>
          <w:rFonts w:ascii="Times New Roman" w:hAnsi="Times New Roman"/>
          <w:sz w:val="28"/>
          <w:szCs w:val="28"/>
        </w:rPr>
        <w:t>7</w:t>
      </w:r>
      <w:r>
        <w:rPr>
          <w:rFonts w:ascii="Times New Roman" w:hAnsi="Times New Roman"/>
          <w:sz w:val="28"/>
          <w:szCs w:val="28"/>
        </w:rPr>
        <w:t xml:space="preserve">. </w:t>
      </w:r>
      <w:r w:rsidR="00B021D7" w:rsidRPr="009B0F83">
        <w:rPr>
          <w:rFonts w:ascii="Times New Roman" w:hAnsi="Times New Roman"/>
          <w:sz w:val="28"/>
        </w:rPr>
        <w:t>При цитировании исп</w:t>
      </w:r>
      <w:r w:rsidR="00B021D7">
        <w:rPr>
          <w:rFonts w:ascii="Times New Roman" w:hAnsi="Times New Roman"/>
          <w:sz w:val="28"/>
        </w:rPr>
        <w:t>ользуются кавычки</w:t>
      </w:r>
      <w:proofErr w:type="gramStart"/>
      <w:r w:rsidR="00B021D7">
        <w:rPr>
          <w:rFonts w:ascii="Times New Roman" w:hAnsi="Times New Roman"/>
          <w:sz w:val="28"/>
        </w:rPr>
        <w:t>-«</w:t>
      </w:r>
      <w:proofErr w:type="gramEnd"/>
      <w:r w:rsidR="00B021D7">
        <w:rPr>
          <w:rFonts w:ascii="Times New Roman" w:hAnsi="Times New Roman"/>
          <w:sz w:val="28"/>
        </w:rPr>
        <w:t>ёлочки»: «».</w:t>
      </w:r>
    </w:p>
    <w:p w:rsidR="00B021D7" w:rsidRDefault="00B021D7" w:rsidP="00B021D7">
      <w:pPr>
        <w:spacing w:after="0"/>
        <w:ind w:firstLine="709"/>
        <w:rPr>
          <w:rFonts w:ascii="Times New Roman" w:hAnsi="Times New Roman"/>
          <w:sz w:val="28"/>
        </w:rPr>
      </w:pPr>
      <w:r>
        <w:rPr>
          <w:rFonts w:ascii="Times New Roman" w:hAnsi="Times New Roman"/>
          <w:sz w:val="28"/>
        </w:rPr>
        <w:t>В</w:t>
      </w:r>
      <w:r w:rsidRPr="009B0F83">
        <w:rPr>
          <w:rFonts w:ascii="Times New Roman" w:hAnsi="Times New Roman"/>
          <w:sz w:val="28"/>
        </w:rPr>
        <w:t>нутренние цитаты</w:t>
      </w:r>
      <w:r>
        <w:rPr>
          <w:rFonts w:ascii="Times New Roman" w:hAnsi="Times New Roman"/>
          <w:sz w:val="28"/>
        </w:rPr>
        <w:t>, включенные в цитируемый текст,</w:t>
      </w:r>
      <w:r w:rsidRPr="009B0F83">
        <w:rPr>
          <w:rFonts w:ascii="Times New Roman" w:hAnsi="Times New Roman"/>
          <w:sz w:val="28"/>
        </w:rPr>
        <w:t xml:space="preserve"> о</w:t>
      </w:r>
      <w:r>
        <w:rPr>
          <w:rFonts w:ascii="Times New Roman" w:hAnsi="Times New Roman"/>
          <w:sz w:val="28"/>
        </w:rPr>
        <w:t>фор</w:t>
      </w:r>
      <w:r w:rsidRPr="009B0F83">
        <w:rPr>
          <w:rFonts w:ascii="Times New Roman" w:hAnsi="Times New Roman"/>
          <w:sz w:val="28"/>
        </w:rPr>
        <w:t>мляются</w:t>
      </w:r>
      <w:r w:rsidR="00D51DD9">
        <w:rPr>
          <w:rFonts w:ascii="Times New Roman" w:hAnsi="Times New Roman"/>
          <w:sz w:val="28"/>
        </w:rPr>
        <w:t xml:space="preserve"> «лапками» русского образца: «„</w:t>
      </w:r>
      <w:proofErr w:type="gramStart"/>
      <w:r w:rsidR="00D51DD9">
        <w:rPr>
          <w:rFonts w:ascii="Times New Roman" w:hAnsi="Times New Roman"/>
          <w:sz w:val="28"/>
        </w:rPr>
        <w:t>текст</w:t>
      </w:r>
      <w:r w:rsidRPr="009B0F83">
        <w:rPr>
          <w:rFonts w:ascii="Times New Roman" w:hAnsi="Times New Roman"/>
          <w:sz w:val="28"/>
        </w:rPr>
        <w:t>“</w:t>
      </w:r>
      <w:proofErr w:type="gramEnd"/>
      <w:r w:rsidRPr="009B0F83">
        <w:rPr>
          <w:rFonts w:ascii="Times New Roman" w:hAnsi="Times New Roman"/>
          <w:sz w:val="28"/>
        </w:rPr>
        <w:t>».</w:t>
      </w:r>
    </w:p>
    <w:p w:rsidR="00B021D7" w:rsidRPr="009B0F83" w:rsidRDefault="00B021D7" w:rsidP="00B021D7">
      <w:pPr>
        <w:spacing w:after="0"/>
        <w:ind w:firstLine="709"/>
        <w:rPr>
          <w:rFonts w:ascii="Times New Roman" w:hAnsi="Times New Roman"/>
          <w:sz w:val="28"/>
        </w:rPr>
      </w:pPr>
      <w:r w:rsidRPr="005C2290">
        <w:rPr>
          <w:rFonts w:ascii="Times New Roman" w:hAnsi="Times New Roman"/>
          <w:sz w:val="28"/>
        </w:rPr>
        <w:t xml:space="preserve">Пропуски внутри цитат, если они составляют менее предложения, обозначаются многоточием: …, если же более </w:t>
      </w:r>
      <w:r w:rsidR="00D51DD9">
        <w:rPr>
          <w:rFonts w:ascii="Times New Roman" w:hAnsi="Times New Roman"/>
          <w:sz w:val="28"/>
        </w:rPr>
        <w:t>–</w:t>
      </w:r>
      <w:r w:rsidRPr="005C2290">
        <w:rPr>
          <w:rFonts w:ascii="Times New Roman" w:hAnsi="Times New Roman"/>
          <w:sz w:val="28"/>
        </w:rPr>
        <w:t xml:space="preserve"> многоточием, заключенным в угловые скобки: &lt;…&gt;, причем перед ним ставится точка и цитата продолжается с прописной буквы, как если бы это было новое предложение. </w:t>
      </w:r>
      <w:proofErr w:type="gramStart"/>
      <w:r w:rsidRPr="005C2290">
        <w:rPr>
          <w:rFonts w:ascii="Times New Roman" w:hAnsi="Times New Roman"/>
          <w:sz w:val="28"/>
        </w:rPr>
        <w:t>Например</w:t>
      </w:r>
      <w:proofErr w:type="gramEnd"/>
      <w:r w:rsidRPr="005C2290">
        <w:rPr>
          <w:rFonts w:ascii="Times New Roman" w:hAnsi="Times New Roman"/>
          <w:sz w:val="28"/>
        </w:rPr>
        <w:t xml:space="preserve">: </w:t>
      </w:r>
      <w:r w:rsidRPr="002B4B06">
        <w:rPr>
          <w:rFonts w:ascii="Times New Roman" w:hAnsi="Times New Roman"/>
          <w:i/>
          <w:sz w:val="28"/>
        </w:rPr>
        <w:t xml:space="preserve">«Романтики понимали работу художника как </w:t>
      </w:r>
      <w:proofErr w:type="spellStart"/>
      <w:r w:rsidRPr="002B4B06">
        <w:rPr>
          <w:rFonts w:ascii="Times New Roman" w:hAnsi="Times New Roman"/>
          <w:i/>
          <w:sz w:val="28"/>
        </w:rPr>
        <w:t>развоплощение</w:t>
      </w:r>
      <w:proofErr w:type="spellEnd"/>
      <w:r w:rsidRPr="002B4B06">
        <w:rPr>
          <w:rFonts w:ascii="Times New Roman" w:hAnsi="Times New Roman"/>
          <w:i/>
          <w:sz w:val="28"/>
        </w:rPr>
        <w:t>. &lt;…&gt; Они придают ему верховную ценность, снимают акценты со всего, что есть тело…»</w:t>
      </w:r>
      <w:r w:rsidRPr="005C2290">
        <w:rPr>
          <w:rFonts w:ascii="Times New Roman" w:hAnsi="Times New Roman"/>
          <w:sz w:val="28"/>
        </w:rPr>
        <w:t>.</w:t>
      </w:r>
    </w:p>
    <w:p w:rsidR="00B021D7" w:rsidRDefault="00D51DD9" w:rsidP="00B021D7">
      <w:pPr>
        <w:widowControl w:val="0"/>
        <w:autoSpaceDE w:val="0"/>
        <w:autoSpaceDN w:val="0"/>
        <w:adjustRightInd w:val="0"/>
        <w:spacing w:after="0"/>
        <w:ind w:firstLine="708"/>
        <w:rPr>
          <w:rFonts w:ascii="Times New Roman" w:hAnsi="Times New Roman"/>
          <w:sz w:val="28"/>
          <w:szCs w:val="28"/>
        </w:rPr>
      </w:pPr>
      <w:r>
        <w:rPr>
          <w:rFonts w:ascii="Times New Roman" w:hAnsi="Times New Roman"/>
          <w:sz w:val="28"/>
        </w:rPr>
        <w:t xml:space="preserve">6.8. </w:t>
      </w:r>
      <w:r w:rsidR="00B021D7" w:rsidRPr="00503FEC">
        <w:rPr>
          <w:rFonts w:ascii="Times New Roman" w:hAnsi="Times New Roman"/>
          <w:sz w:val="28"/>
        </w:rPr>
        <w:t>Пояснительные комментарии к тексту размещаются в постраничных сносках.</w:t>
      </w:r>
    </w:p>
    <w:p w:rsidR="00B021D7" w:rsidRDefault="00B021D7" w:rsidP="00B021D7">
      <w:pPr>
        <w:widowControl w:val="0"/>
        <w:autoSpaceDE w:val="0"/>
        <w:autoSpaceDN w:val="0"/>
        <w:adjustRightInd w:val="0"/>
        <w:spacing w:after="0"/>
        <w:ind w:firstLine="708"/>
        <w:rPr>
          <w:rFonts w:ascii="Times New Roman" w:hAnsi="Times New Roman"/>
          <w:sz w:val="28"/>
          <w:szCs w:val="28"/>
        </w:rPr>
      </w:pPr>
    </w:p>
    <w:p w:rsidR="00F670E2" w:rsidRPr="000400A5" w:rsidRDefault="00CC5931" w:rsidP="00234F1F">
      <w:pPr>
        <w:widowControl w:val="0"/>
        <w:autoSpaceDE w:val="0"/>
        <w:autoSpaceDN w:val="0"/>
        <w:adjustRightInd w:val="0"/>
        <w:spacing w:after="0"/>
        <w:ind w:firstLine="0"/>
        <w:jc w:val="center"/>
        <w:rPr>
          <w:rFonts w:ascii="Times New Roman" w:hAnsi="Times New Roman"/>
          <w:b/>
          <w:sz w:val="28"/>
          <w:szCs w:val="28"/>
        </w:rPr>
      </w:pPr>
      <w:r>
        <w:rPr>
          <w:rFonts w:ascii="Times New Roman" w:hAnsi="Times New Roman"/>
          <w:b/>
          <w:sz w:val="28"/>
          <w:szCs w:val="28"/>
        </w:rPr>
        <w:t>7</w:t>
      </w:r>
      <w:r w:rsidR="000400A5" w:rsidRPr="000400A5">
        <w:rPr>
          <w:rFonts w:ascii="Times New Roman" w:hAnsi="Times New Roman"/>
          <w:b/>
          <w:sz w:val="28"/>
          <w:szCs w:val="28"/>
        </w:rPr>
        <w:t>. Порядок представления и экспертизы магистерской диссертации</w:t>
      </w:r>
    </w:p>
    <w:p w:rsidR="000400A5" w:rsidRDefault="000400A5" w:rsidP="00234F1F">
      <w:pPr>
        <w:widowControl w:val="0"/>
        <w:autoSpaceDE w:val="0"/>
        <w:autoSpaceDN w:val="0"/>
        <w:adjustRightInd w:val="0"/>
        <w:spacing w:after="0"/>
        <w:ind w:firstLine="0"/>
        <w:jc w:val="center"/>
        <w:rPr>
          <w:rFonts w:ascii="Times New Roman" w:hAnsi="Times New Roman"/>
          <w:sz w:val="28"/>
          <w:szCs w:val="28"/>
        </w:rPr>
      </w:pPr>
    </w:p>
    <w:p w:rsidR="00F670E2" w:rsidRPr="00F64A6D" w:rsidRDefault="00915EC3"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7.1</w:t>
      </w:r>
      <w:r w:rsidR="00F670E2" w:rsidRPr="00F64A6D">
        <w:rPr>
          <w:rFonts w:ascii="Times New Roman" w:hAnsi="Times New Roman"/>
          <w:sz w:val="28"/>
          <w:szCs w:val="28"/>
        </w:rPr>
        <w:t xml:space="preserve">. </w:t>
      </w:r>
      <w:r w:rsidR="006258AC">
        <w:rPr>
          <w:rFonts w:ascii="Times New Roman" w:hAnsi="Times New Roman"/>
          <w:sz w:val="28"/>
          <w:szCs w:val="28"/>
        </w:rPr>
        <w:t xml:space="preserve">Студент представляет два распечатанных экземпляра диссертации и электронную версию диссертации на </w:t>
      </w:r>
      <w:r w:rsidR="006258AC">
        <w:rPr>
          <w:rFonts w:ascii="Times New Roman" w:hAnsi="Times New Roman"/>
          <w:sz w:val="28"/>
          <w:szCs w:val="28"/>
          <w:lang w:val="en-US"/>
        </w:rPr>
        <w:t>USB</w:t>
      </w:r>
      <w:r w:rsidR="006258AC" w:rsidRPr="006258AC">
        <w:rPr>
          <w:rFonts w:ascii="Times New Roman" w:hAnsi="Times New Roman"/>
          <w:sz w:val="28"/>
          <w:szCs w:val="28"/>
        </w:rPr>
        <w:t>-носителе</w:t>
      </w:r>
      <w:r w:rsidR="006258AC">
        <w:rPr>
          <w:rFonts w:ascii="Times New Roman" w:hAnsi="Times New Roman"/>
          <w:sz w:val="28"/>
          <w:szCs w:val="28"/>
        </w:rPr>
        <w:t>.</w:t>
      </w:r>
      <w:r w:rsidR="006258AC" w:rsidRPr="006258AC">
        <w:rPr>
          <w:rFonts w:ascii="Times New Roman" w:hAnsi="Times New Roman"/>
          <w:sz w:val="28"/>
          <w:szCs w:val="28"/>
        </w:rPr>
        <w:t xml:space="preserve"> </w:t>
      </w:r>
      <w:r w:rsidR="006258AC">
        <w:rPr>
          <w:rFonts w:ascii="Times New Roman" w:hAnsi="Times New Roman"/>
          <w:sz w:val="28"/>
          <w:szCs w:val="28"/>
        </w:rPr>
        <w:t xml:space="preserve">Каждый распечатанный экземпляр диссертации </w:t>
      </w:r>
      <w:r w:rsidR="00F670E2" w:rsidRPr="00F64A6D">
        <w:rPr>
          <w:rFonts w:ascii="Times New Roman" w:hAnsi="Times New Roman"/>
          <w:sz w:val="28"/>
          <w:szCs w:val="28"/>
        </w:rPr>
        <w:t>долж</w:t>
      </w:r>
      <w:r w:rsidR="00F670E2">
        <w:rPr>
          <w:rFonts w:ascii="Times New Roman" w:hAnsi="Times New Roman"/>
          <w:sz w:val="28"/>
          <w:szCs w:val="28"/>
        </w:rPr>
        <w:t>е</w:t>
      </w:r>
      <w:r w:rsidR="00F670E2" w:rsidRPr="00F64A6D">
        <w:rPr>
          <w:rFonts w:ascii="Times New Roman" w:hAnsi="Times New Roman"/>
          <w:sz w:val="28"/>
          <w:szCs w:val="28"/>
        </w:rPr>
        <w:t xml:space="preserve">н быть подписан соискателем на первом (титульном) листе и на обратной стороне последнего листа </w:t>
      </w:r>
      <w:r w:rsidR="00F670E2">
        <w:rPr>
          <w:rFonts w:ascii="Times New Roman" w:hAnsi="Times New Roman"/>
          <w:sz w:val="28"/>
          <w:szCs w:val="28"/>
        </w:rPr>
        <w:t xml:space="preserve">магистерской </w:t>
      </w:r>
      <w:r w:rsidR="00F670E2" w:rsidRPr="00F64A6D">
        <w:rPr>
          <w:rFonts w:ascii="Times New Roman" w:hAnsi="Times New Roman"/>
          <w:sz w:val="28"/>
          <w:szCs w:val="28"/>
        </w:rPr>
        <w:t>диссертации.</w:t>
      </w:r>
    </w:p>
    <w:p w:rsidR="00F670E2" w:rsidRDefault="00510432"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F670E2">
        <w:rPr>
          <w:rFonts w:ascii="Times New Roman" w:hAnsi="Times New Roman"/>
          <w:sz w:val="28"/>
          <w:szCs w:val="28"/>
        </w:rPr>
        <w:t>2</w:t>
      </w:r>
      <w:r w:rsidR="00F670E2" w:rsidRPr="001120C3">
        <w:rPr>
          <w:rFonts w:ascii="Times New Roman" w:hAnsi="Times New Roman"/>
          <w:sz w:val="28"/>
          <w:szCs w:val="28"/>
        </w:rPr>
        <w:t xml:space="preserve">. </w:t>
      </w:r>
      <w:r w:rsidR="00F670E2">
        <w:rPr>
          <w:rFonts w:ascii="Times New Roman" w:hAnsi="Times New Roman"/>
          <w:sz w:val="28"/>
          <w:szCs w:val="28"/>
        </w:rPr>
        <w:t xml:space="preserve">Магистрант представляет готовый текст </w:t>
      </w:r>
      <w:r w:rsidR="00F670E2" w:rsidRPr="001120C3">
        <w:rPr>
          <w:rFonts w:ascii="Times New Roman" w:hAnsi="Times New Roman"/>
          <w:sz w:val="28"/>
          <w:szCs w:val="28"/>
        </w:rPr>
        <w:t>магистерск</w:t>
      </w:r>
      <w:r w:rsidR="00F670E2">
        <w:rPr>
          <w:rFonts w:ascii="Times New Roman" w:hAnsi="Times New Roman"/>
          <w:sz w:val="28"/>
          <w:szCs w:val="28"/>
        </w:rPr>
        <w:t xml:space="preserve">ой </w:t>
      </w:r>
      <w:r w:rsidR="00F670E2" w:rsidRPr="001120C3">
        <w:rPr>
          <w:rFonts w:ascii="Times New Roman" w:hAnsi="Times New Roman"/>
          <w:sz w:val="28"/>
          <w:szCs w:val="28"/>
        </w:rPr>
        <w:t>диссертаци</w:t>
      </w:r>
      <w:r w:rsidR="00F670E2">
        <w:rPr>
          <w:rFonts w:ascii="Times New Roman" w:hAnsi="Times New Roman"/>
          <w:sz w:val="28"/>
          <w:szCs w:val="28"/>
        </w:rPr>
        <w:t>и</w:t>
      </w:r>
      <w:r w:rsidR="00F670E2" w:rsidRPr="001120C3">
        <w:rPr>
          <w:rFonts w:ascii="Times New Roman" w:hAnsi="Times New Roman"/>
          <w:sz w:val="28"/>
          <w:szCs w:val="28"/>
        </w:rPr>
        <w:t xml:space="preserve"> научн</w:t>
      </w:r>
      <w:r w:rsidR="00F670E2">
        <w:rPr>
          <w:rFonts w:ascii="Times New Roman" w:hAnsi="Times New Roman"/>
          <w:sz w:val="28"/>
          <w:szCs w:val="28"/>
        </w:rPr>
        <w:t>ому</w:t>
      </w:r>
      <w:r w:rsidR="00F670E2" w:rsidRPr="001120C3">
        <w:rPr>
          <w:rFonts w:ascii="Times New Roman" w:hAnsi="Times New Roman"/>
          <w:sz w:val="28"/>
          <w:szCs w:val="28"/>
        </w:rPr>
        <w:t xml:space="preserve"> руководител</w:t>
      </w:r>
      <w:r w:rsidR="00F670E2">
        <w:rPr>
          <w:rFonts w:ascii="Times New Roman" w:hAnsi="Times New Roman"/>
          <w:sz w:val="28"/>
          <w:szCs w:val="28"/>
        </w:rPr>
        <w:t>ю</w:t>
      </w:r>
      <w:r w:rsidR="00234F1F">
        <w:rPr>
          <w:rFonts w:ascii="Times New Roman" w:hAnsi="Times New Roman"/>
          <w:sz w:val="28"/>
          <w:szCs w:val="28"/>
        </w:rPr>
        <w:t xml:space="preserve"> </w:t>
      </w:r>
      <w:r w:rsidR="000400A5">
        <w:rPr>
          <w:rFonts w:ascii="Times New Roman" w:hAnsi="Times New Roman"/>
          <w:sz w:val="28"/>
          <w:szCs w:val="28"/>
        </w:rPr>
        <w:t xml:space="preserve">не позднее чем за месяц </w:t>
      </w:r>
      <w:r w:rsidR="00F670E2">
        <w:rPr>
          <w:rFonts w:ascii="Times New Roman" w:hAnsi="Times New Roman"/>
          <w:sz w:val="28"/>
          <w:szCs w:val="28"/>
        </w:rPr>
        <w:t>до защиты.</w:t>
      </w:r>
    </w:p>
    <w:p w:rsidR="00F670E2" w:rsidRDefault="00F670E2"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Научный руководитель пишет</w:t>
      </w:r>
      <w:r w:rsidR="00234F1F">
        <w:rPr>
          <w:rFonts w:ascii="Times New Roman" w:hAnsi="Times New Roman"/>
          <w:sz w:val="28"/>
          <w:szCs w:val="28"/>
        </w:rPr>
        <w:t xml:space="preserve"> </w:t>
      </w:r>
      <w:r w:rsidRPr="003A09C2">
        <w:rPr>
          <w:rFonts w:ascii="Times New Roman" w:hAnsi="Times New Roman"/>
          <w:sz w:val="28"/>
          <w:szCs w:val="28"/>
        </w:rPr>
        <w:t>отзыв</w:t>
      </w:r>
      <w:r w:rsidRPr="001120C3">
        <w:rPr>
          <w:rFonts w:ascii="Times New Roman" w:hAnsi="Times New Roman"/>
          <w:sz w:val="28"/>
          <w:szCs w:val="28"/>
        </w:rPr>
        <w:t xml:space="preserve"> на магистерскую диссертацию</w:t>
      </w:r>
      <w:r>
        <w:rPr>
          <w:rFonts w:ascii="Times New Roman" w:hAnsi="Times New Roman"/>
          <w:sz w:val="28"/>
          <w:szCs w:val="28"/>
        </w:rPr>
        <w:t>, в котором должны быть отмечены:</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актуальность темы магистерской работы;</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объем выполнения индивидуального плана магистранта;</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степень самостоятельности и инициативности магистранта;</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умение обучающегося пользоваться научной и специальной литературой;</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способность обучающегося к исследовательской</w:t>
      </w:r>
      <w:r w:rsidR="000400A5">
        <w:rPr>
          <w:rFonts w:ascii="Times New Roman" w:hAnsi="Times New Roman"/>
          <w:sz w:val="28"/>
          <w:szCs w:val="28"/>
        </w:rPr>
        <w:t xml:space="preserve">, организаторской и </w:t>
      </w:r>
      <w:proofErr w:type="gramStart"/>
      <w:r w:rsidR="000400A5">
        <w:rPr>
          <w:rFonts w:ascii="Times New Roman" w:hAnsi="Times New Roman"/>
          <w:sz w:val="28"/>
          <w:szCs w:val="28"/>
        </w:rPr>
        <w:t xml:space="preserve">другой </w:t>
      </w:r>
      <w:r w:rsidR="00F670E2" w:rsidRPr="003A09C2">
        <w:rPr>
          <w:rFonts w:ascii="Times New Roman" w:hAnsi="Times New Roman"/>
          <w:sz w:val="28"/>
          <w:szCs w:val="28"/>
        </w:rPr>
        <w:t xml:space="preserve"> работе</w:t>
      </w:r>
      <w:proofErr w:type="gramEnd"/>
      <w:r w:rsidR="00F670E2" w:rsidRPr="003A09C2">
        <w:rPr>
          <w:rFonts w:ascii="Times New Roman" w:hAnsi="Times New Roman"/>
          <w:sz w:val="28"/>
          <w:szCs w:val="28"/>
        </w:rPr>
        <w:t>;</w:t>
      </w:r>
    </w:p>
    <w:p w:rsidR="00F670E2" w:rsidRPr="003A09C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возможность использования полученных результатов на практике;</w:t>
      </w:r>
    </w:p>
    <w:p w:rsidR="00F670E2" w:rsidRDefault="003A22F6" w:rsidP="00510432">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3A09C2">
        <w:rPr>
          <w:rFonts w:ascii="Times New Roman" w:hAnsi="Times New Roman"/>
          <w:sz w:val="28"/>
          <w:szCs w:val="28"/>
        </w:rPr>
        <w:t>возможность присвоения обучающемуся степени магистра.</w:t>
      </w:r>
    </w:p>
    <w:p w:rsidR="00F670E2" w:rsidRDefault="003A22F6"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F670E2" w:rsidRPr="00876131">
        <w:rPr>
          <w:rFonts w:ascii="Times New Roman" w:hAnsi="Times New Roman"/>
          <w:sz w:val="28"/>
          <w:szCs w:val="28"/>
        </w:rPr>
        <w:t>3.</w:t>
      </w:r>
      <w:r w:rsidR="00234F1F">
        <w:rPr>
          <w:rFonts w:ascii="Times New Roman" w:hAnsi="Times New Roman"/>
          <w:sz w:val="28"/>
          <w:szCs w:val="28"/>
        </w:rPr>
        <w:t xml:space="preserve"> </w:t>
      </w:r>
      <w:r w:rsidR="00F670E2">
        <w:rPr>
          <w:rFonts w:ascii="Times New Roman" w:hAnsi="Times New Roman"/>
          <w:sz w:val="28"/>
          <w:szCs w:val="28"/>
        </w:rPr>
        <w:t xml:space="preserve">Магистерская диссертация (в переплетенном виде и в электронном виде на </w:t>
      </w:r>
      <w:r w:rsidR="00A34BF9">
        <w:rPr>
          <w:rFonts w:ascii="Times New Roman" w:hAnsi="Times New Roman"/>
          <w:sz w:val="28"/>
          <w:szCs w:val="28"/>
          <w:lang w:val="en-US"/>
        </w:rPr>
        <w:t>USB</w:t>
      </w:r>
      <w:r w:rsidR="00A34BF9" w:rsidRPr="00A34BF9">
        <w:rPr>
          <w:rFonts w:ascii="Times New Roman" w:hAnsi="Times New Roman"/>
          <w:sz w:val="28"/>
          <w:szCs w:val="28"/>
        </w:rPr>
        <w:t>-</w:t>
      </w:r>
      <w:r>
        <w:rPr>
          <w:rFonts w:ascii="Times New Roman" w:hAnsi="Times New Roman"/>
          <w:sz w:val="28"/>
          <w:szCs w:val="28"/>
        </w:rPr>
        <w:t>носителе</w:t>
      </w:r>
      <w:r w:rsidR="00F670E2">
        <w:rPr>
          <w:rFonts w:ascii="Times New Roman" w:hAnsi="Times New Roman"/>
          <w:sz w:val="28"/>
          <w:szCs w:val="28"/>
        </w:rPr>
        <w:t>) и отзыв руководителя не позднее, чем за две недели</w:t>
      </w:r>
      <w:r w:rsidR="0046210B">
        <w:rPr>
          <w:rFonts w:ascii="Times New Roman" w:hAnsi="Times New Roman"/>
          <w:sz w:val="28"/>
          <w:szCs w:val="28"/>
        </w:rPr>
        <w:t xml:space="preserve"> до даты защиты представляются </w:t>
      </w:r>
      <w:r w:rsidR="00F670E2">
        <w:rPr>
          <w:rFonts w:ascii="Times New Roman" w:hAnsi="Times New Roman"/>
          <w:sz w:val="28"/>
          <w:szCs w:val="28"/>
        </w:rPr>
        <w:t xml:space="preserve">заведующему выпускающей кафедрой, который решает </w:t>
      </w:r>
      <w:r w:rsidR="00F670E2">
        <w:rPr>
          <w:rFonts w:ascii="Times New Roman" w:hAnsi="Times New Roman"/>
          <w:sz w:val="28"/>
          <w:szCs w:val="28"/>
        </w:rPr>
        <w:lastRenderedPageBreak/>
        <w:t xml:space="preserve">вопрос о возможности </w:t>
      </w:r>
      <w:proofErr w:type="gramStart"/>
      <w:r w:rsidR="00F670E2">
        <w:rPr>
          <w:rFonts w:ascii="Times New Roman" w:hAnsi="Times New Roman"/>
          <w:sz w:val="28"/>
          <w:szCs w:val="28"/>
        </w:rPr>
        <w:t>допуска</w:t>
      </w:r>
      <w:proofErr w:type="gramEnd"/>
      <w:r w:rsidR="00F670E2">
        <w:rPr>
          <w:rFonts w:ascii="Times New Roman" w:hAnsi="Times New Roman"/>
          <w:sz w:val="28"/>
          <w:szCs w:val="28"/>
        </w:rPr>
        <w:t xml:space="preserve"> обучающегося к защите магистерской диссертации.</w:t>
      </w:r>
    </w:p>
    <w:p w:rsidR="00F670E2" w:rsidRPr="004F08EF" w:rsidRDefault="003A22F6" w:rsidP="004F08EF">
      <w:pPr>
        <w:tabs>
          <w:tab w:val="left" w:pos="1701"/>
        </w:tabs>
        <w:spacing w:after="0"/>
        <w:ind w:firstLine="709"/>
        <w:rPr>
          <w:rStyle w:val="FontStyle16"/>
          <w:sz w:val="28"/>
          <w:szCs w:val="28"/>
        </w:rPr>
      </w:pPr>
      <w:r>
        <w:rPr>
          <w:rStyle w:val="FontStyle16"/>
          <w:sz w:val="28"/>
          <w:szCs w:val="28"/>
        </w:rPr>
        <w:t>7.</w:t>
      </w:r>
      <w:r w:rsidR="00F670E2">
        <w:rPr>
          <w:rStyle w:val="FontStyle16"/>
          <w:sz w:val="28"/>
          <w:szCs w:val="28"/>
        </w:rPr>
        <w:t xml:space="preserve">4. Магистерская диссертация </w:t>
      </w:r>
      <w:r w:rsidR="00F670E2" w:rsidRPr="004F08EF">
        <w:rPr>
          <w:rStyle w:val="FontStyle16"/>
          <w:sz w:val="28"/>
          <w:szCs w:val="28"/>
        </w:rPr>
        <w:t>проверяется системой «</w:t>
      </w:r>
      <w:proofErr w:type="spellStart"/>
      <w:r w:rsidR="00F670E2" w:rsidRPr="004F08EF">
        <w:rPr>
          <w:rStyle w:val="FontStyle16"/>
          <w:sz w:val="28"/>
          <w:szCs w:val="28"/>
        </w:rPr>
        <w:t>Антиплагиат</w:t>
      </w:r>
      <w:proofErr w:type="spellEnd"/>
      <w:r w:rsidR="00F670E2" w:rsidRPr="004F08EF">
        <w:rPr>
          <w:rStyle w:val="FontStyle16"/>
          <w:sz w:val="28"/>
          <w:szCs w:val="28"/>
        </w:rPr>
        <w:t>». Результаты проверки учитываются при допуске к защите и при выставлении итоговой оценки.</w:t>
      </w:r>
    </w:p>
    <w:p w:rsidR="00F670E2" w:rsidRPr="004F08EF" w:rsidRDefault="003A22F6" w:rsidP="004F08EF">
      <w:pPr>
        <w:tabs>
          <w:tab w:val="left" w:pos="1701"/>
        </w:tabs>
        <w:spacing w:after="0"/>
        <w:ind w:firstLine="709"/>
        <w:rPr>
          <w:rStyle w:val="FontStyle16"/>
          <w:sz w:val="28"/>
          <w:szCs w:val="28"/>
        </w:rPr>
      </w:pPr>
      <w:r>
        <w:rPr>
          <w:rStyle w:val="FontStyle14"/>
          <w:b w:val="0"/>
          <w:sz w:val="28"/>
          <w:szCs w:val="28"/>
        </w:rPr>
        <w:t>7.</w:t>
      </w:r>
      <w:r w:rsidR="00F670E2">
        <w:rPr>
          <w:rStyle w:val="FontStyle14"/>
          <w:b w:val="0"/>
          <w:sz w:val="28"/>
          <w:szCs w:val="28"/>
        </w:rPr>
        <w:t xml:space="preserve">5. </w:t>
      </w:r>
      <w:r w:rsidR="00F670E2" w:rsidRPr="004F08EF">
        <w:rPr>
          <w:rStyle w:val="FontStyle14"/>
          <w:b w:val="0"/>
          <w:sz w:val="28"/>
          <w:szCs w:val="28"/>
        </w:rPr>
        <w:t xml:space="preserve">Студент </w:t>
      </w:r>
      <w:r w:rsidR="00F670E2" w:rsidRPr="004F08EF">
        <w:rPr>
          <w:rStyle w:val="FontStyle16"/>
          <w:sz w:val="28"/>
          <w:szCs w:val="28"/>
        </w:rPr>
        <w:t xml:space="preserve">несет ответственность за предоставление своей </w:t>
      </w:r>
      <w:r w:rsidR="00F670E2">
        <w:rPr>
          <w:rStyle w:val="FontStyle16"/>
          <w:sz w:val="28"/>
          <w:szCs w:val="28"/>
        </w:rPr>
        <w:t xml:space="preserve">магистерской диссертации </w:t>
      </w:r>
      <w:r w:rsidR="00F670E2" w:rsidRPr="004F08EF">
        <w:rPr>
          <w:rStyle w:val="FontStyle16"/>
          <w:sz w:val="28"/>
          <w:szCs w:val="28"/>
        </w:rPr>
        <w:t>на проверку системой «</w:t>
      </w:r>
      <w:proofErr w:type="spellStart"/>
      <w:r w:rsidR="00F670E2" w:rsidRPr="004F08EF">
        <w:rPr>
          <w:rStyle w:val="FontStyle16"/>
          <w:sz w:val="28"/>
          <w:szCs w:val="28"/>
        </w:rPr>
        <w:t>Антиплагиат</w:t>
      </w:r>
      <w:proofErr w:type="spellEnd"/>
      <w:r w:rsidR="00F670E2" w:rsidRPr="004F08EF">
        <w:rPr>
          <w:rStyle w:val="FontStyle16"/>
          <w:sz w:val="28"/>
          <w:szCs w:val="28"/>
        </w:rPr>
        <w:t>».</w:t>
      </w:r>
    </w:p>
    <w:p w:rsidR="00F670E2" w:rsidRDefault="00C61A50" w:rsidP="004F08EF">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F670E2">
        <w:rPr>
          <w:rFonts w:ascii="Times New Roman" w:hAnsi="Times New Roman"/>
          <w:sz w:val="28"/>
          <w:szCs w:val="28"/>
        </w:rPr>
        <w:t xml:space="preserve">6. Для определения возможности </w:t>
      </w:r>
      <w:proofErr w:type="gramStart"/>
      <w:r w:rsidR="00F670E2">
        <w:rPr>
          <w:rFonts w:ascii="Times New Roman" w:hAnsi="Times New Roman"/>
          <w:sz w:val="28"/>
          <w:szCs w:val="28"/>
        </w:rPr>
        <w:t>допуска</w:t>
      </w:r>
      <w:proofErr w:type="gramEnd"/>
      <w:r w:rsidR="00F670E2">
        <w:rPr>
          <w:rFonts w:ascii="Times New Roman" w:hAnsi="Times New Roman"/>
          <w:sz w:val="28"/>
          <w:szCs w:val="28"/>
        </w:rPr>
        <w:t xml:space="preserve"> обучающегося к защите магистерской диссертации </w:t>
      </w:r>
      <w:r w:rsidR="000400A5">
        <w:rPr>
          <w:rFonts w:ascii="Times New Roman" w:hAnsi="Times New Roman"/>
          <w:sz w:val="28"/>
          <w:szCs w:val="28"/>
        </w:rPr>
        <w:t>проводится заседание выпускающей кафедры, на котором</w:t>
      </w:r>
      <w:r w:rsidR="00F670E2">
        <w:rPr>
          <w:rFonts w:ascii="Times New Roman" w:hAnsi="Times New Roman"/>
          <w:sz w:val="28"/>
          <w:szCs w:val="28"/>
        </w:rPr>
        <w:t xml:space="preserve"> может про</w:t>
      </w:r>
      <w:r w:rsidR="000400A5">
        <w:rPr>
          <w:rFonts w:ascii="Times New Roman" w:hAnsi="Times New Roman"/>
          <w:sz w:val="28"/>
          <w:szCs w:val="28"/>
        </w:rPr>
        <w:t>ходит</w:t>
      </w:r>
      <w:r w:rsidR="00F670E2">
        <w:rPr>
          <w:rFonts w:ascii="Times New Roman" w:hAnsi="Times New Roman"/>
          <w:sz w:val="28"/>
          <w:szCs w:val="28"/>
        </w:rPr>
        <w:t xml:space="preserve"> предварительн</w:t>
      </w:r>
      <w:r w:rsidR="000400A5">
        <w:rPr>
          <w:rFonts w:ascii="Times New Roman" w:hAnsi="Times New Roman"/>
          <w:sz w:val="28"/>
          <w:szCs w:val="28"/>
        </w:rPr>
        <w:t>ая защита</w:t>
      </w:r>
      <w:r w:rsidR="00F670E2">
        <w:rPr>
          <w:rFonts w:ascii="Times New Roman" w:hAnsi="Times New Roman"/>
          <w:sz w:val="28"/>
          <w:szCs w:val="28"/>
        </w:rPr>
        <w:t xml:space="preserve"> и определяет</w:t>
      </w:r>
      <w:r w:rsidR="000400A5">
        <w:rPr>
          <w:rFonts w:ascii="Times New Roman" w:hAnsi="Times New Roman"/>
          <w:sz w:val="28"/>
          <w:szCs w:val="28"/>
        </w:rPr>
        <w:t>ся</w:t>
      </w:r>
      <w:r w:rsidR="00F670E2">
        <w:rPr>
          <w:rFonts w:ascii="Times New Roman" w:hAnsi="Times New Roman"/>
          <w:sz w:val="28"/>
          <w:szCs w:val="28"/>
        </w:rPr>
        <w:t xml:space="preserve"> соответствие магистерской диссертации индивидуальному плану магистранта, приказу ректора, требуемому объему выполнения.</w:t>
      </w:r>
    </w:p>
    <w:p w:rsidR="00F670E2" w:rsidRDefault="00F670E2"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В процессе предварительной защиты кафедра заслушивает магистранта и научного руководителя.</w:t>
      </w:r>
    </w:p>
    <w:p w:rsidR="003B12D3" w:rsidRPr="003B12D3" w:rsidRDefault="003B12D3" w:rsidP="003B12D3">
      <w:pPr>
        <w:widowControl w:val="0"/>
        <w:autoSpaceDE w:val="0"/>
        <w:autoSpaceDN w:val="0"/>
        <w:adjustRightInd w:val="0"/>
        <w:spacing w:after="0"/>
        <w:ind w:firstLine="709"/>
        <w:rPr>
          <w:rFonts w:ascii="Times New Roman" w:hAnsi="Times New Roman"/>
          <w:sz w:val="28"/>
          <w:szCs w:val="28"/>
        </w:rPr>
      </w:pPr>
      <w:r w:rsidRPr="003B12D3">
        <w:rPr>
          <w:rFonts w:ascii="Times New Roman" w:hAnsi="Times New Roman"/>
          <w:sz w:val="28"/>
          <w:szCs w:val="28"/>
        </w:rPr>
        <w:t xml:space="preserve">В ходе предварительной защиты </w:t>
      </w:r>
      <w:r>
        <w:rPr>
          <w:rFonts w:ascii="Times New Roman" w:hAnsi="Times New Roman"/>
          <w:sz w:val="28"/>
          <w:szCs w:val="28"/>
        </w:rPr>
        <w:t xml:space="preserve">также </w:t>
      </w:r>
      <w:r w:rsidRPr="003B12D3">
        <w:rPr>
          <w:rFonts w:ascii="Times New Roman" w:hAnsi="Times New Roman"/>
          <w:sz w:val="28"/>
          <w:szCs w:val="28"/>
        </w:rPr>
        <w:t xml:space="preserve">осуществляется </w:t>
      </w:r>
      <w:proofErr w:type="spellStart"/>
      <w:r w:rsidRPr="003B12D3">
        <w:rPr>
          <w:rFonts w:ascii="Times New Roman" w:hAnsi="Times New Roman"/>
          <w:sz w:val="28"/>
          <w:szCs w:val="28"/>
        </w:rPr>
        <w:t>нормоконтроль</w:t>
      </w:r>
      <w:proofErr w:type="spellEnd"/>
      <w:r w:rsidRPr="003B12D3">
        <w:rPr>
          <w:rFonts w:ascii="Times New Roman" w:hAnsi="Times New Roman"/>
          <w:sz w:val="28"/>
          <w:szCs w:val="28"/>
        </w:rPr>
        <w:t xml:space="preserve"> магистерской диссертации. Целью </w:t>
      </w:r>
      <w:proofErr w:type="spellStart"/>
      <w:r w:rsidRPr="003B12D3">
        <w:rPr>
          <w:rFonts w:ascii="Times New Roman" w:hAnsi="Times New Roman"/>
          <w:sz w:val="28"/>
          <w:szCs w:val="28"/>
        </w:rPr>
        <w:t>нормоконтроля</w:t>
      </w:r>
      <w:proofErr w:type="spellEnd"/>
      <w:r w:rsidRPr="003B12D3">
        <w:rPr>
          <w:rFonts w:ascii="Times New Roman" w:hAnsi="Times New Roman"/>
          <w:sz w:val="28"/>
          <w:szCs w:val="28"/>
        </w:rPr>
        <w:t xml:space="preserve"> является определение соответствия оформления магистерской диссертации </w:t>
      </w:r>
      <w:r>
        <w:rPr>
          <w:rFonts w:ascii="Times New Roman" w:hAnsi="Times New Roman"/>
          <w:sz w:val="28"/>
          <w:szCs w:val="28"/>
        </w:rPr>
        <w:t>настоящему</w:t>
      </w:r>
      <w:r w:rsidRPr="003B12D3">
        <w:rPr>
          <w:rFonts w:ascii="Times New Roman" w:hAnsi="Times New Roman"/>
          <w:sz w:val="28"/>
          <w:szCs w:val="28"/>
        </w:rPr>
        <w:t xml:space="preserve"> </w:t>
      </w:r>
      <w:r>
        <w:rPr>
          <w:rFonts w:ascii="Times New Roman" w:hAnsi="Times New Roman"/>
          <w:sz w:val="28"/>
          <w:szCs w:val="28"/>
        </w:rPr>
        <w:t>Положению и грамматическим нормам русского (белорусского) языка</w:t>
      </w:r>
      <w:r w:rsidRPr="003B12D3">
        <w:rPr>
          <w:rFonts w:ascii="Times New Roman" w:hAnsi="Times New Roman"/>
          <w:sz w:val="28"/>
          <w:szCs w:val="28"/>
        </w:rPr>
        <w:t xml:space="preserve">.  При наличии грубых нарушений </w:t>
      </w:r>
      <w:r>
        <w:rPr>
          <w:rFonts w:ascii="Times New Roman" w:hAnsi="Times New Roman"/>
          <w:sz w:val="28"/>
          <w:szCs w:val="28"/>
        </w:rPr>
        <w:t>Положения</w:t>
      </w:r>
      <w:r w:rsidRPr="003B12D3">
        <w:rPr>
          <w:rFonts w:ascii="Times New Roman" w:hAnsi="Times New Roman"/>
          <w:sz w:val="28"/>
          <w:szCs w:val="28"/>
        </w:rPr>
        <w:t>, работа возвращается автору на доработку. После доработки магистрант представляет магистерскую диссертацию на предварительную защиту повторно в установленный комиссией срок.</w:t>
      </w:r>
    </w:p>
    <w:p w:rsidR="003B12D3" w:rsidRPr="003B12D3" w:rsidRDefault="003B12D3" w:rsidP="003B12D3">
      <w:pPr>
        <w:widowControl w:val="0"/>
        <w:autoSpaceDE w:val="0"/>
        <w:autoSpaceDN w:val="0"/>
        <w:adjustRightInd w:val="0"/>
        <w:spacing w:after="0"/>
        <w:ind w:firstLine="709"/>
        <w:rPr>
          <w:rFonts w:ascii="Times New Roman" w:hAnsi="Times New Roman"/>
          <w:sz w:val="28"/>
          <w:szCs w:val="28"/>
        </w:rPr>
      </w:pPr>
      <w:proofErr w:type="spellStart"/>
      <w:r w:rsidRPr="003B12D3">
        <w:rPr>
          <w:rFonts w:ascii="Times New Roman" w:hAnsi="Times New Roman"/>
          <w:sz w:val="28"/>
          <w:szCs w:val="28"/>
        </w:rPr>
        <w:t>Нормоконтроль</w:t>
      </w:r>
      <w:proofErr w:type="spellEnd"/>
      <w:r w:rsidRPr="003B12D3">
        <w:rPr>
          <w:rFonts w:ascii="Times New Roman" w:hAnsi="Times New Roman"/>
          <w:sz w:val="28"/>
          <w:szCs w:val="28"/>
        </w:rPr>
        <w:t xml:space="preserve"> магистерских диссертаций проводится наиболее опытными, подготовленными преподавателями кафедр, назначенными заведующими кафедр. Подпись </w:t>
      </w:r>
      <w:proofErr w:type="spellStart"/>
      <w:r w:rsidRPr="003B12D3">
        <w:rPr>
          <w:rFonts w:ascii="Times New Roman" w:hAnsi="Times New Roman"/>
          <w:sz w:val="28"/>
          <w:szCs w:val="28"/>
        </w:rPr>
        <w:t>нормоконтролера</w:t>
      </w:r>
      <w:proofErr w:type="spellEnd"/>
      <w:r w:rsidRPr="003B12D3">
        <w:rPr>
          <w:rFonts w:ascii="Times New Roman" w:hAnsi="Times New Roman"/>
          <w:sz w:val="28"/>
          <w:szCs w:val="28"/>
        </w:rPr>
        <w:t xml:space="preserve"> на титульном листе работы свидетельствует об окончании </w:t>
      </w:r>
      <w:proofErr w:type="spellStart"/>
      <w:r w:rsidRPr="003B12D3">
        <w:rPr>
          <w:rFonts w:ascii="Times New Roman" w:hAnsi="Times New Roman"/>
          <w:sz w:val="28"/>
          <w:szCs w:val="28"/>
        </w:rPr>
        <w:t>нормоконтроля</w:t>
      </w:r>
      <w:proofErr w:type="spellEnd"/>
      <w:r w:rsidRPr="003B12D3">
        <w:rPr>
          <w:rFonts w:ascii="Times New Roman" w:hAnsi="Times New Roman"/>
          <w:sz w:val="28"/>
          <w:szCs w:val="28"/>
        </w:rPr>
        <w:t xml:space="preserve"> и возможности допуска диссертации к защите. </w:t>
      </w:r>
    </w:p>
    <w:p w:rsidR="00F670E2" w:rsidRDefault="00C61A5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F670E2">
        <w:rPr>
          <w:rFonts w:ascii="Times New Roman" w:hAnsi="Times New Roman"/>
          <w:sz w:val="28"/>
          <w:szCs w:val="28"/>
        </w:rPr>
        <w:t>7. Допуск обучающегося к защите магистерской диссертации фиксируется подписью заведующего кафедрой на титульном листе магистерской диссертации.</w:t>
      </w:r>
    </w:p>
    <w:p w:rsidR="00F670E2" w:rsidRDefault="00C61A5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F670E2">
        <w:rPr>
          <w:rFonts w:ascii="Times New Roman" w:hAnsi="Times New Roman"/>
          <w:sz w:val="28"/>
          <w:szCs w:val="28"/>
        </w:rPr>
        <w:t>8. При отрицательном заключении кафедры о допуске обучающегося к защите магистерской диссертации протокол засе</w:t>
      </w:r>
      <w:r w:rsidR="003B12D3">
        <w:rPr>
          <w:rFonts w:ascii="Times New Roman" w:hAnsi="Times New Roman"/>
          <w:sz w:val="28"/>
          <w:szCs w:val="28"/>
        </w:rPr>
        <w:t xml:space="preserve">дания кафедры представляется в учебно-методический отдел. На основании протокола кафедры и по решению Ученого совета составляется приказ о </w:t>
      </w:r>
      <w:proofErr w:type="spellStart"/>
      <w:r w:rsidR="003B12D3">
        <w:rPr>
          <w:rFonts w:ascii="Times New Roman" w:hAnsi="Times New Roman"/>
          <w:sz w:val="28"/>
          <w:szCs w:val="28"/>
        </w:rPr>
        <w:t>недопуске</w:t>
      </w:r>
      <w:proofErr w:type="spellEnd"/>
      <w:r w:rsidR="003B12D3">
        <w:rPr>
          <w:rFonts w:ascii="Times New Roman" w:hAnsi="Times New Roman"/>
          <w:sz w:val="28"/>
          <w:szCs w:val="28"/>
        </w:rPr>
        <w:t xml:space="preserve"> обучающегося к защите магистерской диссертации, </w:t>
      </w:r>
      <w:r w:rsidR="00F670E2">
        <w:rPr>
          <w:rFonts w:ascii="Times New Roman" w:hAnsi="Times New Roman"/>
          <w:sz w:val="28"/>
          <w:szCs w:val="28"/>
        </w:rPr>
        <w:t xml:space="preserve">после чего магистрант информируется о </w:t>
      </w:r>
      <w:proofErr w:type="spellStart"/>
      <w:r w:rsidR="00F670E2">
        <w:rPr>
          <w:rFonts w:ascii="Times New Roman" w:hAnsi="Times New Roman"/>
          <w:sz w:val="28"/>
          <w:szCs w:val="28"/>
        </w:rPr>
        <w:t>недопуске</w:t>
      </w:r>
      <w:proofErr w:type="spellEnd"/>
      <w:r w:rsidR="00F670E2">
        <w:rPr>
          <w:rFonts w:ascii="Times New Roman" w:hAnsi="Times New Roman"/>
          <w:sz w:val="28"/>
          <w:szCs w:val="28"/>
        </w:rPr>
        <w:t>.</w:t>
      </w:r>
    </w:p>
    <w:p w:rsidR="00F670E2" w:rsidRDefault="00C61A50" w:rsidP="0074630A">
      <w:pPr>
        <w:spacing w:after="0"/>
        <w:ind w:firstLine="709"/>
        <w:rPr>
          <w:rFonts w:ascii="Times New Roman" w:hAnsi="Times New Roman"/>
          <w:sz w:val="28"/>
        </w:rPr>
      </w:pPr>
      <w:r>
        <w:rPr>
          <w:rFonts w:ascii="Times New Roman" w:hAnsi="Times New Roman"/>
          <w:sz w:val="28"/>
        </w:rPr>
        <w:t>7.</w:t>
      </w:r>
      <w:r w:rsidR="00F670E2">
        <w:rPr>
          <w:rFonts w:ascii="Times New Roman" w:hAnsi="Times New Roman"/>
          <w:sz w:val="28"/>
        </w:rPr>
        <w:t xml:space="preserve">9. </w:t>
      </w:r>
      <w:r w:rsidR="00F670E2" w:rsidRPr="008C4364">
        <w:rPr>
          <w:rFonts w:ascii="Times New Roman" w:hAnsi="Times New Roman"/>
          <w:sz w:val="28"/>
        </w:rPr>
        <w:t xml:space="preserve">К защите не допускаются магистерские диссертации, не предоставленные на предзащиту, </w:t>
      </w:r>
      <w:r w:rsidR="00F670E2">
        <w:rPr>
          <w:rFonts w:ascii="Times New Roman" w:hAnsi="Times New Roman"/>
          <w:sz w:val="28"/>
        </w:rPr>
        <w:t>получившие отрицательное заключение кафедры.</w:t>
      </w:r>
    </w:p>
    <w:p w:rsidR="00F670E2" w:rsidRDefault="00C61A50" w:rsidP="0074630A">
      <w:pPr>
        <w:spacing w:after="0"/>
        <w:ind w:firstLine="709"/>
        <w:rPr>
          <w:rFonts w:ascii="Times New Roman" w:hAnsi="Times New Roman"/>
          <w:sz w:val="28"/>
        </w:rPr>
      </w:pPr>
      <w:r>
        <w:rPr>
          <w:rFonts w:ascii="Times New Roman" w:hAnsi="Times New Roman"/>
          <w:sz w:val="28"/>
        </w:rPr>
        <w:t>7.</w:t>
      </w:r>
      <w:r w:rsidR="000400A5">
        <w:rPr>
          <w:rFonts w:ascii="Times New Roman" w:hAnsi="Times New Roman"/>
          <w:sz w:val="28"/>
        </w:rPr>
        <w:t>1</w:t>
      </w:r>
      <w:r w:rsidR="00F670E2">
        <w:rPr>
          <w:rFonts w:ascii="Times New Roman" w:hAnsi="Times New Roman"/>
          <w:sz w:val="28"/>
        </w:rPr>
        <w:t>0. Магистерская диссертация, допущенная выпускающей кафедрой к защите, направляется заведующим кафедрой на рецензию.</w:t>
      </w:r>
    </w:p>
    <w:p w:rsidR="00F670E2" w:rsidRPr="00DA1E64" w:rsidRDefault="00C61A5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0400A5">
        <w:rPr>
          <w:rFonts w:ascii="Times New Roman" w:hAnsi="Times New Roman"/>
          <w:sz w:val="28"/>
          <w:szCs w:val="28"/>
        </w:rPr>
        <w:t>1</w:t>
      </w:r>
      <w:r w:rsidR="00F670E2">
        <w:rPr>
          <w:rFonts w:ascii="Times New Roman" w:hAnsi="Times New Roman"/>
          <w:sz w:val="28"/>
          <w:szCs w:val="28"/>
        </w:rPr>
        <w:t>1</w:t>
      </w:r>
      <w:r w:rsidR="00F670E2" w:rsidRPr="00DA1E64">
        <w:rPr>
          <w:rFonts w:ascii="Times New Roman" w:hAnsi="Times New Roman"/>
          <w:sz w:val="28"/>
          <w:szCs w:val="28"/>
        </w:rPr>
        <w:t xml:space="preserve">. Рецензенты магистерских диссертаций утверждаются </w:t>
      </w:r>
      <w:r w:rsidR="00A378A7">
        <w:rPr>
          <w:rFonts w:ascii="Times New Roman" w:hAnsi="Times New Roman"/>
          <w:sz w:val="28"/>
          <w:szCs w:val="28"/>
        </w:rPr>
        <w:t>ректором</w:t>
      </w:r>
      <w:r w:rsidR="00F670E2" w:rsidRPr="00DA1E64">
        <w:rPr>
          <w:rFonts w:ascii="Times New Roman" w:hAnsi="Times New Roman"/>
          <w:sz w:val="28"/>
          <w:szCs w:val="28"/>
        </w:rPr>
        <w:t xml:space="preserve"> по представлению заведующего выпускающей кафедрой</w:t>
      </w:r>
      <w:r w:rsidR="00A378A7">
        <w:rPr>
          <w:rFonts w:ascii="Times New Roman" w:hAnsi="Times New Roman"/>
          <w:sz w:val="28"/>
          <w:szCs w:val="28"/>
        </w:rPr>
        <w:t xml:space="preserve"> и по решению Ученого совета</w:t>
      </w:r>
      <w:r w:rsidR="00F670E2" w:rsidRPr="00DA1E64">
        <w:rPr>
          <w:rFonts w:ascii="Times New Roman" w:hAnsi="Times New Roman"/>
          <w:sz w:val="28"/>
          <w:szCs w:val="28"/>
        </w:rPr>
        <w:t xml:space="preserve"> </w:t>
      </w:r>
      <w:r w:rsidR="00F670E2" w:rsidRPr="000400A5">
        <w:rPr>
          <w:rFonts w:ascii="Times New Roman" w:hAnsi="Times New Roman"/>
          <w:sz w:val="28"/>
          <w:szCs w:val="28"/>
        </w:rPr>
        <w:t>не позднее одного месяца до защиты</w:t>
      </w:r>
      <w:r w:rsidR="00A378A7">
        <w:rPr>
          <w:rFonts w:ascii="Times New Roman" w:hAnsi="Times New Roman"/>
          <w:sz w:val="28"/>
          <w:szCs w:val="28"/>
        </w:rPr>
        <w:t xml:space="preserve"> магистерских работ</w:t>
      </w:r>
      <w:r w:rsidR="00F670E2" w:rsidRPr="00DA1E64">
        <w:rPr>
          <w:rFonts w:ascii="Times New Roman" w:hAnsi="Times New Roman"/>
          <w:sz w:val="28"/>
          <w:szCs w:val="28"/>
        </w:rPr>
        <w:t>.</w:t>
      </w:r>
    </w:p>
    <w:p w:rsidR="00F670E2" w:rsidRPr="00BC30CD" w:rsidRDefault="00C61A5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w:t>
      </w:r>
      <w:r w:rsidR="001C2F98">
        <w:rPr>
          <w:rFonts w:ascii="Times New Roman" w:hAnsi="Times New Roman"/>
          <w:sz w:val="28"/>
          <w:szCs w:val="28"/>
        </w:rPr>
        <w:t>1</w:t>
      </w:r>
      <w:r w:rsidR="00F670E2">
        <w:rPr>
          <w:rFonts w:ascii="Times New Roman" w:hAnsi="Times New Roman"/>
          <w:sz w:val="28"/>
          <w:szCs w:val="28"/>
        </w:rPr>
        <w:t xml:space="preserve">2. </w:t>
      </w:r>
      <w:r w:rsidR="00F670E2" w:rsidRPr="00BC30CD">
        <w:rPr>
          <w:rFonts w:ascii="Times New Roman" w:hAnsi="Times New Roman"/>
          <w:sz w:val="28"/>
          <w:szCs w:val="28"/>
        </w:rPr>
        <w:t>Рецензентами назнача</w:t>
      </w:r>
      <w:r w:rsidR="00F670E2">
        <w:rPr>
          <w:rFonts w:ascii="Times New Roman" w:hAnsi="Times New Roman"/>
          <w:sz w:val="28"/>
          <w:szCs w:val="28"/>
        </w:rPr>
        <w:t>ют</w:t>
      </w:r>
      <w:r w:rsidR="00F670E2" w:rsidRPr="00BC30CD">
        <w:rPr>
          <w:rFonts w:ascii="Times New Roman" w:hAnsi="Times New Roman"/>
          <w:sz w:val="28"/>
          <w:szCs w:val="28"/>
        </w:rPr>
        <w:t>ся лица из числа:</w:t>
      </w:r>
    </w:p>
    <w:p w:rsidR="00F670E2" w:rsidRPr="00D555EC" w:rsidRDefault="00C61A50" w:rsidP="00C61A50">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sidRPr="00D555EC">
        <w:rPr>
          <w:rFonts w:ascii="Times New Roman" w:hAnsi="Times New Roman"/>
          <w:sz w:val="28"/>
          <w:szCs w:val="28"/>
        </w:rPr>
        <w:t xml:space="preserve">профессорско-преподавательского состава других кафедр </w:t>
      </w:r>
      <w:r w:rsidR="001C2F98">
        <w:rPr>
          <w:rFonts w:ascii="Times New Roman" w:hAnsi="Times New Roman"/>
          <w:sz w:val="28"/>
          <w:szCs w:val="28"/>
        </w:rPr>
        <w:t>Минской духовной академии</w:t>
      </w:r>
      <w:r w:rsidR="00F670E2" w:rsidRPr="00D555EC">
        <w:rPr>
          <w:rFonts w:ascii="Times New Roman" w:hAnsi="Times New Roman"/>
          <w:sz w:val="28"/>
          <w:szCs w:val="28"/>
        </w:rPr>
        <w:t>;</w:t>
      </w:r>
    </w:p>
    <w:p w:rsidR="00F670E2" w:rsidRPr="00BC30CD" w:rsidRDefault="00C61A50" w:rsidP="00C61A50">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sidRPr="00BC30CD">
        <w:rPr>
          <w:rFonts w:ascii="Times New Roman" w:hAnsi="Times New Roman"/>
          <w:sz w:val="28"/>
          <w:szCs w:val="28"/>
        </w:rPr>
        <w:t xml:space="preserve">специалистов </w:t>
      </w:r>
      <w:r w:rsidR="001C2F98">
        <w:rPr>
          <w:rFonts w:ascii="Times New Roman" w:hAnsi="Times New Roman"/>
          <w:sz w:val="28"/>
          <w:szCs w:val="28"/>
        </w:rPr>
        <w:t>из учреждений Русской Православной Церкви, сотрудн</w:t>
      </w:r>
      <w:r w:rsidR="00F670E2" w:rsidRPr="00BC30CD">
        <w:rPr>
          <w:rFonts w:ascii="Times New Roman" w:hAnsi="Times New Roman"/>
          <w:sz w:val="28"/>
          <w:szCs w:val="28"/>
        </w:rPr>
        <w:t>иков научных учреждений;</w:t>
      </w:r>
    </w:p>
    <w:p w:rsidR="00F670E2" w:rsidRDefault="00C61A50" w:rsidP="00C61A50">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 xml:space="preserve">– </w:t>
      </w:r>
      <w:r w:rsidR="00F670E2" w:rsidRPr="00BC30CD">
        <w:rPr>
          <w:rFonts w:ascii="Times New Roman" w:hAnsi="Times New Roman"/>
          <w:sz w:val="28"/>
          <w:szCs w:val="28"/>
        </w:rPr>
        <w:t>профессорско-преподавательского состава других учреждений высшего образования.</w:t>
      </w:r>
    </w:p>
    <w:p w:rsidR="00F670E2" w:rsidRPr="00BC30CD" w:rsidRDefault="00C61A5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lastRenderedPageBreak/>
        <w:t>7.</w:t>
      </w:r>
      <w:r w:rsidR="001C2F98">
        <w:rPr>
          <w:rFonts w:ascii="Times New Roman" w:hAnsi="Times New Roman"/>
          <w:sz w:val="28"/>
          <w:szCs w:val="28"/>
        </w:rPr>
        <w:t>1</w:t>
      </w:r>
      <w:r w:rsidR="00F670E2">
        <w:rPr>
          <w:rFonts w:ascii="Times New Roman" w:hAnsi="Times New Roman"/>
          <w:sz w:val="28"/>
          <w:szCs w:val="28"/>
        </w:rPr>
        <w:t>3</w:t>
      </w:r>
      <w:r w:rsidR="00F670E2" w:rsidRPr="000F4293">
        <w:rPr>
          <w:rFonts w:ascii="Times New Roman" w:hAnsi="Times New Roman"/>
          <w:sz w:val="28"/>
          <w:szCs w:val="28"/>
        </w:rPr>
        <w:t>.</w:t>
      </w:r>
      <w:r w:rsidR="00F670E2">
        <w:rPr>
          <w:rFonts w:ascii="Times New Roman" w:hAnsi="Times New Roman"/>
          <w:sz w:val="28"/>
          <w:szCs w:val="28"/>
        </w:rPr>
        <w:t xml:space="preserve"> </w:t>
      </w:r>
      <w:r w:rsidR="00F670E2" w:rsidRPr="00BC30CD">
        <w:rPr>
          <w:rFonts w:ascii="Times New Roman" w:hAnsi="Times New Roman"/>
          <w:sz w:val="28"/>
          <w:szCs w:val="28"/>
        </w:rPr>
        <w:t xml:space="preserve">В рецензии должны быть </w:t>
      </w:r>
      <w:r w:rsidR="00AA0836">
        <w:rPr>
          <w:rFonts w:ascii="Times New Roman" w:hAnsi="Times New Roman"/>
          <w:sz w:val="28"/>
          <w:szCs w:val="28"/>
        </w:rPr>
        <w:t>охарактеризованы</w:t>
      </w:r>
      <w:r w:rsidR="00F670E2" w:rsidRPr="00BC30CD">
        <w:rPr>
          <w:rFonts w:ascii="Times New Roman" w:hAnsi="Times New Roman"/>
          <w:sz w:val="28"/>
          <w:szCs w:val="28"/>
        </w:rPr>
        <w:t>:</w:t>
      </w:r>
    </w:p>
    <w:p w:rsidR="00F670E2" w:rsidRPr="00AD236B" w:rsidRDefault="006E6903"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F670E2" w:rsidRPr="00AD236B">
        <w:rPr>
          <w:rFonts w:ascii="Times New Roman" w:hAnsi="Times New Roman"/>
          <w:sz w:val="28"/>
          <w:szCs w:val="28"/>
        </w:rPr>
        <w:t xml:space="preserve">актуальность </w:t>
      </w:r>
      <w:r w:rsidR="00AA0836">
        <w:rPr>
          <w:rFonts w:ascii="Times New Roman" w:hAnsi="Times New Roman"/>
          <w:sz w:val="28"/>
          <w:szCs w:val="28"/>
        </w:rPr>
        <w:t xml:space="preserve">и целесообразность избранной </w:t>
      </w:r>
      <w:r w:rsidR="00F670E2" w:rsidRPr="00AD236B">
        <w:rPr>
          <w:rFonts w:ascii="Times New Roman" w:hAnsi="Times New Roman"/>
          <w:sz w:val="28"/>
          <w:szCs w:val="28"/>
        </w:rPr>
        <w:t>темы диссертации;</w:t>
      </w:r>
    </w:p>
    <w:p w:rsidR="00637CE5" w:rsidRDefault="006E690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637CE5">
        <w:rPr>
          <w:rFonts w:ascii="Times New Roman" w:hAnsi="Times New Roman"/>
          <w:sz w:val="28"/>
          <w:szCs w:val="28"/>
        </w:rPr>
        <w:t>к</w:t>
      </w:r>
      <w:r w:rsidR="00637CE5" w:rsidRPr="00AD236B">
        <w:rPr>
          <w:rFonts w:ascii="Times New Roman" w:hAnsi="Times New Roman"/>
          <w:sz w:val="28"/>
          <w:szCs w:val="28"/>
        </w:rPr>
        <w:t>орректность постановки цели и задач;</w:t>
      </w:r>
    </w:p>
    <w:p w:rsidR="00637CE5" w:rsidRDefault="00637CE5"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соответствие содержания работы поставленной цели и задачам; </w:t>
      </w:r>
    </w:p>
    <w:p w:rsidR="00F670E2" w:rsidRPr="00AD236B" w:rsidRDefault="00637CE5"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w:t>
      </w:r>
      <w:r w:rsidR="006E6903" w:rsidRPr="00AD236B">
        <w:rPr>
          <w:rFonts w:ascii="Times New Roman" w:hAnsi="Times New Roman"/>
          <w:sz w:val="28"/>
          <w:szCs w:val="28"/>
        </w:rPr>
        <w:t>полнота обзора состояния вопроса</w:t>
      </w:r>
      <w:r w:rsidR="00F670E2" w:rsidRPr="00AD236B">
        <w:rPr>
          <w:rFonts w:ascii="Times New Roman" w:hAnsi="Times New Roman"/>
          <w:sz w:val="28"/>
          <w:szCs w:val="28"/>
        </w:rPr>
        <w:t>;</w:t>
      </w:r>
    </w:p>
    <w:p w:rsidR="00147CC3" w:rsidRPr="00AD236B" w:rsidRDefault="006E690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к</w:t>
      </w:r>
      <w:r w:rsidR="00147CC3" w:rsidRPr="00AD236B">
        <w:rPr>
          <w:rFonts w:ascii="Times New Roman" w:hAnsi="Times New Roman"/>
          <w:sz w:val="28"/>
          <w:szCs w:val="28"/>
        </w:rPr>
        <w:t>орректность использования избранных методов;</w:t>
      </w:r>
    </w:p>
    <w:p w:rsidR="00147CC3" w:rsidRPr="00AD236B" w:rsidRDefault="00147CC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с</w:t>
      </w:r>
      <w:r w:rsidRPr="00AD236B">
        <w:rPr>
          <w:rFonts w:ascii="Times New Roman" w:hAnsi="Times New Roman"/>
          <w:sz w:val="28"/>
          <w:szCs w:val="28"/>
        </w:rPr>
        <w:t>тепень комплексности работы, использование в ней знаний различных дисциплин;</w:t>
      </w:r>
    </w:p>
    <w:p w:rsidR="00147CC3" w:rsidRPr="00AD236B" w:rsidRDefault="00147CC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ч</w:t>
      </w:r>
      <w:r w:rsidRPr="00AD236B">
        <w:rPr>
          <w:rFonts w:ascii="Times New Roman" w:hAnsi="Times New Roman"/>
          <w:sz w:val="28"/>
          <w:szCs w:val="28"/>
        </w:rPr>
        <w:t>еткость, последовательность и язык изложения материала;</w:t>
      </w:r>
    </w:p>
    <w:p w:rsidR="00147CC3" w:rsidRPr="00AD236B" w:rsidRDefault="00147CC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и</w:t>
      </w:r>
      <w:r w:rsidRPr="00AD236B">
        <w:rPr>
          <w:rFonts w:ascii="Times New Roman" w:hAnsi="Times New Roman"/>
          <w:sz w:val="28"/>
          <w:szCs w:val="28"/>
        </w:rPr>
        <w:t>спользование в работе современных компьютерных технологий;</w:t>
      </w:r>
    </w:p>
    <w:p w:rsidR="00147CC3" w:rsidRPr="00AD236B" w:rsidRDefault="00147CC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к</w:t>
      </w:r>
      <w:r w:rsidRPr="00AD236B">
        <w:rPr>
          <w:rFonts w:ascii="Times New Roman" w:hAnsi="Times New Roman"/>
          <w:sz w:val="28"/>
          <w:szCs w:val="28"/>
        </w:rPr>
        <w:t>ачество оформления материала и результатов работы;</w:t>
      </w:r>
    </w:p>
    <w:p w:rsidR="00147CC3" w:rsidRPr="00AD236B" w:rsidRDefault="00147CC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о</w:t>
      </w:r>
      <w:r w:rsidRPr="00AD236B">
        <w:rPr>
          <w:rFonts w:ascii="Times New Roman" w:hAnsi="Times New Roman"/>
          <w:sz w:val="28"/>
          <w:szCs w:val="28"/>
        </w:rPr>
        <w:t>ригинальность и новизна полученных результатов;</w:t>
      </w:r>
    </w:p>
    <w:p w:rsidR="00147CC3" w:rsidRPr="00AD236B" w:rsidRDefault="00B65B30"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AD236B">
        <w:rPr>
          <w:rFonts w:ascii="Times New Roman" w:hAnsi="Times New Roman"/>
          <w:sz w:val="28"/>
          <w:szCs w:val="28"/>
        </w:rPr>
        <w:t>п</w:t>
      </w:r>
      <w:r w:rsidR="00147CC3" w:rsidRPr="00AD236B">
        <w:rPr>
          <w:rFonts w:ascii="Times New Roman" w:hAnsi="Times New Roman"/>
          <w:sz w:val="28"/>
          <w:szCs w:val="28"/>
        </w:rPr>
        <w:t>рактическая значимость работы</w:t>
      </w:r>
      <w:r w:rsidRPr="00AD236B">
        <w:rPr>
          <w:rFonts w:ascii="Times New Roman" w:hAnsi="Times New Roman"/>
          <w:sz w:val="28"/>
          <w:szCs w:val="28"/>
        </w:rPr>
        <w:t>;</w:t>
      </w:r>
    </w:p>
    <w:p w:rsidR="00F670E2" w:rsidRPr="00AD236B" w:rsidRDefault="006E690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F670E2" w:rsidRPr="00AD236B">
        <w:rPr>
          <w:rFonts w:ascii="Times New Roman" w:hAnsi="Times New Roman"/>
          <w:sz w:val="28"/>
          <w:szCs w:val="28"/>
        </w:rPr>
        <w:t>полнота и последовательность критического обзора и анализа литературы;</w:t>
      </w:r>
    </w:p>
    <w:p w:rsidR="00F670E2" w:rsidRPr="00AD236B" w:rsidRDefault="006E690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w:t>
      </w:r>
      <w:r w:rsidR="00B65B30" w:rsidRPr="00AD236B">
        <w:rPr>
          <w:rFonts w:ascii="Times New Roman" w:hAnsi="Times New Roman"/>
          <w:sz w:val="28"/>
          <w:szCs w:val="28"/>
        </w:rPr>
        <w:t xml:space="preserve"> </w:t>
      </w:r>
      <w:r w:rsidR="00F670E2" w:rsidRPr="00AD236B">
        <w:rPr>
          <w:rFonts w:ascii="Times New Roman" w:hAnsi="Times New Roman"/>
          <w:sz w:val="28"/>
          <w:szCs w:val="28"/>
        </w:rPr>
        <w:t>наличие аргументированных выводов по результатам выполнения магистерской диссертации;</w:t>
      </w:r>
    </w:p>
    <w:p w:rsidR="00F670E2" w:rsidRDefault="006E6903" w:rsidP="00C61A50">
      <w:pPr>
        <w:pStyle w:val="11"/>
        <w:widowControl w:val="0"/>
        <w:autoSpaceDE w:val="0"/>
        <w:autoSpaceDN w:val="0"/>
        <w:adjustRightInd w:val="0"/>
        <w:spacing w:after="0"/>
        <w:ind w:left="0" w:firstLine="709"/>
        <w:rPr>
          <w:rFonts w:ascii="Times New Roman" w:hAnsi="Times New Roman"/>
          <w:sz w:val="28"/>
          <w:szCs w:val="28"/>
        </w:rPr>
      </w:pPr>
      <w:r w:rsidRPr="00AD236B">
        <w:rPr>
          <w:rFonts w:ascii="Times New Roman" w:hAnsi="Times New Roman"/>
          <w:sz w:val="28"/>
          <w:szCs w:val="28"/>
        </w:rPr>
        <w:t xml:space="preserve">– </w:t>
      </w:r>
      <w:r w:rsidR="00F670E2" w:rsidRPr="00AD236B">
        <w:rPr>
          <w:rFonts w:ascii="Times New Roman" w:hAnsi="Times New Roman"/>
          <w:sz w:val="28"/>
          <w:szCs w:val="28"/>
        </w:rPr>
        <w:t>практическая значимость магистерской диссертации, возможность испол</w:t>
      </w:r>
      <w:r w:rsidR="00AD236B">
        <w:rPr>
          <w:rFonts w:ascii="Times New Roman" w:hAnsi="Times New Roman"/>
          <w:sz w:val="28"/>
          <w:szCs w:val="28"/>
        </w:rPr>
        <w:t>ьзования полученных результатов</w:t>
      </w:r>
      <w:r w:rsidR="00E73B3C">
        <w:rPr>
          <w:rFonts w:ascii="Times New Roman" w:hAnsi="Times New Roman"/>
          <w:sz w:val="28"/>
          <w:szCs w:val="28"/>
        </w:rPr>
        <w:t>;</w:t>
      </w:r>
    </w:p>
    <w:p w:rsidR="00E73B3C" w:rsidRDefault="00E73B3C"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 главные достоинства работы; </w:t>
      </w:r>
    </w:p>
    <w:p w:rsidR="00E73B3C" w:rsidRPr="00AD236B" w:rsidRDefault="00E73B3C"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основные недостатки и замечания по работе.</w:t>
      </w:r>
    </w:p>
    <w:p w:rsidR="00C61A50" w:rsidRPr="003A09C2" w:rsidRDefault="00F96DDE" w:rsidP="00C61A50">
      <w:pPr>
        <w:pStyle w:val="11"/>
        <w:widowControl w:val="0"/>
        <w:autoSpaceDE w:val="0"/>
        <w:autoSpaceDN w:val="0"/>
        <w:adjustRightInd w:val="0"/>
        <w:spacing w:after="0"/>
        <w:ind w:left="0" w:firstLine="709"/>
        <w:rPr>
          <w:rFonts w:ascii="Times New Roman" w:hAnsi="Times New Roman"/>
          <w:sz w:val="28"/>
          <w:szCs w:val="28"/>
        </w:rPr>
      </w:pPr>
      <w:r>
        <w:rPr>
          <w:rFonts w:ascii="Times New Roman" w:hAnsi="Times New Roman"/>
          <w:sz w:val="28"/>
          <w:szCs w:val="28"/>
        </w:rPr>
        <w:t xml:space="preserve">7.14. </w:t>
      </w:r>
      <w:r w:rsidR="00C61A50">
        <w:rPr>
          <w:rFonts w:ascii="Times New Roman" w:hAnsi="Times New Roman"/>
          <w:sz w:val="28"/>
          <w:szCs w:val="28"/>
        </w:rPr>
        <w:t xml:space="preserve">Рецензия </w:t>
      </w:r>
      <w:r w:rsidR="00AA0836">
        <w:rPr>
          <w:rFonts w:ascii="Times New Roman" w:hAnsi="Times New Roman"/>
          <w:sz w:val="28"/>
          <w:szCs w:val="28"/>
        </w:rPr>
        <w:t xml:space="preserve">оформляется посредством </w:t>
      </w:r>
      <w:r>
        <w:rPr>
          <w:rFonts w:ascii="Times New Roman" w:hAnsi="Times New Roman"/>
          <w:sz w:val="28"/>
          <w:szCs w:val="28"/>
        </w:rPr>
        <w:t>заполнения соответствующе</w:t>
      </w:r>
      <w:r w:rsidR="00AF3B58">
        <w:rPr>
          <w:rFonts w:ascii="Times New Roman" w:hAnsi="Times New Roman"/>
          <w:sz w:val="28"/>
          <w:szCs w:val="28"/>
        </w:rPr>
        <w:t>й</w:t>
      </w:r>
      <w:r>
        <w:rPr>
          <w:rFonts w:ascii="Times New Roman" w:hAnsi="Times New Roman"/>
          <w:sz w:val="28"/>
          <w:szCs w:val="28"/>
        </w:rPr>
        <w:t xml:space="preserve"> </w:t>
      </w:r>
      <w:r w:rsidR="00AF3B58">
        <w:rPr>
          <w:rFonts w:ascii="Times New Roman" w:hAnsi="Times New Roman"/>
          <w:sz w:val="28"/>
          <w:szCs w:val="28"/>
        </w:rPr>
        <w:t>формы</w:t>
      </w:r>
      <w:r>
        <w:rPr>
          <w:rFonts w:ascii="Times New Roman" w:hAnsi="Times New Roman"/>
          <w:sz w:val="28"/>
          <w:szCs w:val="28"/>
        </w:rPr>
        <w:t>, образец которо</w:t>
      </w:r>
      <w:r w:rsidR="00AF3B58">
        <w:rPr>
          <w:rFonts w:ascii="Times New Roman" w:hAnsi="Times New Roman"/>
          <w:sz w:val="28"/>
          <w:szCs w:val="28"/>
        </w:rPr>
        <w:t>й</w:t>
      </w:r>
      <w:r>
        <w:rPr>
          <w:rFonts w:ascii="Times New Roman" w:hAnsi="Times New Roman"/>
          <w:sz w:val="28"/>
          <w:szCs w:val="28"/>
        </w:rPr>
        <w:t xml:space="preserve"> представлен в Приложении 7. Личная подпись рецензента заверяется специалистом отдела кадров </w:t>
      </w:r>
      <w:r w:rsidR="002D6830">
        <w:rPr>
          <w:rFonts w:ascii="Times New Roman" w:hAnsi="Times New Roman"/>
          <w:sz w:val="28"/>
          <w:szCs w:val="28"/>
        </w:rPr>
        <w:t>образовательного, научного, церковного или иного учреждения, которое он представляет.</w:t>
      </w:r>
    </w:p>
    <w:p w:rsidR="00F670E2" w:rsidRPr="00BC30CD" w:rsidRDefault="002D683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7.15</w:t>
      </w:r>
      <w:r w:rsidR="00F670E2">
        <w:rPr>
          <w:rFonts w:ascii="Times New Roman" w:hAnsi="Times New Roman"/>
          <w:sz w:val="28"/>
          <w:szCs w:val="28"/>
        </w:rPr>
        <w:t xml:space="preserve">. </w:t>
      </w:r>
      <w:r w:rsidR="00F670E2" w:rsidRPr="00BC30CD">
        <w:rPr>
          <w:rFonts w:ascii="Times New Roman" w:hAnsi="Times New Roman"/>
          <w:sz w:val="28"/>
          <w:szCs w:val="28"/>
        </w:rPr>
        <w:t xml:space="preserve">Рецензент имеет право затребовать у </w:t>
      </w:r>
      <w:r w:rsidR="00F670E2">
        <w:rPr>
          <w:rFonts w:ascii="Times New Roman" w:hAnsi="Times New Roman"/>
          <w:sz w:val="28"/>
          <w:szCs w:val="28"/>
        </w:rPr>
        <w:t>автора магистерской диссертации</w:t>
      </w:r>
      <w:r w:rsidR="00F670E2" w:rsidRPr="00BC30CD">
        <w:rPr>
          <w:rFonts w:ascii="Times New Roman" w:hAnsi="Times New Roman"/>
          <w:sz w:val="28"/>
          <w:szCs w:val="28"/>
        </w:rPr>
        <w:t xml:space="preserve"> дополнительные материалы, касающиеся проделанной работы.</w:t>
      </w:r>
    </w:p>
    <w:p w:rsidR="00F670E2" w:rsidRPr="003A09C2" w:rsidRDefault="002D6830" w:rsidP="0074630A">
      <w:pPr>
        <w:widowControl w:val="0"/>
        <w:autoSpaceDE w:val="0"/>
        <w:autoSpaceDN w:val="0"/>
        <w:adjustRightInd w:val="0"/>
        <w:spacing w:after="0"/>
        <w:ind w:firstLine="709"/>
        <w:rPr>
          <w:rFonts w:ascii="Times New Roman" w:hAnsi="Times New Roman"/>
          <w:sz w:val="28"/>
          <w:szCs w:val="28"/>
        </w:rPr>
      </w:pPr>
      <w:r>
        <w:rPr>
          <w:rFonts w:ascii="Times New Roman" w:hAnsi="Times New Roman"/>
          <w:sz w:val="28"/>
          <w:szCs w:val="28"/>
        </w:rPr>
        <w:t>7.16</w:t>
      </w:r>
      <w:r w:rsidR="00F670E2" w:rsidRPr="003A09C2">
        <w:rPr>
          <w:rFonts w:ascii="Times New Roman" w:hAnsi="Times New Roman"/>
          <w:sz w:val="28"/>
          <w:szCs w:val="28"/>
        </w:rPr>
        <w:t>. Магистрант должен быть ознакомлен с рецензией не менее чем за сутки до защиты.</w:t>
      </w:r>
    </w:p>
    <w:p w:rsidR="00F670E2" w:rsidRPr="00A378A7" w:rsidRDefault="00A378A7" w:rsidP="00A378A7">
      <w:pPr>
        <w:widowControl w:val="0"/>
        <w:autoSpaceDE w:val="0"/>
        <w:autoSpaceDN w:val="0"/>
        <w:adjustRightInd w:val="0"/>
        <w:spacing w:after="0"/>
        <w:ind w:firstLine="708"/>
        <w:rPr>
          <w:rFonts w:ascii="Times New Roman" w:hAnsi="Times New Roman"/>
          <w:sz w:val="28"/>
          <w:szCs w:val="28"/>
        </w:rPr>
      </w:pPr>
      <w:r w:rsidRPr="00A378A7">
        <w:rPr>
          <w:rFonts w:ascii="Times New Roman" w:hAnsi="Times New Roman"/>
          <w:sz w:val="28"/>
          <w:szCs w:val="28"/>
        </w:rPr>
        <w:t>7.17.</w:t>
      </w:r>
      <w:r w:rsidR="001C2F98" w:rsidRPr="00A378A7">
        <w:rPr>
          <w:rFonts w:ascii="Times New Roman" w:hAnsi="Times New Roman"/>
          <w:sz w:val="28"/>
          <w:szCs w:val="28"/>
        </w:rPr>
        <w:t>Порядок защиты магистерской диссертации</w:t>
      </w:r>
      <w:r w:rsidRPr="00A378A7">
        <w:rPr>
          <w:rFonts w:ascii="Times New Roman" w:hAnsi="Times New Roman"/>
          <w:sz w:val="28"/>
          <w:szCs w:val="28"/>
        </w:rPr>
        <w:t xml:space="preserve"> осуществляется согласно</w:t>
      </w:r>
      <w:r w:rsidR="00805872">
        <w:rPr>
          <w:rFonts w:ascii="Times New Roman" w:hAnsi="Times New Roman"/>
          <w:sz w:val="28"/>
          <w:szCs w:val="28"/>
        </w:rPr>
        <w:t xml:space="preserve"> «Положению об организации итоговой аттестации при освоении содержания образовательных программ высшего богословского образования II уровня (магистратуры) в Минской духовной академии».</w:t>
      </w:r>
    </w:p>
    <w:p w:rsidR="001C2F98" w:rsidRPr="001C2F98" w:rsidRDefault="001C2F98" w:rsidP="00234F1F">
      <w:pPr>
        <w:widowControl w:val="0"/>
        <w:autoSpaceDE w:val="0"/>
        <w:autoSpaceDN w:val="0"/>
        <w:adjustRightInd w:val="0"/>
        <w:spacing w:after="0"/>
        <w:ind w:firstLine="0"/>
        <w:jc w:val="center"/>
        <w:rPr>
          <w:rFonts w:ascii="Times New Roman" w:hAnsi="Times New Roman"/>
          <w:b/>
          <w:sz w:val="28"/>
          <w:szCs w:val="28"/>
        </w:rPr>
      </w:pPr>
    </w:p>
    <w:p w:rsidR="00F670E2" w:rsidRPr="002F4EF1" w:rsidRDefault="00F670E2" w:rsidP="0090545A">
      <w:pPr>
        <w:spacing w:after="0"/>
        <w:ind w:firstLine="0"/>
        <w:jc w:val="right"/>
        <w:rPr>
          <w:rFonts w:ascii="Times New Roman" w:hAnsi="Times New Roman"/>
          <w:sz w:val="24"/>
          <w:szCs w:val="24"/>
        </w:rPr>
      </w:pPr>
      <w:r>
        <w:rPr>
          <w:rFonts w:ascii="Times New Roman" w:hAnsi="Times New Roman"/>
          <w:sz w:val="28"/>
          <w:szCs w:val="28"/>
        </w:rPr>
        <w:br w:type="page"/>
      </w:r>
    </w:p>
    <w:p w:rsidR="00EF39CD" w:rsidRDefault="00EF39CD" w:rsidP="00EF39CD">
      <w:pPr>
        <w:spacing w:after="0"/>
        <w:ind w:firstLine="0"/>
        <w:jc w:val="right"/>
        <w:rPr>
          <w:rFonts w:ascii="Times New Roman" w:hAnsi="Times New Roman"/>
          <w:sz w:val="28"/>
          <w:szCs w:val="28"/>
        </w:rPr>
      </w:pPr>
      <w:r>
        <w:rPr>
          <w:rFonts w:ascii="Times New Roman" w:hAnsi="Times New Roman"/>
          <w:sz w:val="28"/>
          <w:szCs w:val="28"/>
        </w:rPr>
        <w:lastRenderedPageBreak/>
        <w:t>При</w:t>
      </w:r>
      <w:r w:rsidRPr="00667789">
        <w:rPr>
          <w:rFonts w:ascii="Times New Roman" w:hAnsi="Times New Roman"/>
          <w:sz w:val="28"/>
          <w:szCs w:val="28"/>
        </w:rPr>
        <w:t xml:space="preserve">ложение </w:t>
      </w:r>
      <w:r>
        <w:rPr>
          <w:rFonts w:ascii="Times New Roman" w:hAnsi="Times New Roman"/>
          <w:sz w:val="28"/>
          <w:szCs w:val="28"/>
        </w:rPr>
        <w:t>1</w:t>
      </w:r>
    </w:p>
    <w:p w:rsidR="00EF39CD" w:rsidRPr="0085192E" w:rsidRDefault="00EF39CD" w:rsidP="00EF39CD">
      <w:pPr>
        <w:pStyle w:val="7"/>
        <w:spacing w:before="0"/>
        <w:ind w:firstLine="0"/>
        <w:jc w:val="center"/>
        <w:rPr>
          <w:rFonts w:ascii="Times New Roman" w:eastAsia="Times New Roman" w:hAnsi="Times New Roman"/>
          <w:b/>
          <w:i w:val="0"/>
          <w:color w:val="auto"/>
          <w:sz w:val="28"/>
          <w:szCs w:val="28"/>
        </w:rPr>
      </w:pPr>
    </w:p>
    <w:p w:rsidR="00EF39CD" w:rsidRPr="004C0C8E" w:rsidRDefault="00EF39CD" w:rsidP="00EF39CD">
      <w:pPr>
        <w:pStyle w:val="7"/>
        <w:spacing w:before="0"/>
        <w:ind w:firstLine="0"/>
        <w:jc w:val="center"/>
        <w:rPr>
          <w:rFonts w:ascii="Times New Roman" w:eastAsia="Times New Roman" w:hAnsi="Times New Roman"/>
          <w:b/>
          <w:iCs w:val="0"/>
          <w:color w:val="auto"/>
          <w:sz w:val="28"/>
          <w:szCs w:val="28"/>
        </w:rPr>
      </w:pPr>
      <w:r w:rsidRPr="004C0C8E">
        <w:rPr>
          <w:rFonts w:ascii="Times New Roman" w:eastAsia="Times New Roman" w:hAnsi="Times New Roman"/>
          <w:b/>
          <w:color w:val="auto"/>
          <w:sz w:val="28"/>
          <w:szCs w:val="28"/>
        </w:rPr>
        <w:t>Индивидуальный план работы магистранта</w:t>
      </w:r>
    </w:p>
    <w:p w:rsidR="00EF39CD" w:rsidRPr="001F7808" w:rsidRDefault="00EF39CD" w:rsidP="00EF39CD">
      <w:pPr>
        <w:widowControl w:val="0"/>
        <w:autoSpaceDE w:val="0"/>
        <w:autoSpaceDN w:val="0"/>
        <w:adjustRightInd w:val="0"/>
        <w:spacing w:after="0"/>
        <w:ind w:firstLine="0"/>
        <w:jc w:val="center"/>
        <w:rPr>
          <w:rFonts w:ascii="Times New Roman" w:hAnsi="Times New Roman"/>
          <w:sz w:val="28"/>
          <w:szCs w:val="28"/>
        </w:rPr>
      </w:pPr>
    </w:p>
    <w:p w:rsidR="00EF39CD" w:rsidRPr="0085192E" w:rsidRDefault="00EF39CD" w:rsidP="00EF39CD">
      <w:pPr>
        <w:pStyle w:val="a6"/>
        <w:ind w:firstLine="0"/>
        <w:rPr>
          <w:sz w:val="24"/>
        </w:rPr>
      </w:pPr>
      <w:r>
        <w:t>МИНСКАЯ ДУХОВНАЯ АКАДЕМИЯ</w:t>
      </w:r>
    </w:p>
    <w:p w:rsidR="00EF39CD" w:rsidRPr="001F7808" w:rsidRDefault="00EF39CD" w:rsidP="00EF39CD">
      <w:pPr>
        <w:spacing w:after="0"/>
        <w:rPr>
          <w:rFonts w:ascii="Times New Roman" w:hAnsi="Times New Roman"/>
          <w:b/>
          <w:sz w:val="24"/>
        </w:rPr>
      </w:pPr>
    </w:p>
    <w:p w:rsidR="00EF39CD" w:rsidRPr="0085192E" w:rsidRDefault="00EF39CD" w:rsidP="00EF39CD">
      <w:pPr>
        <w:pStyle w:val="4"/>
        <w:ind w:firstLine="6379"/>
        <w:rPr>
          <w:rFonts w:ascii="Times New Roman" w:eastAsia="Times New Roman" w:hAnsi="Times New Roman"/>
          <w:color w:val="auto"/>
          <w:sz w:val="22"/>
          <w:szCs w:val="22"/>
        </w:rPr>
      </w:pPr>
      <w:r>
        <w:rPr>
          <w:rFonts w:ascii="Times New Roman" w:eastAsia="Times New Roman" w:hAnsi="Times New Roman"/>
          <w:color w:val="auto"/>
          <w:sz w:val="22"/>
          <w:szCs w:val="22"/>
        </w:rPr>
        <w:t xml:space="preserve">           </w:t>
      </w:r>
      <w:r w:rsidRPr="0085192E">
        <w:rPr>
          <w:rFonts w:ascii="Times New Roman" w:eastAsia="Times New Roman" w:hAnsi="Times New Roman"/>
          <w:color w:val="auto"/>
          <w:sz w:val="22"/>
          <w:szCs w:val="22"/>
        </w:rPr>
        <w:t>УТВЕРЖДАЮ</w:t>
      </w:r>
    </w:p>
    <w:p w:rsidR="00EF39CD" w:rsidRDefault="00EF39CD" w:rsidP="00EF39CD">
      <w:pPr>
        <w:pStyle w:val="4"/>
        <w:ind w:left="6379" w:firstLine="0"/>
        <w:jc w:val="right"/>
        <w:rPr>
          <w:rFonts w:ascii="Times New Roman" w:eastAsia="Times New Roman" w:hAnsi="Times New Roman"/>
          <w:color w:val="auto"/>
          <w:sz w:val="22"/>
          <w:szCs w:val="22"/>
        </w:rPr>
      </w:pPr>
      <w:r>
        <w:rPr>
          <w:rFonts w:ascii="Times New Roman" w:eastAsia="Times New Roman" w:hAnsi="Times New Roman"/>
          <w:color w:val="auto"/>
          <w:sz w:val="22"/>
          <w:szCs w:val="22"/>
        </w:rPr>
        <w:t>Ректор Минской духовной академии</w:t>
      </w:r>
    </w:p>
    <w:p w:rsidR="00EF39CD" w:rsidRPr="000B2B8A" w:rsidRDefault="00EF39CD" w:rsidP="00EF39CD"/>
    <w:p w:rsidR="00EF39CD" w:rsidRPr="001F7808" w:rsidRDefault="00EF39CD" w:rsidP="00EF39CD">
      <w:pPr>
        <w:spacing w:after="0"/>
        <w:jc w:val="right"/>
        <w:rPr>
          <w:rFonts w:ascii="Times New Roman" w:hAnsi="Times New Roman"/>
          <w:bCs/>
          <w:sz w:val="24"/>
        </w:rPr>
      </w:pPr>
      <w:r w:rsidRPr="001F7808">
        <w:rPr>
          <w:rFonts w:ascii="Times New Roman" w:hAnsi="Times New Roman"/>
          <w:bCs/>
          <w:sz w:val="24"/>
        </w:rPr>
        <w:t>______________________</w:t>
      </w:r>
    </w:p>
    <w:p w:rsidR="00EF39CD" w:rsidRPr="001F7808" w:rsidRDefault="00EF39CD" w:rsidP="00EF39CD">
      <w:pPr>
        <w:spacing w:after="0"/>
        <w:jc w:val="right"/>
        <w:rPr>
          <w:rFonts w:ascii="Times New Roman" w:hAnsi="Times New Roman"/>
        </w:rPr>
      </w:pPr>
      <w:r w:rsidRPr="001F7808">
        <w:rPr>
          <w:rFonts w:ascii="Times New Roman" w:hAnsi="Times New Roman"/>
        </w:rPr>
        <w:t xml:space="preserve"> (подпись; инициалы, фамилия)                                                                                               </w:t>
      </w:r>
    </w:p>
    <w:p w:rsidR="00EF39CD" w:rsidRDefault="00EF39CD" w:rsidP="00EF39CD">
      <w:pPr>
        <w:pStyle w:val="7"/>
        <w:jc w:val="center"/>
        <w:rPr>
          <w:rFonts w:ascii="Times New Roman" w:eastAsia="Times New Roman" w:hAnsi="Times New Roman"/>
          <w:b/>
          <w:color w:val="auto"/>
          <w:sz w:val="28"/>
          <w:szCs w:val="28"/>
        </w:rPr>
      </w:pPr>
    </w:p>
    <w:p w:rsidR="00EF39CD" w:rsidRDefault="00EF39CD" w:rsidP="00EF39CD">
      <w:pPr>
        <w:pStyle w:val="7"/>
        <w:jc w:val="center"/>
        <w:rPr>
          <w:rFonts w:ascii="Times New Roman" w:eastAsia="Times New Roman" w:hAnsi="Times New Roman"/>
          <w:b/>
          <w:color w:val="auto"/>
          <w:sz w:val="28"/>
          <w:szCs w:val="28"/>
        </w:rPr>
      </w:pPr>
    </w:p>
    <w:p w:rsidR="00EF39CD" w:rsidRPr="0085192E" w:rsidRDefault="00EF39CD" w:rsidP="00EF39CD">
      <w:pPr>
        <w:pStyle w:val="7"/>
        <w:jc w:val="center"/>
        <w:rPr>
          <w:rFonts w:ascii="Times New Roman" w:eastAsia="Times New Roman" w:hAnsi="Times New Roman"/>
          <w:b/>
          <w:iCs w:val="0"/>
          <w:color w:val="auto"/>
          <w:sz w:val="28"/>
          <w:szCs w:val="28"/>
        </w:rPr>
      </w:pPr>
      <w:r w:rsidRPr="0085192E">
        <w:rPr>
          <w:rFonts w:ascii="Times New Roman" w:eastAsia="Times New Roman" w:hAnsi="Times New Roman"/>
          <w:b/>
          <w:color w:val="auto"/>
          <w:sz w:val="28"/>
          <w:szCs w:val="28"/>
        </w:rPr>
        <w:t>Индивидуальный план работы магистранта</w:t>
      </w:r>
    </w:p>
    <w:p w:rsidR="00EF39CD" w:rsidRPr="001F7808" w:rsidRDefault="00EF39CD" w:rsidP="00EF39CD">
      <w:pPr>
        <w:spacing w:after="0"/>
        <w:rPr>
          <w:rFonts w:ascii="Times New Roman" w:hAnsi="Times New Roman"/>
        </w:rPr>
      </w:pPr>
      <w:proofErr w:type="gramStart"/>
      <w:r w:rsidRPr="001F7808">
        <w:rPr>
          <w:rFonts w:ascii="Times New Roman" w:hAnsi="Times New Roman"/>
          <w:b/>
        </w:rPr>
        <w:t>Фамилия,</w:t>
      </w:r>
      <w:r w:rsidRPr="001F7808">
        <w:rPr>
          <w:rFonts w:ascii="Times New Roman" w:hAnsi="Times New Roman"/>
          <w:b/>
        </w:rPr>
        <w:tab/>
      </w:r>
      <w:proofErr w:type="gramEnd"/>
      <w:r w:rsidRPr="001F7808">
        <w:rPr>
          <w:rFonts w:ascii="Times New Roman" w:hAnsi="Times New Roman"/>
          <w:b/>
        </w:rPr>
        <w:tab/>
      </w:r>
      <w:r w:rsidRPr="001F7808">
        <w:rPr>
          <w:rFonts w:ascii="Times New Roman" w:hAnsi="Times New Roman"/>
        </w:rPr>
        <w:t>_________________________</w:t>
      </w:r>
      <w:r>
        <w:rPr>
          <w:rFonts w:ascii="Times New Roman" w:hAnsi="Times New Roman"/>
        </w:rPr>
        <w:t>_______________________________</w:t>
      </w:r>
      <w:r w:rsidRPr="001F7808">
        <w:rPr>
          <w:rFonts w:ascii="Times New Roman" w:hAnsi="Times New Roman"/>
        </w:rPr>
        <w:t xml:space="preserve"> </w:t>
      </w:r>
    </w:p>
    <w:p w:rsidR="00EF39CD" w:rsidRPr="001F7808" w:rsidRDefault="00EF39CD" w:rsidP="00EF39CD">
      <w:pPr>
        <w:spacing w:after="0"/>
        <w:rPr>
          <w:rFonts w:ascii="Times New Roman" w:hAnsi="Times New Roman"/>
        </w:rPr>
      </w:pPr>
      <w:r w:rsidRPr="001F7808">
        <w:rPr>
          <w:rFonts w:ascii="Times New Roman" w:hAnsi="Times New Roman"/>
          <w:b/>
          <w:bCs/>
        </w:rPr>
        <w:t xml:space="preserve">имя, отчество </w:t>
      </w:r>
      <w:r w:rsidRPr="001F7808">
        <w:rPr>
          <w:rFonts w:ascii="Times New Roman" w:hAnsi="Times New Roman"/>
        </w:rPr>
        <w:t>_________________________________________________________</w:t>
      </w:r>
      <w:r>
        <w:rPr>
          <w:rFonts w:ascii="Times New Roman" w:hAnsi="Times New Roman"/>
        </w:rPr>
        <w:t>______</w:t>
      </w:r>
    </w:p>
    <w:p w:rsidR="00EF39CD" w:rsidRPr="001F7808" w:rsidRDefault="00EF39CD" w:rsidP="00EF39CD">
      <w:pPr>
        <w:spacing w:after="0"/>
        <w:ind w:left="567" w:firstLine="0"/>
        <w:rPr>
          <w:rFonts w:ascii="Times New Roman" w:hAnsi="Times New Roman"/>
          <w:b/>
        </w:rPr>
      </w:pPr>
      <w:r w:rsidRPr="001F7808">
        <w:rPr>
          <w:rFonts w:ascii="Times New Roman" w:hAnsi="Times New Roman"/>
          <w:b/>
        </w:rPr>
        <w:t>Форма получения образования</w:t>
      </w:r>
      <w:r w:rsidRPr="001F7808">
        <w:rPr>
          <w:rFonts w:ascii="Times New Roman" w:hAnsi="Times New Roman"/>
          <w:b/>
        </w:rPr>
        <w:tab/>
      </w:r>
      <w:r w:rsidRPr="001F7808">
        <w:rPr>
          <w:rFonts w:ascii="Times New Roman" w:hAnsi="Times New Roman"/>
          <w:b/>
        </w:rPr>
        <w:tab/>
        <w:t>__</w:t>
      </w:r>
      <w:r w:rsidRPr="001F7808">
        <w:rPr>
          <w:rFonts w:ascii="Times New Roman" w:hAnsi="Times New Roman"/>
          <w:b/>
          <w:u w:val="single"/>
        </w:rPr>
        <w:t xml:space="preserve">очная </w:t>
      </w:r>
      <w:r>
        <w:rPr>
          <w:rFonts w:ascii="Times New Roman" w:hAnsi="Times New Roman"/>
          <w:b/>
          <w:u w:val="single"/>
        </w:rPr>
        <w:t>(</w:t>
      </w:r>
      <w:r w:rsidRPr="001F7808">
        <w:rPr>
          <w:rFonts w:ascii="Times New Roman" w:hAnsi="Times New Roman"/>
          <w:b/>
          <w:u w:val="single"/>
        </w:rPr>
        <w:t>дневная)_______________________</w:t>
      </w:r>
    </w:p>
    <w:p w:rsidR="00EF39CD" w:rsidRPr="001F7808" w:rsidRDefault="00EF39CD" w:rsidP="00EF39CD">
      <w:pPr>
        <w:spacing w:after="0"/>
        <w:rPr>
          <w:rFonts w:ascii="Times New Roman" w:hAnsi="Times New Roman"/>
        </w:rPr>
      </w:pPr>
      <w:r>
        <w:rPr>
          <w:rFonts w:ascii="Times New Roman" w:hAnsi="Times New Roman"/>
          <w:b/>
        </w:rPr>
        <w:t>Кафедра</w:t>
      </w:r>
      <w:r w:rsidRPr="001F7808">
        <w:rPr>
          <w:rFonts w:ascii="Times New Roman" w:hAnsi="Times New Roman"/>
          <w:b/>
        </w:rPr>
        <w:t xml:space="preserve">       </w:t>
      </w:r>
      <w:r w:rsidRPr="001F7808">
        <w:rPr>
          <w:rFonts w:ascii="Times New Roman" w:hAnsi="Times New Roman"/>
          <w:b/>
        </w:rPr>
        <w:tab/>
      </w:r>
      <w:r w:rsidRPr="001F7808">
        <w:rPr>
          <w:rFonts w:ascii="Times New Roman" w:hAnsi="Times New Roman"/>
        </w:rPr>
        <w:t>_________________________________________________________</w:t>
      </w:r>
      <w:r>
        <w:rPr>
          <w:rFonts w:ascii="Times New Roman" w:hAnsi="Times New Roman"/>
        </w:rPr>
        <w:t>_____</w:t>
      </w:r>
    </w:p>
    <w:p w:rsidR="00EF39CD" w:rsidRPr="004C0C8E" w:rsidRDefault="00EF39CD" w:rsidP="00EF39CD">
      <w:pPr>
        <w:spacing w:after="0"/>
        <w:rPr>
          <w:rFonts w:ascii="Times New Roman" w:hAnsi="Times New Roman"/>
          <w:b/>
        </w:rPr>
      </w:pPr>
      <w:r>
        <w:rPr>
          <w:rFonts w:ascii="Times New Roman" w:hAnsi="Times New Roman"/>
          <w:b/>
        </w:rPr>
        <w:t>Специализация</w:t>
      </w:r>
      <w:r w:rsidRPr="001F7808">
        <w:rPr>
          <w:rFonts w:ascii="Times New Roman" w:hAnsi="Times New Roman"/>
          <w:b/>
        </w:rPr>
        <w:t xml:space="preserve">                </w:t>
      </w:r>
      <w:r w:rsidRPr="001F7808">
        <w:rPr>
          <w:rFonts w:ascii="Times New Roman" w:hAnsi="Times New Roman"/>
          <w:b/>
        </w:rPr>
        <w:tab/>
        <w:t>_________________________</w:t>
      </w:r>
      <w:r>
        <w:rPr>
          <w:rFonts w:ascii="Times New Roman" w:hAnsi="Times New Roman"/>
          <w:b/>
        </w:rPr>
        <w:t>__________________________</w:t>
      </w:r>
    </w:p>
    <w:p w:rsidR="00EF39CD" w:rsidRPr="001F7808" w:rsidRDefault="00EF39CD" w:rsidP="00EF39CD">
      <w:pPr>
        <w:spacing w:after="0"/>
        <w:rPr>
          <w:rFonts w:ascii="Times New Roman" w:hAnsi="Times New Roman"/>
        </w:rPr>
      </w:pPr>
    </w:p>
    <w:p w:rsidR="00EF39CD" w:rsidRPr="001F7808" w:rsidRDefault="00EF39CD" w:rsidP="00EF39CD">
      <w:pPr>
        <w:spacing w:after="0"/>
        <w:rPr>
          <w:rFonts w:ascii="Times New Roman" w:hAnsi="Times New Roman"/>
        </w:rPr>
      </w:pPr>
      <w:r w:rsidRPr="001F7808">
        <w:rPr>
          <w:rFonts w:ascii="Times New Roman" w:hAnsi="Times New Roman"/>
          <w:b/>
        </w:rPr>
        <w:t>Тема магистерской</w:t>
      </w:r>
      <w:r>
        <w:rPr>
          <w:rFonts w:ascii="Times New Roman" w:hAnsi="Times New Roman"/>
          <w:b/>
        </w:rPr>
        <w:t xml:space="preserve"> </w:t>
      </w:r>
      <w:r w:rsidRPr="001F7808">
        <w:rPr>
          <w:rFonts w:ascii="Times New Roman" w:hAnsi="Times New Roman"/>
          <w:b/>
        </w:rPr>
        <w:t>диссертации</w:t>
      </w:r>
      <w:r w:rsidRPr="001F7808">
        <w:rPr>
          <w:rFonts w:ascii="Times New Roman" w:hAnsi="Times New Roman"/>
        </w:rPr>
        <w:t>_________________</w:t>
      </w:r>
      <w:r>
        <w:rPr>
          <w:rFonts w:ascii="Times New Roman" w:hAnsi="Times New Roman"/>
        </w:rPr>
        <w:t>_______________________________</w:t>
      </w:r>
    </w:p>
    <w:p w:rsidR="00EF39CD" w:rsidRPr="001F7808" w:rsidRDefault="00EF39CD" w:rsidP="00EF39CD">
      <w:pPr>
        <w:spacing w:after="0"/>
        <w:ind w:left="567" w:firstLine="0"/>
        <w:rPr>
          <w:rFonts w:ascii="Times New Roman" w:hAnsi="Times New Roman"/>
          <w:b/>
        </w:rPr>
      </w:pPr>
      <w:r w:rsidRPr="001F7808">
        <w:rPr>
          <w:rFonts w:ascii="Times New Roman" w:hAnsi="Times New Roman"/>
        </w:rPr>
        <w:t>_____________________________________________________</w:t>
      </w:r>
      <w:r>
        <w:rPr>
          <w:rFonts w:ascii="Times New Roman" w:hAnsi="Times New Roman"/>
        </w:rPr>
        <w:t>_____________________________</w:t>
      </w:r>
      <w:r w:rsidRPr="001F7808">
        <w:rPr>
          <w:rFonts w:ascii="Times New Roman" w:hAnsi="Times New Roman"/>
        </w:rPr>
        <w:t>_________________________________________________________________________</w:t>
      </w:r>
    </w:p>
    <w:p w:rsidR="00EF39CD" w:rsidRPr="001F7808" w:rsidRDefault="00EF39CD" w:rsidP="00EF39CD">
      <w:pPr>
        <w:spacing w:after="0"/>
        <w:rPr>
          <w:rFonts w:ascii="Times New Roman" w:hAnsi="Times New Roman"/>
          <w:b/>
        </w:rPr>
      </w:pPr>
      <w:r w:rsidRPr="001F7808">
        <w:rPr>
          <w:rFonts w:ascii="Times New Roman" w:hAnsi="Times New Roman"/>
          <w:b/>
        </w:rPr>
        <w:t>Научный</w:t>
      </w:r>
      <w:r>
        <w:rPr>
          <w:rFonts w:ascii="Times New Roman" w:hAnsi="Times New Roman"/>
          <w:b/>
        </w:rPr>
        <w:t xml:space="preserve"> </w:t>
      </w:r>
      <w:proofErr w:type="gramStart"/>
      <w:r w:rsidRPr="001F7808">
        <w:rPr>
          <w:rFonts w:ascii="Times New Roman" w:hAnsi="Times New Roman"/>
          <w:b/>
          <w:bCs/>
        </w:rPr>
        <w:t>руководитель  _</w:t>
      </w:r>
      <w:proofErr w:type="gramEnd"/>
      <w:r w:rsidRPr="001F7808">
        <w:rPr>
          <w:rFonts w:ascii="Times New Roman" w:hAnsi="Times New Roman"/>
          <w:b/>
          <w:bCs/>
        </w:rPr>
        <w:t>___________________________________________________</w:t>
      </w:r>
    </w:p>
    <w:p w:rsidR="00EF39CD" w:rsidRPr="001F7808" w:rsidRDefault="00EF39CD" w:rsidP="00EF39CD">
      <w:pPr>
        <w:spacing w:after="0"/>
        <w:ind w:left="567" w:firstLine="0"/>
        <w:rPr>
          <w:rFonts w:ascii="Times New Roman" w:hAnsi="Times New Roman"/>
        </w:rPr>
      </w:pPr>
      <w:r w:rsidRPr="001F7808">
        <w:rPr>
          <w:rFonts w:ascii="Times New Roman" w:hAnsi="Times New Roman"/>
          <w:b/>
        </w:rPr>
        <w:t>_____________________________________________________</w:t>
      </w:r>
      <w:r>
        <w:rPr>
          <w:rFonts w:ascii="Times New Roman" w:hAnsi="Times New Roman"/>
          <w:b/>
        </w:rPr>
        <w:t>______________________________</w:t>
      </w:r>
      <w:r w:rsidRPr="001F7808">
        <w:rPr>
          <w:rFonts w:ascii="Times New Roman" w:hAnsi="Times New Roman"/>
          <w:b/>
        </w:rPr>
        <w:t>_________________________________________________________________________</w:t>
      </w:r>
    </w:p>
    <w:p w:rsidR="00EF39CD" w:rsidRPr="001F7808" w:rsidRDefault="00EF39CD" w:rsidP="00EF39CD">
      <w:pPr>
        <w:spacing w:after="0"/>
        <w:rPr>
          <w:rFonts w:ascii="Times New Roman" w:hAnsi="Times New Roman"/>
        </w:rPr>
      </w:pPr>
      <w:r w:rsidRPr="001F7808">
        <w:rPr>
          <w:rFonts w:ascii="Times New Roman" w:hAnsi="Times New Roman"/>
        </w:rPr>
        <w:t xml:space="preserve"> (фамилия, инициалы; ученые степень и звание, должность, кафедра)</w:t>
      </w:r>
    </w:p>
    <w:p w:rsidR="00EF39CD" w:rsidRPr="001F7808" w:rsidRDefault="00EF39CD" w:rsidP="00EF39CD">
      <w:pPr>
        <w:spacing w:after="0"/>
        <w:rPr>
          <w:rFonts w:ascii="Times New Roman" w:hAnsi="Times New Roman"/>
          <w:sz w:val="24"/>
        </w:rPr>
      </w:pPr>
      <w:r w:rsidRPr="001F7808">
        <w:rPr>
          <w:rFonts w:ascii="Times New Roman" w:hAnsi="Times New Roman"/>
          <w:b/>
        </w:rPr>
        <w:t>Срок обучения</w:t>
      </w:r>
      <w:r w:rsidRPr="001F7808">
        <w:rPr>
          <w:rFonts w:ascii="Times New Roman" w:hAnsi="Times New Roman"/>
          <w:b/>
          <w:sz w:val="24"/>
        </w:rPr>
        <w:tab/>
      </w:r>
      <w:r w:rsidRPr="001F7808">
        <w:rPr>
          <w:rFonts w:ascii="Times New Roman" w:hAnsi="Times New Roman"/>
          <w:sz w:val="24"/>
          <w:u w:val="single"/>
        </w:rPr>
        <w:t>___ _____________________________________________</w:t>
      </w:r>
    </w:p>
    <w:p w:rsidR="00EF39CD" w:rsidRPr="001F7808" w:rsidRDefault="00EF39CD" w:rsidP="00EF39CD">
      <w:pPr>
        <w:spacing w:after="0"/>
        <w:rPr>
          <w:rFonts w:ascii="Times New Roman" w:hAnsi="Times New Roman"/>
          <w:sz w:val="24"/>
        </w:rPr>
      </w:pPr>
      <w:r w:rsidRPr="001F7808">
        <w:rPr>
          <w:rFonts w:ascii="Times New Roman" w:hAnsi="Times New Roman"/>
          <w:b/>
        </w:rPr>
        <w:t>Период обучения</w:t>
      </w:r>
      <w:r w:rsidRPr="001F7808">
        <w:rPr>
          <w:rFonts w:ascii="Times New Roman" w:hAnsi="Times New Roman"/>
          <w:b/>
          <w:sz w:val="24"/>
        </w:rPr>
        <w:tab/>
      </w:r>
      <w:r w:rsidRPr="001F7808">
        <w:rPr>
          <w:rFonts w:ascii="Times New Roman" w:hAnsi="Times New Roman"/>
          <w:sz w:val="24"/>
        </w:rPr>
        <w:t>____________________________________________________</w:t>
      </w:r>
    </w:p>
    <w:p w:rsidR="00EF39CD" w:rsidRPr="001F7808" w:rsidRDefault="00EF39CD" w:rsidP="00EF39CD">
      <w:pPr>
        <w:spacing w:after="0"/>
        <w:rPr>
          <w:rFonts w:ascii="Times New Roman" w:hAnsi="Times New Roman"/>
        </w:rPr>
      </w:pPr>
      <w:r w:rsidRPr="001F7808">
        <w:rPr>
          <w:rFonts w:ascii="Times New Roman" w:hAnsi="Times New Roman"/>
          <w:b/>
        </w:rPr>
        <w:t>Магистрант</w:t>
      </w:r>
      <w:r w:rsidRPr="001F7808">
        <w:rPr>
          <w:rFonts w:ascii="Times New Roman" w:hAnsi="Times New Roman"/>
        </w:rPr>
        <w:t xml:space="preserve">   _____________________             ________________________________</w:t>
      </w:r>
    </w:p>
    <w:p w:rsidR="00EF39CD" w:rsidRDefault="00EF39CD" w:rsidP="00EF39CD">
      <w:pPr>
        <w:spacing w:after="0"/>
        <w:rPr>
          <w:rFonts w:ascii="Times New Roman" w:hAnsi="Times New Roman"/>
          <w:sz w:val="16"/>
          <w:szCs w:val="16"/>
        </w:rPr>
      </w:pPr>
      <w:r w:rsidRPr="001F7808">
        <w:rPr>
          <w:rFonts w:ascii="Times New Roman" w:hAnsi="Times New Roman"/>
          <w:sz w:val="16"/>
          <w:szCs w:val="16"/>
        </w:rPr>
        <w:t xml:space="preserve">                                                                   (</w:t>
      </w:r>
      <w:proofErr w:type="gramStart"/>
      <w:r w:rsidRPr="001F7808">
        <w:rPr>
          <w:rFonts w:ascii="Times New Roman" w:hAnsi="Times New Roman"/>
          <w:sz w:val="16"/>
          <w:szCs w:val="16"/>
        </w:rPr>
        <w:t xml:space="preserve">подпись)   </w:t>
      </w:r>
      <w:proofErr w:type="gramEnd"/>
      <w:r w:rsidRPr="001F7808">
        <w:rPr>
          <w:rFonts w:ascii="Times New Roman" w:hAnsi="Times New Roman"/>
          <w:sz w:val="16"/>
          <w:szCs w:val="16"/>
        </w:rPr>
        <w:t xml:space="preserve">                                      (дата ознакомления с индивидуальным планом)</w:t>
      </w:r>
    </w:p>
    <w:p w:rsidR="00EF39CD" w:rsidRDefault="00EF39CD" w:rsidP="00EF39CD">
      <w:pPr>
        <w:spacing w:after="0"/>
        <w:rPr>
          <w:rFonts w:ascii="Times New Roman" w:hAnsi="Times New Roman"/>
          <w:sz w:val="16"/>
          <w:szCs w:val="16"/>
        </w:rPr>
      </w:pPr>
    </w:p>
    <w:p w:rsidR="00EF39CD" w:rsidRPr="001F7808" w:rsidRDefault="00EF39CD" w:rsidP="00EF39CD">
      <w:pPr>
        <w:spacing w:after="0"/>
        <w:rPr>
          <w:rFonts w:ascii="Times New Roman" w:hAnsi="Times New Roman"/>
          <w:sz w:val="16"/>
          <w:szCs w:val="16"/>
        </w:rPr>
      </w:pPr>
    </w:p>
    <w:p w:rsidR="00EF39CD" w:rsidRPr="001F7808" w:rsidRDefault="00EF39CD" w:rsidP="00EF39CD">
      <w:pPr>
        <w:widowControl w:val="0"/>
        <w:numPr>
          <w:ilvl w:val="0"/>
          <w:numId w:val="2"/>
        </w:numPr>
        <w:spacing w:after="0"/>
        <w:jc w:val="left"/>
        <w:rPr>
          <w:rFonts w:ascii="Times New Roman" w:hAnsi="Times New Roman"/>
          <w:b/>
          <w:sz w:val="28"/>
          <w:szCs w:val="28"/>
        </w:rPr>
      </w:pPr>
      <w:r w:rsidRPr="001F7808">
        <w:rPr>
          <w:rFonts w:ascii="Times New Roman" w:hAnsi="Times New Roman"/>
          <w:b/>
          <w:sz w:val="28"/>
          <w:szCs w:val="28"/>
        </w:rPr>
        <w:t>График образовательного процесса</w:t>
      </w:r>
    </w:p>
    <w:p w:rsidR="00EF39CD" w:rsidRPr="001F7808" w:rsidRDefault="00EF39CD" w:rsidP="00EF39CD">
      <w:pPr>
        <w:spacing w:after="0"/>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1550"/>
        <w:gridCol w:w="2763"/>
        <w:gridCol w:w="1026"/>
        <w:gridCol w:w="1133"/>
        <w:gridCol w:w="2073"/>
      </w:tblGrid>
      <w:tr w:rsidR="00EF39CD" w:rsidRPr="001F7808" w:rsidTr="00DF222A">
        <w:trPr>
          <w:trHeight w:val="390"/>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Номера</w:t>
            </w:r>
          </w:p>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недель</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Месяцы (ориентировочно)</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Виды деятельности, установленные учебным планом</w:t>
            </w:r>
          </w:p>
        </w:tc>
        <w:tc>
          <w:tcPr>
            <w:tcW w:w="3827" w:type="dxa"/>
            <w:gridSpan w:val="3"/>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16"/>
                <w:szCs w:val="16"/>
              </w:rPr>
            </w:pPr>
            <w:r w:rsidRPr="001F7808">
              <w:rPr>
                <w:rFonts w:ascii="Times New Roman" w:hAnsi="Times New Roman"/>
                <w:b/>
                <w:sz w:val="16"/>
                <w:szCs w:val="16"/>
              </w:rPr>
              <w:t>Примерный объем учебной работы</w:t>
            </w:r>
          </w:p>
        </w:tc>
      </w:tr>
      <w:tr w:rsidR="00EF39CD" w:rsidRPr="001F7808" w:rsidTr="00DF222A">
        <w:trPr>
          <w:trHeight w:val="420"/>
        </w:trPr>
        <w:tc>
          <w:tcPr>
            <w:tcW w:w="959" w:type="dxa"/>
            <w:vMerge/>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16"/>
                <w:szCs w:val="16"/>
              </w:rPr>
            </w:pPr>
          </w:p>
        </w:tc>
        <w:tc>
          <w:tcPr>
            <w:tcW w:w="3119" w:type="dxa"/>
            <w:vMerge/>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Всего часов</w:t>
            </w: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ind w:firstLine="0"/>
              <w:rPr>
                <w:rFonts w:ascii="Times New Roman" w:hAnsi="Times New Roman"/>
                <w:b/>
                <w:sz w:val="16"/>
                <w:szCs w:val="16"/>
              </w:rPr>
            </w:pPr>
            <w:r w:rsidRPr="001F7808">
              <w:rPr>
                <w:rFonts w:ascii="Times New Roman" w:hAnsi="Times New Roman"/>
                <w:b/>
                <w:sz w:val="16"/>
                <w:szCs w:val="16"/>
              </w:rPr>
              <w:t>Аудиторных часов*</w:t>
            </w: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16"/>
                <w:szCs w:val="16"/>
              </w:rPr>
            </w:pPr>
            <w:r w:rsidRPr="001F7808">
              <w:rPr>
                <w:rFonts w:ascii="Times New Roman" w:hAnsi="Times New Roman"/>
                <w:b/>
                <w:sz w:val="16"/>
                <w:szCs w:val="16"/>
              </w:rPr>
              <w:t>Самостоятельной работы</w:t>
            </w: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rPr>
            </w:pPr>
          </w:p>
        </w:tc>
      </w:tr>
      <w:tr w:rsidR="00EF39CD" w:rsidRPr="001F7808" w:rsidTr="00DF222A">
        <w:tc>
          <w:tcPr>
            <w:tcW w:w="959" w:type="dxa"/>
            <w:tcBorders>
              <w:top w:val="single" w:sz="4" w:space="0" w:color="auto"/>
            </w:tcBorders>
          </w:tcPr>
          <w:p w:rsidR="00EF39CD" w:rsidRPr="001F7808" w:rsidRDefault="00EF39CD" w:rsidP="00DF222A">
            <w:pPr>
              <w:spacing w:after="0"/>
              <w:jc w:val="center"/>
              <w:rPr>
                <w:rFonts w:ascii="Times New Roman" w:hAnsi="Times New Roman"/>
                <w:b/>
              </w:rPr>
            </w:pPr>
          </w:p>
        </w:tc>
        <w:tc>
          <w:tcPr>
            <w:tcW w:w="1559" w:type="dxa"/>
            <w:tcBorders>
              <w:top w:val="single" w:sz="4" w:space="0" w:color="auto"/>
              <w:right w:val="single" w:sz="4" w:space="0" w:color="auto"/>
            </w:tcBorders>
          </w:tcPr>
          <w:p w:rsidR="00EF39CD" w:rsidRPr="001F7808" w:rsidRDefault="00EF39CD" w:rsidP="00DF222A">
            <w:pPr>
              <w:spacing w:after="0"/>
              <w:jc w:val="center"/>
              <w:rPr>
                <w:rFonts w:ascii="Times New Roman" w:hAnsi="Times New Roman"/>
                <w:b/>
              </w:rPr>
            </w:pPr>
          </w:p>
        </w:tc>
        <w:tc>
          <w:tcPr>
            <w:tcW w:w="311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sz w:val="24"/>
                <w:szCs w:val="24"/>
              </w:rPr>
            </w:pPr>
            <w:r w:rsidRPr="001F7808">
              <w:rPr>
                <w:rFonts w:ascii="Times New Roman" w:hAnsi="Times New Roman"/>
                <w:b/>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ind w:firstLine="62"/>
              <w:jc w:val="center"/>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rPr>
            </w:pPr>
          </w:p>
        </w:tc>
        <w:tc>
          <w:tcPr>
            <w:tcW w:w="1559" w:type="dxa"/>
            <w:tcBorders>
              <w:top w:val="single" w:sz="4" w:space="0" w:color="auto"/>
              <w:left w:val="single" w:sz="4" w:space="0" w:color="auto"/>
              <w:bottom w:val="single" w:sz="4" w:space="0" w:color="auto"/>
              <w:right w:val="single" w:sz="4" w:space="0" w:color="auto"/>
            </w:tcBorders>
          </w:tcPr>
          <w:p w:rsidR="00EF39CD" w:rsidRPr="001F7808" w:rsidRDefault="00EF39CD" w:rsidP="00DF222A">
            <w:pPr>
              <w:spacing w:after="0"/>
              <w:jc w:val="center"/>
              <w:rPr>
                <w:rFonts w:ascii="Times New Roman" w:hAnsi="Times New Roman"/>
                <w:b/>
              </w:rPr>
            </w:pPr>
          </w:p>
        </w:tc>
      </w:tr>
    </w:tbl>
    <w:p w:rsidR="00EF39CD" w:rsidRDefault="00EF39CD" w:rsidP="00EF39CD">
      <w:pPr>
        <w:spacing w:after="0"/>
        <w:rPr>
          <w:rFonts w:ascii="Times New Roman" w:hAnsi="Times New Roman"/>
        </w:rPr>
      </w:pPr>
    </w:p>
    <w:p w:rsidR="00EF39CD" w:rsidRDefault="00EF39CD" w:rsidP="00EF39CD">
      <w:pPr>
        <w:spacing w:after="0"/>
        <w:rPr>
          <w:rFonts w:ascii="Times New Roman" w:hAnsi="Times New Roman"/>
        </w:rPr>
      </w:pPr>
    </w:p>
    <w:p w:rsidR="00EF39CD" w:rsidRDefault="00EF39CD" w:rsidP="00EF39CD">
      <w:pPr>
        <w:spacing w:after="0"/>
        <w:rPr>
          <w:rFonts w:ascii="Times New Roman" w:hAnsi="Times New Roman"/>
        </w:rPr>
      </w:pPr>
    </w:p>
    <w:p w:rsidR="00EF39CD" w:rsidRDefault="00EF39CD" w:rsidP="00EF39CD">
      <w:pPr>
        <w:spacing w:after="0"/>
        <w:rPr>
          <w:rFonts w:ascii="Times New Roman" w:hAnsi="Times New Roman"/>
        </w:rPr>
      </w:pPr>
    </w:p>
    <w:p w:rsidR="00EF39CD" w:rsidRPr="001F7808" w:rsidRDefault="00EF39CD" w:rsidP="00EF39CD">
      <w:pPr>
        <w:spacing w:after="0"/>
        <w:rPr>
          <w:rFonts w:ascii="Times New Roman" w:hAnsi="Times New Roman"/>
        </w:rPr>
      </w:pPr>
    </w:p>
    <w:p w:rsidR="00EF39CD" w:rsidRPr="0085192E" w:rsidRDefault="00EF39CD" w:rsidP="00EF39CD">
      <w:pPr>
        <w:pStyle w:val="1"/>
        <w:keepLines w:val="0"/>
        <w:widowControl w:val="0"/>
        <w:numPr>
          <w:ilvl w:val="0"/>
          <w:numId w:val="2"/>
        </w:numPr>
        <w:spacing w:before="0"/>
        <w:ind w:right="-567"/>
        <w:jc w:val="left"/>
        <w:rPr>
          <w:rFonts w:ascii="Times New Roman" w:eastAsia="Times New Roman" w:hAnsi="Times New Roman"/>
          <w:color w:val="auto"/>
        </w:rPr>
      </w:pPr>
      <w:r w:rsidRPr="0085192E">
        <w:rPr>
          <w:rFonts w:ascii="Times New Roman" w:eastAsia="Times New Roman" w:hAnsi="Times New Roman"/>
          <w:color w:val="auto"/>
        </w:rPr>
        <w:t>План образовательного процесса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94"/>
        <w:gridCol w:w="3429"/>
        <w:gridCol w:w="789"/>
        <w:gridCol w:w="1045"/>
        <w:gridCol w:w="1282"/>
        <w:gridCol w:w="1207"/>
        <w:gridCol w:w="1259"/>
      </w:tblGrid>
      <w:tr w:rsidR="00EF39CD" w:rsidRPr="001F7808" w:rsidTr="00DF222A">
        <w:trPr>
          <w:cantSplit/>
        </w:trPr>
        <w:tc>
          <w:tcPr>
            <w:tcW w:w="0" w:type="auto"/>
            <w:vMerge w:val="restart"/>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left="-116" w:firstLine="683"/>
              <w:jc w:val="center"/>
              <w:rPr>
                <w:rFonts w:ascii="Times New Roman" w:hAnsi="Times New Roman"/>
                <w:b/>
                <w:bCs/>
              </w:rPr>
            </w:pPr>
          </w:p>
        </w:tc>
        <w:tc>
          <w:tcPr>
            <w:tcW w:w="0" w:type="auto"/>
            <w:vMerge w:val="restart"/>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8"/>
              <w:ind w:firstLine="0"/>
              <w:rPr>
                <w:rFonts w:ascii="Times New Roman" w:eastAsia="Times New Roman" w:hAnsi="Times New Roman"/>
                <w:bCs/>
                <w:color w:val="auto"/>
              </w:rPr>
            </w:pPr>
            <w:r w:rsidRPr="0085192E">
              <w:rPr>
                <w:rFonts w:ascii="Times New Roman" w:eastAsia="Times New Roman" w:hAnsi="Times New Roman"/>
                <w:bCs/>
                <w:color w:val="auto"/>
              </w:rPr>
              <w:t>Наименование видов деятельности, циклов дисциплин, дисциплин</w:t>
            </w:r>
          </w:p>
          <w:p w:rsidR="00EF39CD" w:rsidRPr="001F7808" w:rsidRDefault="00EF39CD" w:rsidP="00DF222A">
            <w:pPr>
              <w:spacing w:after="0"/>
              <w:rPr>
                <w:rFonts w:ascii="Times New Roman" w:hAnsi="Times New Roman"/>
                <w:bCs/>
              </w:rPr>
            </w:pPr>
          </w:p>
        </w:tc>
        <w:tc>
          <w:tcPr>
            <w:tcW w:w="0" w:type="auto"/>
            <w:gridSpan w:val="3"/>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bCs/>
              </w:rPr>
            </w:pPr>
            <w:r w:rsidRPr="001F7808">
              <w:rPr>
                <w:rFonts w:ascii="Times New Roman" w:hAnsi="Times New Roman"/>
                <w:b/>
                <w:bCs/>
              </w:rPr>
              <w:t>Объем работы (в часах)</w:t>
            </w:r>
          </w:p>
        </w:tc>
        <w:tc>
          <w:tcPr>
            <w:tcW w:w="0" w:type="auto"/>
            <w:gridSpan w:val="2"/>
            <w:vMerge w:val="restart"/>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bCs/>
              </w:rPr>
            </w:pPr>
            <w:r w:rsidRPr="001F7808">
              <w:rPr>
                <w:rFonts w:ascii="Times New Roman" w:hAnsi="Times New Roman"/>
                <w:b/>
                <w:bCs/>
              </w:rPr>
              <w:t>Форма контроля</w:t>
            </w:r>
          </w:p>
        </w:tc>
      </w:tr>
      <w:tr w:rsidR="00EF39CD" w:rsidRPr="001F7808" w:rsidTr="00DF222A">
        <w:trPr>
          <w:cantSplit/>
        </w:trPr>
        <w:tc>
          <w:tcPr>
            <w:tcW w:w="0" w:type="auto"/>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left="-116" w:firstLine="683"/>
              <w:jc w:val="center"/>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bCs/>
              </w:rPr>
            </w:pPr>
          </w:p>
        </w:tc>
        <w:tc>
          <w:tcPr>
            <w:tcW w:w="0" w:type="auto"/>
            <w:vMerge w:val="restart"/>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bCs/>
              </w:rPr>
            </w:pPr>
            <w:r w:rsidRPr="001F7808">
              <w:rPr>
                <w:rFonts w:ascii="Times New Roman" w:hAnsi="Times New Roman"/>
                <w:b/>
                <w:bCs/>
              </w:rPr>
              <w:t>Всего</w:t>
            </w:r>
          </w:p>
          <w:p w:rsidR="00EF39CD" w:rsidRPr="001F7808" w:rsidRDefault="00EF39CD" w:rsidP="00DF222A">
            <w:pPr>
              <w:spacing w:after="0"/>
              <w:ind w:firstLine="59"/>
              <w:jc w:val="center"/>
              <w:rPr>
                <w:rFonts w:ascii="Times New Roman" w:hAnsi="Times New Roman"/>
                <w:b/>
                <w:bCs/>
              </w:rPr>
            </w:pPr>
          </w:p>
        </w:tc>
        <w:tc>
          <w:tcPr>
            <w:tcW w:w="0" w:type="auto"/>
            <w:gridSpan w:val="2"/>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bCs/>
              </w:rPr>
            </w:pPr>
            <w:r w:rsidRPr="001F7808">
              <w:rPr>
                <w:rFonts w:ascii="Times New Roman" w:hAnsi="Times New Roman"/>
                <w:b/>
                <w:bCs/>
              </w:rPr>
              <w:t>из них:</w:t>
            </w:r>
          </w:p>
        </w:tc>
        <w:tc>
          <w:tcPr>
            <w:tcW w:w="0" w:type="auto"/>
            <w:gridSpan w:val="2"/>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bCs/>
              </w:rPr>
            </w:pPr>
          </w:p>
        </w:tc>
      </w:tr>
      <w:tr w:rsidR="00EF39CD" w:rsidRPr="001F7808" w:rsidTr="00DF222A">
        <w:trPr>
          <w:cantSplit/>
        </w:trPr>
        <w:tc>
          <w:tcPr>
            <w:tcW w:w="0" w:type="auto"/>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left="-116" w:firstLine="683"/>
              <w:jc w:val="center"/>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bCs/>
              </w:rPr>
            </w:pPr>
          </w:p>
        </w:tc>
        <w:tc>
          <w:tcPr>
            <w:tcW w:w="0" w:type="auto"/>
            <w:vMerge/>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right="-108" w:firstLine="0"/>
              <w:rPr>
                <w:rFonts w:ascii="Times New Roman" w:hAnsi="Times New Roman"/>
                <w:b/>
                <w:bCs/>
              </w:rPr>
            </w:pPr>
            <w:r w:rsidRPr="001F7808">
              <w:rPr>
                <w:rFonts w:ascii="Times New Roman" w:hAnsi="Times New Roman"/>
                <w:b/>
                <w:bCs/>
              </w:rPr>
              <w:t>аудит.</w:t>
            </w:r>
          </w:p>
          <w:p w:rsidR="00EF39CD" w:rsidRPr="001F7808" w:rsidRDefault="00EF39CD" w:rsidP="00DF222A">
            <w:pPr>
              <w:spacing w:after="0"/>
              <w:ind w:right="-108" w:firstLine="0"/>
              <w:rPr>
                <w:rFonts w:ascii="Times New Roman" w:hAnsi="Times New Roman"/>
                <w:b/>
                <w:bCs/>
              </w:rPr>
            </w:pPr>
            <w:r w:rsidRPr="001F7808">
              <w:rPr>
                <w:rFonts w:ascii="Times New Roman" w:hAnsi="Times New Roman"/>
                <w:b/>
                <w:bCs/>
              </w:rPr>
              <w:t>часов</w:t>
            </w: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bCs/>
              </w:rPr>
            </w:pPr>
            <w:proofErr w:type="spellStart"/>
            <w:r w:rsidRPr="001F7808">
              <w:rPr>
                <w:rFonts w:ascii="Times New Roman" w:hAnsi="Times New Roman"/>
                <w:b/>
                <w:bCs/>
              </w:rPr>
              <w:t>самост</w:t>
            </w:r>
            <w:proofErr w:type="spellEnd"/>
            <w:r w:rsidRPr="001F7808">
              <w:rPr>
                <w:rFonts w:ascii="Times New Roman" w:hAnsi="Times New Roman"/>
                <w:b/>
                <w:bCs/>
              </w:rPr>
              <w:t>.</w:t>
            </w:r>
            <w:r>
              <w:rPr>
                <w:rFonts w:ascii="Times New Roman" w:hAnsi="Times New Roman"/>
                <w:b/>
                <w:bCs/>
              </w:rPr>
              <w:t xml:space="preserve"> </w:t>
            </w:r>
            <w:r w:rsidRPr="001F7808">
              <w:rPr>
                <w:rFonts w:ascii="Times New Roman" w:hAnsi="Times New Roman"/>
                <w:b/>
                <w:bCs/>
              </w:rPr>
              <w:t>работы</w:t>
            </w: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bCs/>
              </w:rPr>
            </w:pPr>
            <w:r w:rsidRPr="001F7808">
              <w:rPr>
                <w:rFonts w:ascii="Times New Roman" w:hAnsi="Times New Roman"/>
                <w:b/>
                <w:bCs/>
              </w:rPr>
              <w:t xml:space="preserve">1-й </w:t>
            </w:r>
          </w:p>
          <w:p w:rsidR="00EF39CD" w:rsidRPr="001F7808" w:rsidRDefault="00EF39CD" w:rsidP="00DF222A">
            <w:pPr>
              <w:spacing w:after="0"/>
              <w:ind w:firstLine="0"/>
              <w:rPr>
                <w:rFonts w:ascii="Times New Roman" w:hAnsi="Times New Roman"/>
                <w:b/>
                <w:bCs/>
              </w:rPr>
            </w:pPr>
            <w:r w:rsidRPr="001F7808">
              <w:rPr>
                <w:rFonts w:ascii="Times New Roman" w:hAnsi="Times New Roman"/>
                <w:b/>
                <w:bCs/>
              </w:rPr>
              <w:t>семестр</w:t>
            </w: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bCs/>
              </w:rPr>
            </w:pPr>
            <w:r w:rsidRPr="001F7808">
              <w:rPr>
                <w:rFonts w:ascii="Times New Roman" w:hAnsi="Times New Roman"/>
                <w:b/>
                <w:bCs/>
              </w:rPr>
              <w:t xml:space="preserve">2-й </w:t>
            </w:r>
          </w:p>
          <w:p w:rsidR="00EF39CD" w:rsidRPr="001F7808" w:rsidRDefault="00EF39CD" w:rsidP="00DF222A">
            <w:pPr>
              <w:spacing w:after="0"/>
              <w:ind w:firstLine="59"/>
              <w:jc w:val="center"/>
              <w:rPr>
                <w:rFonts w:ascii="Times New Roman" w:hAnsi="Times New Roman"/>
                <w:b/>
                <w:bCs/>
              </w:rPr>
            </w:pPr>
            <w:r w:rsidRPr="001F7808">
              <w:rPr>
                <w:rFonts w:ascii="Times New Roman" w:hAnsi="Times New Roman"/>
                <w:b/>
                <w:bCs/>
              </w:rPr>
              <w:t>семестр</w:t>
            </w:r>
          </w:p>
        </w:tc>
      </w:tr>
      <w:tr w:rsidR="00EF39CD" w:rsidRPr="001F7808" w:rsidTr="00DF222A">
        <w:trPr>
          <w:trHeight w:val="474"/>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left="-116" w:firstLine="683"/>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rPr>
            </w:pPr>
            <w:r w:rsidRPr="001F7808">
              <w:rPr>
                <w:rFonts w:ascii="Times New Roman" w:hAnsi="Times New Roman"/>
                <w:b/>
              </w:rPr>
              <w:t>Цикл дисциплин специально</w:t>
            </w:r>
            <w:r>
              <w:rPr>
                <w:rFonts w:ascii="Times New Roman" w:hAnsi="Times New Roman"/>
                <w:b/>
              </w:rPr>
              <w:t>сти</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bCs/>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bCs/>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r>
      <w:tr w:rsidR="00EF39CD" w:rsidRPr="001F7808" w:rsidTr="00DF222A">
        <w:trPr>
          <w:trHeight w:val="563"/>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476"/>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476"/>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476"/>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3"/>
              <w:rPr>
                <w:rFonts w:ascii="Times New Roman" w:eastAsia="Times New Roman" w:hAnsi="Times New Roman"/>
                <w:b w:val="0"/>
                <w:i/>
                <w:color w:val="auto"/>
                <w:szCs w:val="22"/>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392"/>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251BDD" w:rsidRDefault="00EF39CD" w:rsidP="00DF222A">
            <w:pPr>
              <w:spacing w:after="0"/>
              <w:ind w:firstLine="0"/>
              <w:rPr>
                <w:rFonts w:ascii="Times New Roman" w:hAnsi="Times New Roman"/>
                <w:b/>
              </w:rPr>
            </w:pPr>
            <w:r w:rsidRPr="00251BDD">
              <w:rPr>
                <w:rFonts w:ascii="Times New Roman" w:hAnsi="Times New Roman"/>
                <w:b/>
              </w:rPr>
              <w:t>Цикл дисциплин специализации</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3"/>
              <w:rPr>
                <w:rFonts w:ascii="Times New Roman" w:eastAsia="Times New Roman" w:hAnsi="Times New Roman"/>
                <w:b w:val="0"/>
                <w:color w:val="auto"/>
                <w:szCs w:val="22"/>
              </w:rPr>
            </w:pPr>
          </w:p>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3"/>
              <w:rPr>
                <w:rFonts w:ascii="Times New Roman" w:eastAsia="Times New Roman" w:hAnsi="Times New Roman"/>
                <w:b w:val="0"/>
                <w:color w:val="auto"/>
                <w:szCs w:val="22"/>
              </w:rPr>
            </w:pPr>
          </w:p>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500"/>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spacing w:after="0"/>
              <w:ind w:firstLine="0"/>
              <w:rPr>
                <w:rFonts w:ascii="Times New Roman" w:hAnsi="Times New Roman"/>
                <w:b/>
              </w:rPr>
            </w:pPr>
            <w:r>
              <w:rPr>
                <w:rFonts w:ascii="Times New Roman" w:hAnsi="Times New Roman"/>
                <w:b/>
              </w:rPr>
              <w:t>Цикл дисциплин по выбору</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3"/>
              <w:rPr>
                <w:rFonts w:ascii="Times New Roman" w:eastAsia="Times New Roman" w:hAnsi="Times New Roman"/>
                <w:b w:val="0"/>
                <w:color w:val="auto"/>
                <w:szCs w:val="22"/>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85192E" w:rsidRDefault="00EF39CD" w:rsidP="00DF222A">
            <w:pPr>
              <w:pStyle w:val="3"/>
              <w:rPr>
                <w:rFonts w:ascii="Times New Roman" w:eastAsia="Times New Roman" w:hAnsi="Times New Roman"/>
                <w:b w:val="0"/>
                <w:color w:val="auto"/>
                <w:szCs w:val="22"/>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611"/>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Cs/>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466"/>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rPr>
            </w:pPr>
          </w:p>
          <w:p w:rsidR="00EF39CD" w:rsidRPr="001F7808" w:rsidRDefault="00EF39CD" w:rsidP="00DF222A">
            <w:pPr>
              <w:spacing w:after="0"/>
              <w:rPr>
                <w:rFonts w:ascii="Times New Roman" w:hAnsi="Times New Roman"/>
                <w:b/>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60"/>
              <w:rPr>
                <w:rFonts w:ascii="Times New Roman" w:hAnsi="Times New Roman"/>
                <w:b/>
                <w:bCs/>
              </w:rPr>
            </w:pPr>
            <w:r w:rsidRPr="001F7808">
              <w:rPr>
                <w:rFonts w:ascii="Times New Roman" w:hAnsi="Times New Roman"/>
                <w:b/>
                <w:bCs/>
              </w:rPr>
              <w:t>Научно-исследовательская работа</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rPr>
          <w:trHeight w:val="410"/>
        </w:trPr>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rPr>
            </w:pPr>
            <w:r w:rsidRPr="001F7808">
              <w:rPr>
                <w:rFonts w:ascii="Times New Roman" w:hAnsi="Times New Roman"/>
                <w:b/>
              </w:rPr>
              <w:t>3</w:t>
            </w:r>
          </w:p>
          <w:p w:rsidR="00EF39CD" w:rsidRPr="001F7808" w:rsidRDefault="00EF39CD" w:rsidP="00DF222A">
            <w:pPr>
              <w:spacing w:after="0"/>
              <w:rPr>
                <w:rFonts w:ascii="Times New Roman" w:hAnsi="Times New Roman"/>
                <w:b/>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60"/>
              <w:rPr>
                <w:rFonts w:ascii="Times New Roman" w:hAnsi="Times New Roman"/>
                <w:b/>
                <w:bCs/>
              </w:rPr>
            </w:pPr>
            <w:r w:rsidRPr="001F7808">
              <w:rPr>
                <w:rFonts w:ascii="Times New Roman" w:hAnsi="Times New Roman"/>
                <w:b/>
                <w:bCs/>
              </w:rPr>
              <w:t>Практика</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6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rPr>
            </w:pPr>
            <w:r w:rsidRPr="001F7808">
              <w:rPr>
                <w:rFonts w:ascii="Times New Roman" w:hAnsi="Times New Roman"/>
                <w:b/>
              </w:rPr>
              <w:t>4</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bCs/>
              </w:rPr>
            </w:pPr>
            <w:r w:rsidRPr="001F7808">
              <w:rPr>
                <w:rFonts w:ascii="Times New Roman" w:hAnsi="Times New Roman"/>
                <w:b/>
                <w:bCs/>
              </w:rPr>
              <w:t>Итоговая аттестация</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rPr>
            </w:pPr>
          </w:p>
        </w:tc>
      </w:tr>
      <w:tr w:rsidR="00EF39CD" w:rsidRPr="001F7808" w:rsidTr="00DF222A">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rPr>
            </w:pP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bCs/>
              </w:rPr>
            </w:pPr>
            <w:r w:rsidRPr="001F7808">
              <w:rPr>
                <w:rFonts w:ascii="Times New Roman" w:hAnsi="Times New Roman"/>
                <w:b/>
                <w:bCs/>
              </w:rPr>
              <w:t>Всего</w:t>
            </w:r>
          </w:p>
        </w:tc>
        <w:tc>
          <w:tcPr>
            <w:tcW w:w="0" w:type="auto"/>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59"/>
              <w:jc w:val="center"/>
              <w:rPr>
                <w:rFonts w:ascii="Times New Roman" w:hAnsi="Times New Roman"/>
                <w:b/>
              </w:rPr>
            </w:pPr>
          </w:p>
        </w:tc>
        <w:tc>
          <w:tcPr>
            <w:tcW w:w="9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jc w:val="center"/>
              <w:rPr>
                <w:rFonts w:ascii="Times New Roman" w:hAnsi="Times New Roman"/>
                <w:b/>
              </w:rPr>
            </w:pPr>
          </w:p>
        </w:tc>
        <w:tc>
          <w:tcPr>
            <w:tcW w:w="119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jc w:val="center"/>
              <w:rPr>
                <w:rFonts w:ascii="Times New Roman" w:hAnsi="Times New Roman"/>
                <w:b/>
              </w:rPr>
            </w:pPr>
          </w:p>
        </w:tc>
        <w:tc>
          <w:tcPr>
            <w:tcW w:w="107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rPr>
            </w:pPr>
          </w:p>
        </w:tc>
        <w:tc>
          <w:tcPr>
            <w:tcW w:w="112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60"/>
              <w:jc w:val="center"/>
              <w:rPr>
                <w:rFonts w:ascii="Times New Roman" w:hAnsi="Times New Roman"/>
                <w:b/>
              </w:rPr>
            </w:pPr>
          </w:p>
        </w:tc>
      </w:tr>
    </w:tbl>
    <w:p w:rsidR="00EF39CD" w:rsidRPr="0085192E" w:rsidRDefault="00EF39CD" w:rsidP="00EF39CD">
      <w:pPr>
        <w:pStyle w:val="a4"/>
        <w:spacing w:after="0"/>
        <w:ind w:right="-567" w:firstLine="0"/>
        <w:rPr>
          <w:sz w:val="20"/>
        </w:rPr>
      </w:pPr>
      <w:r w:rsidRPr="0085192E">
        <w:rPr>
          <w:bCs/>
          <w:sz w:val="20"/>
        </w:rPr>
        <w:t xml:space="preserve">Примечание: индивидуальный план </w:t>
      </w:r>
      <w:r w:rsidRPr="0085192E">
        <w:rPr>
          <w:sz w:val="20"/>
        </w:rPr>
        <w:t xml:space="preserve">заполняется </w:t>
      </w:r>
      <w:r>
        <w:rPr>
          <w:sz w:val="20"/>
        </w:rPr>
        <w:t>в соответствии с учебным планом</w:t>
      </w:r>
      <w:r w:rsidRPr="0085192E">
        <w:rPr>
          <w:sz w:val="20"/>
        </w:rPr>
        <w:t>.</w:t>
      </w:r>
    </w:p>
    <w:p w:rsidR="00EF39CD" w:rsidRPr="0085192E" w:rsidRDefault="00EF39CD" w:rsidP="00EF39CD">
      <w:pPr>
        <w:pStyle w:val="1"/>
        <w:keepLines w:val="0"/>
        <w:widowControl w:val="0"/>
        <w:numPr>
          <w:ilvl w:val="0"/>
          <w:numId w:val="2"/>
        </w:numPr>
        <w:spacing w:before="0"/>
        <w:ind w:right="-567"/>
        <w:jc w:val="left"/>
        <w:rPr>
          <w:rFonts w:ascii="Times New Roman" w:eastAsia="Times New Roman" w:hAnsi="Times New Roman"/>
          <w:color w:val="auto"/>
        </w:rPr>
      </w:pPr>
      <w:r w:rsidRPr="0085192E">
        <w:rPr>
          <w:rFonts w:ascii="Times New Roman" w:eastAsia="Times New Roman" w:hAnsi="Times New Roman"/>
          <w:color w:val="auto"/>
        </w:rPr>
        <w:t>Программа подготовки магистерской диссертации</w:t>
      </w:r>
    </w:p>
    <w:p w:rsidR="00EF39CD" w:rsidRPr="0085192E" w:rsidRDefault="00EF39CD" w:rsidP="00EF39CD">
      <w:pPr>
        <w:pStyle w:val="a4"/>
        <w:spacing w:after="0"/>
        <w:ind w:right="-567" w:firstLine="0"/>
        <w:jc w:val="left"/>
        <w:rPr>
          <w:b/>
        </w:rPr>
      </w:pPr>
      <w:r w:rsidRPr="0085192E">
        <w:rPr>
          <w:b/>
        </w:rPr>
        <w:t>3.1 Обоснование темы магистерской диссертаци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w:t>
      </w:r>
    </w:p>
    <w:p w:rsidR="00EF39CD" w:rsidRPr="0085192E" w:rsidRDefault="00EF39CD" w:rsidP="00EF39CD">
      <w:pPr>
        <w:pStyle w:val="a4"/>
        <w:spacing w:after="0"/>
        <w:ind w:right="-567" w:firstLine="0"/>
        <w:rPr>
          <w:b/>
        </w:rPr>
      </w:pPr>
      <w:r w:rsidRPr="0085192E">
        <w:rPr>
          <w:b/>
        </w:rPr>
        <w:lastRenderedPageBreak/>
        <w:t>3.2 Перечень мероприятий по осуществлению научно-исследовательской работы</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96"/>
        <w:gridCol w:w="2268"/>
      </w:tblGrid>
      <w:tr w:rsidR="00EF39CD" w:rsidRPr="001F7808" w:rsidTr="00DF222A">
        <w:trPr>
          <w:cantSplit/>
        </w:trPr>
        <w:tc>
          <w:tcPr>
            <w:tcW w:w="719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rPr>
            </w:pPr>
            <w:r w:rsidRPr="001F7808">
              <w:rPr>
                <w:rFonts w:ascii="Times New Roman" w:hAnsi="Times New Roman"/>
                <w:b/>
              </w:rPr>
              <w:t xml:space="preserve">Содержание вопросов, которые решаются в процессе выполнения исследования </w:t>
            </w:r>
          </w:p>
          <w:p w:rsidR="00EF39CD" w:rsidRPr="001F7808" w:rsidRDefault="00EF39CD" w:rsidP="00DF222A">
            <w:pPr>
              <w:spacing w:after="0"/>
              <w:jc w:val="center"/>
              <w:rPr>
                <w:rFonts w:ascii="Times New Roman" w:hAnsi="Times New Roman"/>
                <w:b/>
              </w:rPr>
            </w:pPr>
            <w:r w:rsidRPr="001F7808">
              <w:rPr>
                <w:rFonts w:ascii="Times New Roman" w:hAnsi="Times New Roman"/>
                <w:b/>
              </w:rPr>
              <w:t>(вид деятельности)</w:t>
            </w:r>
          </w:p>
        </w:tc>
        <w:tc>
          <w:tcPr>
            <w:tcW w:w="2268" w:type="dxa"/>
            <w:tcBorders>
              <w:top w:val="single" w:sz="6" w:space="0" w:color="000000"/>
              <w:left w:val="single" w:sz="6" w:space="0" w:color="000000"/>
              <w:bottom w:val="single" w:sz="6" w:space="0" w:color="000000"/>
              <w:right w:val="single" w:sz="6" w:space="0" w:color="000000"/>
            </w:tcBorders>
            <w:vAlign w:val="center"/>
          </w:tcPr>
          <w:p w:rsidR="00EF39CD" w:rsidRPr="001F7808" w:rsidRDefault="00EF39CD" w:rsidP="00DF222A">
            <w:pPr>
              <w:spacing w:after="0"/>
              <w:ind w:firstLine="0"/>
              <w:rPr>
                <w:rFonts w:ascii="Times New Roman" w:hAnsi="Times New Roman"/>
                <w:b/>
              </w:rPr>
            </w:pPr>
            <w:r w:rsidRPr="001F7808">
              <w:rPr>
                <w:rFonts w:ascii="Times New Roman" w:hAnsi="Times New Roman"/>
                <w:b/>
              </w:rPr>
              <w:t>Форма и сроки предоставления результатов</w:t>
            </w:r>
          </w:p>
        </w:tc>
      </w:tr>
      <w:tr w:rsidR="00EF39CD" w:rsidRPr="001F7808" w:rsidTr="00DF222A">
        <w:trPr>
          <w:cantSplit/>
          <w:trHeight w:val="843"/>
        </w:trPr>
        <w:tc>
          <w:tcPr>
            <w:tcW w:w="719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bCs/>
                <w:sz w:val="24"/>
              </w:rPr>
            </w:pPr>
          </w:p>
          <w:p w:rsidR="00EF39CD" w:rsidRPr="001F7808" w:rsidRDefault="00EF39CD" w:rsidP="00DF222A">
            <w:pPr>
              <w:spacing w:after="0"/>
              <w:rPr>
                <w:rFonts w:ascii="Times New Roman" w:hAnsi="Times New Roman"/>
                <w:b/>
                <w:bCs/>
                <w:sz w:val="24"/>
              </w:rPr>
            </w:pPr>
          </w:p>
          <w:p w:rsidR="00EF39CD" w:rsidRPr="001F7808" w:rsidRDefault="00EF39CD" w:rsidP="00DF222A">
            <w:pPr>
              <w:spacing w:after="0"/>
              <w:rPr>
                <w:rFonts w:ascii="Times New Roman" w:hAnsi="Times New Roman"/>
                <w:b/>
                <w:bCs/>
                <w:sz w:val="24"/>
              </w:rPr>
            </w:pPr>
          </w:p>
          <w:p w:rsidR="00EF39CD" w:rsidRPr="001F7808" w:rsidRDefault="00EF39CD" w:rsidP="00DF222A">
            <w:pPr>
              <w:spacing w:after="0"/>
              <w:rPr>
                <w:rFonts w:ascii="Times New Roman" w:hAnsi="Times New Roman"/>
                <w:b/>
                <w:bCs/>
                <w:sz w:val="24"/>
              </w:rPr>
            </w:pPr>
          </w:p>
          <w:p w:rsidR="00EF39CD" w:rsidRPr="001F7808" w:rsidRDefault="00EF39CD" w:rsidP="00DF222A">
            <w:pPr>
              <w:spacing w:after="0"/>
              <w:rPr>
                <w:rFonts w:ascii="Times New Roman" w:hAnsi="Times New Roman"/>
                <w:b/>
                <w:bCs/>
                <w:sz w:val="24"/>
              </w:rPr>
            </w:pPr>
          </w:p>
          <w:p w:rsidR="00EF39CD" w:rsidRPr="001F7808" w:rsidRDefault="00EF39CD" w:rsidP="00DF222A">
            <w:pPr>
              <w:spacing w:after="0"/>
              <w:rPr>
                <w:rFonts w:ascii="Times New Roman" w:hAnsi="Times New Roman"/>
                <w:b/>
                <w:bCs/>
                <w:sz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sz w:val="24"/>
              </w:rPr>
            </w:pPr>
          </w:p>
          <w:p w:rsidR="00EF39CD" w:rsidRPr="001F7808" w:rsidRDefault="00EF39CD" w:rsidP="00DF222A">
            <w:pPr>
              <w:spacing w:after="0"/>
              <w:rPr>
                <w:rFonts w:ascii="Times New Roman" w:hAnsi="Times New Roman"/>
                <w:b/>
                <w:sz w:val="24"/>
              </w:rPr>
            </w:pPr>
          </w:p>
          <w:p w:rsidR="00EF39CD" w:rsidRPr="001F7808" w:rsidRDefault="00EF39CD" w:rsidP="00DF222A">
            <w:pPr>
              <w:spacing w:after="0"/>
              <w:rPr>
                <w:rFonts w:ascii="Times New Roman" w:hAnsi="Times New Roman"/>
                <w:b/>
                <w:sz w:val="24"/>
              </w:rPr>
            </w:pPr>
          </w:p>
          <w:p w:rsidR="00EF39CD" w:rsidRPr="001F7808" w:rsidRDefault="00EF39CD" w:rsidP="00DF222A">
            <w:pPr>
              <w:spacing w:after="0"/>
              <w:rPr>
                <w:rFonts w:ascii="Times New Roman" w:hAnsi="Times New Roman"/>
                <w:b/>
                <w:sz w:val="24"/>
              </w:rPr>
            </w:pPr>
          </w:p>
          <w:p w:rsidR="00EF39CD" w:rsidRPr="001F7808" w:rsidRDefault="00EF39CD" w:rsidP="00DF222A">
            <w:pPr>
              <w:spacing w:after="0"/>
              <w:rPr>
                <w:rFonts w:ascii="Times New Roman" w:hAnsi="Times New Roman"/>
                <w:b/>
                <w:sz w:val="24"/>
              </w:rPr>
            </w:pPr>
          </w:p>
          <w:p w:rsidR="00EF39CD" w:rsidRPr="001F7808" w:rsidRDefault="00EF39CD" w:rsidP="00DF222A">
            <w:pPr>
              <w:spacing w:after="0"/>
              <w:rPr>
                <w:rFonts w:ascii="Times New Roman" w:hAnsi="Times New Roman"/>
                <w:b/>
                <w:sz w:val="24"/>
              </w:rPr>
            </w:pPr>
          </w:p>
        </w:tc>
      </w:tr>
    </w:tbl>
    <w:p w:rsidR="00EF39CD" w:rsidRPr="001F7808" w:rsidRDefault="00EF39CD" w:rsidP="00EF39CD">
      <w:pPr>
        <w:widowControl w:val="0"/>
        <w:numPr>
          <w:ilvl w:val="0"/>
          <w:numId w:val="2"/>
        </w:numPr>
        <w:spacing w:after="0"/>
        <w:jc w:val="left"/>
        <w:rPr>
          <w:rFonts w:ascii="Times New Roman" w:hAnsi="Times New Roman"/>
          <w:b/>
          <w:sz w:val="28"/>
          <w:szCs w:val="28"/>
        </w:rPr>
      </w:pPr>
      <w:r w:rsidRPr="001F7808">
        <w:rPr>
          <w:rFonts w:ascii="Times New Roman" w:hAnsi="Times New Roman"/>
          <w:b/>
          <w:sz w:val="28"/>
          <w:szCs w:val="28"/>
        </w:rPr>
        <w:t>Практика</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920"/>
        <w:gridCol w:w="3544"/>
      </w:tblGrid>
      <w:tr w:rsidR="00EF39CD" w:rsidRPr="001F7808" w:rsidTr="00DF222A">
        <w:trPr>
          <w:cantSplit/>
        </w:trPr>
        <w:tc>
          <w:tcPr>
            <w:tcW w:w="592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rPr>
            </w:pPr>
            <w:r w:rsidRPr="001F7808">
              <w:rPr>
                <w:rFonts w:ascii="Times New Roman" w:hAnsi="Times New Roman"/>
                <w:b/>
              </w:rPr>
              <w:t>Место проведения</w:t>
            </w:r>
          </w:p>
        </w:tc>
        <w:tc>
          <w:tcPr>
            <w:tcW w:w="354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jc w:val="center"/>
              <w:rPr>
                <w:rFonts w:ascii="Times New Roman" w:hAnsi="Times New Roman"/>
                <w:b/>
              </w:rPr>
            </w:pPr>
            <w:r w:rsidRPr="001F7808">
              <w:rPr>
                <w:rFonts w:ascii="Times New Roman" w:hAnsi="Times New Roman"/>
                <w:b/>
              </w:rPr>
              <w:t>Сроки проведения</w:t>
            </w:r>
          </w:p>
        </w:tc>
      </w:tr>
      <w:tr w:rsidR="00EF39CD" w:rsidRPr="001F7808" w:rsidTr="00DF222A">
        <w:trPr>
          <w:cantSplit/>
          <w:trHeight w:val="840"/>
        </w:trPr>
        <w:tc>
          <w:tcPr>
            <w:tcW w:w="592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354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bl>
    <w:p w:rsidR="00EF39CD" w:rsidRPr="001F7808" w:rsidRDefault="00EF39CD" w:rsidP="00EF39CD">
      <w:pPr>
        <w:widowControl w:val="0"/>
        <w:numPr>
          <w:ilvl w:val="0"/>
          <w:numId w:val="2"/>
        </w:numPr>
        <w:spacing w:after="0"/>
        <w:jc w:val="left"/>
        <w:rPr>
          <w:rFonts w:ascii="Times New Roman" w:hAnsi="Times New Roman"/>
          <w:b/>
          <w:sz w:val="28"/>
          <w:szCs w:val="28"/>
        </w:rPr>
      </w:pPr>
      <w:r w:rsidRPr="001F7808">
        <w:rPr>
          <w:rFonts w:ascii="Times New Roman" w:hAnsi="Times New Roman"/>
          <w:b/>
          <w:sz w:val="28"/>
          <w:szCs w:val="28"/>
        </w:rPr>
        <w:t>Аттестационные и контрольные мероприятия</w:t>
      </w:r>
    </w:p>
    <w:p w:rsidR="00EF39CD" w:rsidRPr="001F7808" w:rsidRDefault="00EF39CD" w:rsidP="00EF39CD">
      <w:pPr>
        <w:spacing w:after="0"/>
        <w:ind w:firstLine="360"/>
        <w:rPr>
          <w:rFonts w:ascii="Times New Roman" w:hAnsi="Times New Roman"/>
          <w:b/>
          <w:sz w:val="24"/>
          <w:szCs w:val="24"/>
        </w:rPr>
      </w:pPr>
      <w:r w:rsidRPr="001F7808">
        <w:rPr>
          <w:rFonts w:ascii="Times New Roman" w:hAnsi="Times New Roman"/>
          <w:b/>
          <w:sz w:val="24"/>
          <w:szCs w:val="24"/>
        </w:rPr>
        <w:t>5.1 Аттестационные мероприятия</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070"/>
        <w:gridCol w:w="2268"/>
        <w:gridCol w:w="2126"/>
      </w:tblGrid>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vAlign w:val="center"/>
          </w:tcPr>
          <w:p w:rsidR="00EF39CD" w:rsidRPr="001F7808" w:rsidRDefault="00EF39CD" w:rsidP="00DF222A">
            <w:pPr>
              <w:spacing w:after="0"/>
              <w:jc w:val="center"/>
              <w:rPr>
                <w:rFonts w:ascii="Times New Roman" w:hAnsi="Times New Roman"/>
                <w:b/>
              </w:rPr>
            </w:pPr>
            <w:r w:rsidRPr="001F7808">
              <w:rPr>
                <w:rFonts w:ascii="Times New Roman" w:hAnsi="Times New Roman"/>
                <w:b/>
              </w:rPr>
              <w:t xml:space="preserve">Вид контроля </w:t>
            </w:r>
          </w:p>
          <w:p w:rsidR="00EF39CD" w:rsidRPr="001F7808" w:rsidRDefault="00EF39CD" w:rsidP="00DF222A">
            <w:pPr>
              <w:spacing w:after="0"/>
              <w:jc w:val="center"/>
              <w:rPr>
                <w:rFonts w:ascii="Times New Roman" w:hAnsi="Times New Roman"/>
                <w:b/>
              </w:rPr>
            </w:pPr>
            <w:r w:rsidRPr="001F7808">
              <w:rPr>
                <w:rFonts w:ascii="Times New Roman" w:hAnsi="Times New Roman"/>
                <w:b/>
              </w:rPr>
              <w:t>(текущая и итоговая аттестация)</w:t>
            </w: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b/>
              </w:rPr>
            </w:pPr>
            <w:r w:rsidRPr="001F7808">
              <w:rPr>
                <w:rFonts w:ascii="Times New Roman" w:hAnsi="Times New Roman"/>
                <w:b/>
              </w:rPr>
              <w:t>Дата</w:t>
            </w: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rPr>
            </w:pPr>
            <w:r w:rsidRPr="001F7808">
              <w:rPr>
                <w:rFonts w:ascii="Times New Roman" w:hAnsi="Times New Roman"/>
                <w:b/>
              </w:rPr>
              <w:t>Форма отчетности (отметка)</w:t>
            </w: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507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bl>
    <w:p w:rsidR="00EF39CD" w:rsidRPr="001F7808" w:rsidRDefault="00EF39CD" w:rsidP="00EF39CD">
      <w:pPr>
        <w:widowControl w:val="0"/>
        <w:numPr>
          <w:ilvl w:val="1"/>
          <w:numId w:val="2"/>
        </w:numPr>
        <w:spacing w:after="0"/>
        <w:jc w:val="left"/>
        <w:rPr>
          <w:rFonts w:ascii="Times New Roman" w:hAnsi="Times New Roman"/>
          <w:b/>
          <w:sz w:val="24"/>
          <w:szCs w:val="24"/>
        </w:rPr>
      </w:pPr>
      <w:r w:rsidRPr="001F7808">
        <w:rPr>
          <w:rFonts w:ascii="Times New Roman" w:hAnsi="Times New Roman"/>
          <w:b/>
          <w:sz w:val="24"/>
          <w:szCs w:val="24"/>
        </w:rPr>
        <w:t>Контрольные мероприятия</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054"/>
        <w:gridCol w:w="2410"/>
      </w:tblGrid>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vAlign w:val="center"/>
          </w:tcPr>
          <w:p w:rsidR="00EF39CD" w:rsidRPr="001F7808" w:rsidRDefault="00EF39CD" w:rsidP="00DF222A">
            <w:pPr>
              <w:spacing w:after="0"/>
              <w:jc w:val="center"/>
              <w:rPr>
                <w:rFonts w:ascii="Times New Roman" w:hAnsi="Times New Roman"/>
                <w:b/>
              </w:rPr>
            </w:pPr>
            <w:r w:rsidRPr="001F7808">
              <w:rPr>
                <w:rFonts w:ascii="Times New Roman" w:hAnsi="Times New Roman"/>
                <w:b/>
              </w:rPr>
              <w:t xml:space="preserve">Вид контроля </w:t>
            </w:r>
          </w:p>
          <w:p w:rsidR="00EF39CD" w:rsidRPr="001F7808" w:rsidRDefault="00EF39CD" w:rsidP="00DF222A">
            <w:pPr>
              <w:spacing w:after="0"/>
              <w:jc w:val="center"/>
              <w:rPr>
                <w:rFonts w:ascii="Times New Roman" w:hAnsi="Times New Roman"/>
                <w:b/>
              </w:rPr>
            </w:pPr>
            <w:r w:rsidRPr="001F7808">
              <w:rPr>
                <w:rFonts w:ascii="Times New Roman" w:hAnsi="Times New Roman"/>
                <w:b/>
              </w:rPr>
              <w:t>(отчет на заседании кафедры)</w:t>
            </w: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ind w:firstLine="0"/>
              <w:rPr>
                <w:rFonts w:ascii="Times New Roman" w:hAnsi="Times New Roman"/>
                <w:b/>
              </w:rPr>
            </w:pPr>
            <w:r w:rsidRPr="001F7808">
              <w:rPr>
                <w:rFonts w:ascii="Times New Roman" w:hAnsi="Times New Roman"/>
                <w:b/>
              </w:rPr>
              <w:t>Протокол заседания кафедры</w:t>
            </w:r>
          </w:p>
          <w:p w:rsidR="00EF39CD" w:rsidRPr="001F7808" w:rsidRDefault="00EF39CD" w:rsidP="00DF222A">
            <w:pPr>
              <w:spacing w:after="0"/>
              <w:ind w:firstLine="0"/>
              <w:rPr>
                <w:rFonts w:ascii="Times New Roman" w:hAnsi="Times New Roman"/>
                <w:b/>
              </w:rPr>
            </w:pPr>
            <w:r w:rsidRPr="001F7808">
              <w:rPr>
                <w:rFonts w:ascii="Times New Roman" w:hAnsi="Times New Roman"/>
                <w:b/>
              </w:rPr>
              <w:t>(№ и дата протокола)</w:t>
            </w: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r w:rsidR="00EF39CD" w:rsidRPr="001F7808" w:rsidTr="00DF222A">
        <w:trPr>
          <w:cantSplit/>
        </w:trPr>
        <w:tc>
          <w:tcPr>
            <w:tcW w:w="7054"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EF39CD" w:rsidRPr="001F7808" w:rsidRDefault="00EF39CD" w:rsidP="00DF222A">
            <w:pPr>
              <w:spacing w:after="0"/>
              <w:rPr>
                <w:rFonts w:ascii="Times New Roman" w:hAnsi="Times New Roman"/>
                <w:sz w:val="24"/>
                <w:szCs w:val="24"/>
              </w:rPr>
            </w:pPr>
          </w:p>
        </w:tc>
      </w:tr>
    </w:tbl>
    <w:p w:rsidR="00EF39CD" w:rsidRPr="001F7808" w:rsidRDefault="00EF39CD" w:rsidP="00EF39CD">
      <w:pPr>
        <w:spacing w:after="0"/>
        <w:ind w:left="780"/>
        <w:rPr>
          <w:rFonts w:ascii="Times New Roman" w:hAnsi="Times New Roman"/>
          <w:b/>
          <w:sz w:val="28"/>
          <w:szCs w:val="28"/>
        </w:rPr>
      </w:pPr>
    </w:p>
    <w:p w:rsidR="00EF39CD" w:rsidRPr="0085192E" w:rsidRDefault="00EF39CD" w:rsidP="00EF39CD">
      <w:pPr>
        <w:pStyle w:val="5"/>
        <w:rPr>
          <w:rFonts w:ascii="Times New Roman" w:eastAsia="Times New Roman" w:hAnsi="Times New Roman"/>
          <w:color w:val="auto"/>
          <w:sz w:val="22"/>
          <w:szCs w:val="22"/>
        </w:rPr>
      </w:pPr>
      <w:r w:rsidRPr="0085192E">
        <w:rPr>
          <w:rFonts w:ascii="Times New Roman" w:eastAsia="Times New Roman" w:hAnsi="Times New Roman"/>
          <w:color w:val="auto"/>
          <w:sz w:val="22"/>
          <w:szCs w:val="22"/>
        </w:rPr>
        <w:t>Зав. кафедрой</w:t>
      </w:r>
      <w:r w:rsidRPr="0085192E">
        <w:rPr>
          <w:rFonts w:ascii="Times New Roman" w:eastAsia="Times New Roman" w:hAnsi="Times New Roman"/>
          <w:color w:val="auto"/>
          <w:sz w:val="22"/>
          <w:szCs w:val="22"/>
        </w:rPr>
        <w:tab/>
      </w:r>
      <w:r w:rsidRPr="0085192E">
        <w:rPr>
          <w:rFonts w:ascii="Times New Roman" w:eastAsia="Times New Roman" w:hAnsi="Times New Roman"/>
          <w:color w:val="auto"/>
          <w:sz w:val="22"/>
          <w:szCs w:val="22"/>
        </w:rPr>
        <w:tab/>
      </w:r>
      <w:r w:rsidRPr="0085192E">
        <w:rPr>
          <w:rFonts w:ascii="Times New Roman" w:eastAsia="Times New Roman" w:hAnsi="Times New Roman"/>
          <w:color w:val="auto"/>
          <w:sz w:val="22"/>
          <w:szCs w:val="22"/>
        </w:rPr>
        <w:tab/>
      </w:r>
      <w:r w:rsidRPr="0085192E">
        <w:rPr>
          <w:rFonts w:ascii="Times New Roman" w:eastAsia="Times New Roman" w:hAnsi="Times New Roman"/>
          <w:color w:val="auto"/>
          <w:sz w:val="22"/>
          <w:szCs w:val="22"/>
        </w:rPr>
        <w:tab/>
        <w:t>________________________________________</w:t>
      </w:r>
    </w:p>
    <w:p w:rsidR="00EF39CD" w:rsidRPr="001F7808" w:rsidRDefault="00EF39CD" w:rsidP="00EF39CD">
      <w:pPr>
        <w:spacing w:after="0"/>
        <w:rPr>
          <w:rFonts w:ascii="Times New Roman" w:hAnsi="Times New Roman"/>
          <w:sz w:val="24"/>
          <w:szCs w:val="24"/>
        </w:rPr>
      </w:pPr>
    </w:p>
    <w:p w:rsidR="00EF39CD" w:rsidRPr="0085192E" w:rsidRDefault="00EF39CD" w:rsidP="00EF39CD">
      <w:pPr>
        <w:pStyle w:val="6"/>
        <w:rPr>
          <w:rFonts w:ascii="Times New Roman" w:eastAsia="Times New Roman" w:hAnsi="Times New Roman"/>
          <w:color w:val="auto"/>
          <w:sz w:val="24"/>
          <w:szCs w:val="22"/>
        </w:rPr>
      </w:pPr>
      <w:r w:rsidRPr="00251BDD">
        <w:rPr>
          <w:rFonts w:ascii="Times New Roman" w:eastAsia="Times New Roman" w:hAnsi="Times New Roman"/>
          <w:i w:val="0"/>
          <w:color w:val="auto"/>
          <w:sz w:val="24"/>
          <w:szCs w:val="22"/>
        </w:rPr>
        <w:t>Научный руководитель</w:t>
      </w:r>
      <w:r w:rsidRPr="0085192E">
        <w:rPr>
          <w:rFonts w:ascii="Times New Roman" w:eastAsia="Times New Roman" w:hAnsi="Times New Roman"/>
          <w:color w:val="auto"/>
          <w:sz w:val="24"/>
          <w:szCs w:val="22"/>
        </w:rPr>
        <w:tab/>
      </w:r>
      <w:r w:rsidRPr="0085192E">
        <w:rPr>
          <w:rFonts w:ascii="Times New Roman" w:eastAsia="Times New Roman" w:hAnsi="Times New Roman"/>
          <w:color w:val="auto"/>
          <w:sz w:val="24"/>
          <w:szCs w:val="22"/>
        </w:rPr>
        <w:tab/>
        <w:t>________________________________________</w:t>
      </w:r>
    </w:p>
    <w:p w:rsidR="00EF39CD" w:rsidRPr="001F7808" w:rsidRDefault="00EF39CD" w:rsidP="00EF39CD">
      <w:pPr>
        <w:spacing w:after="0"/>
        <w:rPr>
          <w:rFonts w:ascii="Times New Roman" w:hAnsi="Times New Roman"/>
        </w:rPr>
      </w:pPr>
      <w:r w:rsidRPr="001F7808">
        <w:rPr>
          <w:rFonts w:ascii="Times New Roman" w:hAnsi="Times New Roman"/>
        </w:rPr>
        <w:t xml:space="preserve">                                                                                              (подписи; инициалы, фамилии)</w:t>
      </w:r>
    </w:p>
    <w:p w:rsidR="00EF39CD" w:rsidRPr="001F7808" w:rsidRDefault="00EF39CD" w:rsidP="00EF39CD">
      <w:pPr>
        <w:widowControl w:val="0"/>
        <w:autoSpaceDE w:val="0"/>
        <w:autoSpaceDN w:val="0"/>
        <w:adjustRightInd w:val="0"/>
        <w:spacing w:after="0"/>
        <w:ind w:left="7080" w:firstLine="0"/>
        <w:rPr>
          <w:rFonts w:ascii="Times New Roman" w:hAnsi="Times New Roman"/>
        </w:rPr>
      </w:pPr>
      <w:r w:rsidRPr="001F7808">
        <w:rPr>
          <w:rFonts w:ascii="Times New Roman" w:hAnsi="Times New Roman"/>
        </w:rPr>
        <w:br w:type="page"/>
      </w:r>
    </w:p>
    <w:p w:rsidR="00EF39CD" w:rsidRDefault="00EF39CD" w:rsidP="00EF39CD">
      <w:pPr>
        <w:spacing w:after="0"/>
        <w:ind w:firstLine="0"/>
        <w:jc w:val="right"/>
        <w:rPr>
          <w:rFonts w:ascii="Times New Roman" w:hAnsi="Times New Roman"/>
          <w:sz w:val="28"/>
          <w:szCs w:val="28"/>
        </w:rPr>
      </w:pPr>
      <w:r>
        <w:rPr>
          <w:rFonts w:ascii="Times New Roman" w:hAnsi="Times New Roman"/>
          <w:sz w:val="28"/>
          <w:szCs w:val="28"/>
        </w:rPr>
        <w:lastRenderedPageBreak/>
        <w:t>При</w:t>
      </w:r>
      <w:r w:rsidRPr="00667789">
        <w:rPr>
          <w:rFonts w:ascii="Times New Roman" w:hAnsi="Times New Roman"/>
          <w:sz w:val="28"/>
          <w:szCs w:val="28"/>
        </w:rPr>
        <w:t xml:space="preserve">ложение </w:t>
      </w:r>
      <w:r>
        <w:rPr>
          <w:rFonts w:ascii="Times New Roman" w:hAnsi="Times New Roman"/>
          <w:sz w:val="28"/>
          <w:szCs w:val="28"/>
        </w:rPr>
        <w:t>2</w:t>
      </w:r>
    </w:p>
    <w:p w:rsidR="00EF39CD" w:rsidRPr="00AE13DD" w:rsidRDefault="00EF39CD" w:rsidP="00EF39CD">
      <w:pPr>
        <w:widowControl w:val="0"/>
        <w:autoSpaceDE w:val="0"/>
        <w:autoSpaceDN w:val="0"/>
        <w:adjustRightInd w:val="0"/>
        <w:spacing w:after="0"/>
        <w:ind w:left="7080" w:firstLine="0"/>
        <w:rPr>
          <w:rFonts w:ascii="Times New Roman" w:hAnsi="Times New Roman"/>
          <w:sz w:val="28"/>
          <w:szCs w:val="28"/>
        </w:rPr>
      </w:pPr>
    </w:p>
    <w:p w:rsidR="00EF39CD" w:rsidRPr="00AE0E21" w:rsidRDefault="00EF39CD" w:rsidP="00EF39CD">
      <w:pPr>
        <w:spacing w:after="0"/>
        <w:ind w:firstLine="0"/>
        <w:jc w:val="center"/>
        <w:rPr>
          <w:rFonts w:ascii="Times New Roman" w:hAnsi="Times New Roman"/>
          <w:b/>
          <w:i/>
          <w:sz w:val="28"/>
          <w:szCs w:val="28"/>
        </w:rPr>
      </w:pPr>
      <w:r w:rsidRPr="00AE0E21">
        <w:rPr>
          <w:rFonts w:ascii="Times New Roman" w:hAnsi="Times New Roman"/>
          <w:b/>
          <w:i/>
          <w:sz w:val="28"/>
          <w:szCs w:val="28"/>
        </w:rPr>
        <w:t>Образец оформления титульного листа магистерской диссертации</w:t>
      </w:r>
    </w:p>
    <w:p w:rsidR="00EF39CD" w:rsidRDefault="00EF39CD" w:rsidP="00EF39CD">
      <w:pPr>
        <w:spacing w:after="0"/>
        <w:ind w:firstLine="0"/>
        <w:jc w:val="center"/>
        <w:rPr>
          <w:rFonts w:ascii="Times New Roman" w:hAnsi="Times New Roman"/>
          <w:b/>
          <w:sz w:val="28"/>
          <w:szCs w:val="28"/>
        </w:rPr>
      </w:pPr>
    </w:p>
    <w:p w:rsidR="00EF39CD" w:rsidRPr="00712ABD" w:rsidRDefault="00EF39CD" w:rsidP="00EF39CD">
      <w:pPr>
        <w:spacing w:after="0"/>
        <w:ind w:firstLine="0"/>
        <w:jc w:val="center"/>
        <w:rPr>
          <w:rFonts w:ascii="Times New Roman" w:hAnsi="Times New Roman"/>
          <w:b/>
          <w:sz w:val="28"/>
          <w:szCs w:val="28"/>
        </w:rPr>
      </w:pPr>
      <w:r>
        <w:rPr>
          <w:rFonts w:ascii="Times New Roman" w:hAnsi="Times New Roman"/>
          <w:b/>
          <w:sz w:val="28"/>
          <w:szCs w:val="28"/>
        </w:rPr>
        <w:t>МОСКОВСКИЙ ПАТРИАРХАТ</w:t>
      </w:r>
    </w:p>
    <w:p w:rsidR="00EF39CD" w:rsidRPr="00712ABD" w:rsidRDefault="00EF39CD" w:rsidP="00EF39CD">
      <w:pPr>
        <w:spacing w:after="0"/>
        <w:ind w:firstLine="0"/>
        <w:jc w:val="center"/>
        <w:rPr>
          <w:rFonts w:ascii="Times New Roman" w:hAnsi="Times New Roman"/>
          <w:b/>
          <w:sz w:val="28"/>
          <w:szCs w:val="28"/>
        </w:rPr>
      </w:pPr>
      <w:r w:rsidRPr="00712ABD">
        <w:rPr>
          <w:rFonts w:ascii="Times New Roman" w:hAnsi="Times New Roman"/>
          <w:b/>
          <w:sz w:val="28"/>
          <w:szCs w:val="28"/>
        </w:rPr>
        <w:t>БЕЛОРУССК</w:t>
      </w:r>
      <w:r>
        <w:rPr>
          <w:rFonts w:ascii="Times New Roman" w:hAnsi="Times New Roman"/>
          <w:b/>
          <w:sz w:val="28"/>
          <w:szCs w:val="28"/>
        </w:rPr>
        <w:t>АЯ ПРАВОСЛАВНАЯ ЦЕРКОВЬ</w:t>
      </w:r>
    </w:p>
    <w:p w:rsidR="00EF39CD" w:rsidRPr="00712ABD" w:rsidRDefault="00EF39CD" w:rsidP="00EF39CD">
      <w:pPr>
        <w:spacing w:after="0"/>
        <w:ind w:firstLine="0"/>
        <w:jc w:val="center"/>
        <w:rPr>
          <w:rFonts w:ascii="Times New Roman" w:hAnsi="Times New Roman"/>
          <w:sz w:val="28"/>
          <w:szCs w:val="28"/>
        </w:rPr>
      </w:pPr>
      <w:r>
        <w:rPr>
          <w:rFonts w:ascii="Times New Roman" w:hAnsi="Times New Roman"/>
          <w:b/>
          <w:sz w:val="28"/>
          <w:szCs w:val="28"/>
        </w:rPr>
        <w:t>МИНСКАЯ ДУХОВНАЯ АКАДЕМИЯ</w:t>
      </w:r>
    </w:p>
    <w:p w:rsidR="00EF39CD" w:rsidRDefault="00EF39CD" w:rsidP="00EF39CD">
      <w:pPr>
        <w:spacing w:after="0"/>
        <w:ind w:firstLine="0"/>
        <w:jc w:val="center"/>
        <w:rPr>
          <w:rFonts w:ascii="Times New Roman" w:hAnsi="Times New Roman"/>
          <w:b/>
          <w:sz w:val="28"/>
          <w:szCs w:val="28"/>
        </w:rPr>
      </w:pPr>
    </w:p>
    <w:p w:rsidR="00EF39CD" w:rsidRPr="004507E6" w:rsidRDefault="00EF39CD" w:rsidP="00EF39CD">
      <w:pPr>
        <w:spacing w:after="0"/>
        <w:ind w:firstLine="0"/>
        <w:jc w:val="center"/>
        <w:rPr>
          <w:rFonts w:ascii="Times New Roman" w:hAnsi="Times New Roman"/>
          <w:b/>
          <w:sz w:val="28"/>
          <w:szCs w:val="28"/>
        </w:rPr>
      </w:pPr>
      <w:r w:rsidRPr="004507E6">
        <w:rPr>
          <w:rFonts w:ascii="Times New Roman" w:hAnsi="Times New Roman"/>
          <w:b/>
          <w:sz w:val="28"/>
          <w:szCs w:val="28"/>
        </w:rPr>
        <w:t xml:space="preserve">Кафедра </w:t>
      </w:r>
      <w:proofErr w:type="spellStart"/>
      <w:r>
        <w:rPr>
          <w:rFonts w:ascii="Times New Roman" w:hAnsi="Times New Roman"/>
          <w:b/>
          <w:sz w:val="28"/>
          <w:szCs w:val="28"/>
        </w:rPr>
        <w:t>библеистики</w:t>
      </w:r>
      <w:proofErr w:type="spellEnd"/>
      <w:r w:rsidR="0046210B">
        <w:rPr>
          <w:rFonts w:ascii="Times New Roman" w:hAnsi="Times New Roman"/>
          <w:b/>
          <w:sz w:val="28"/>
          <w:szCs w:val="28"/>
        </w:rPr>
        <w:t xml:space="preserve"> и богословия</w:t>
      </w: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r>
        <w:rPr>
          <w:rFonts w:ascii="Times New Roman" w:hAnsi="Times New Roman"/>
          <w:sz w:val="28"/>
          <w:szCs w:val="28"/>
        </w:rPr>
        <w:t>ИВАНОВ Иван Иванович</w:t>
      </w:r>
    </w:p>
    <w:p w:rsidR="00EF39CD" w:rsidRDefault="00EF39CD" w:rsidP="00EF39CD">
      <w:pPr>
        <w:spacing w:after="0"/>
        <w:ind w:firstLine="0"/>
        <w:jc w:val="center"/>
        <w:rPr>
          <w:rFonts w:ascii="Times New Roman" w:hAnsi="Times New Roman"/>
          <w:b/>
          <w:sz w:val="28"/>
          <w:szCs w:val="28"/>
        </w:rPr>
      </w:pPr>
    </w:p>
    <w:p w:rsidR="00EF39CD" w:rsidRDefault="00EF39CD" w:rsidP="00EF39CD">
      <w:pPr>
        <w:spacing w:after="0"/>
        <w:ind w:firstLine="0"/>
        <w:jc w:val="center"/>
        <w:rPr>
          <w:rFonts w:ascii="Times New Roman" w:hAnsi="Times New Roman"/>
          <w:b/>
          <w:sz w:val="28"/>
          <w:szCs w:val="28"/>
        </w:rPr>
      </w:pPr>
    </w:p>
    <w:p w:rsidR="00EF39CD" w:rsidRPr="00712ABD" w:rsidRDefault="00EF39CD" w:rsidP="00EF39CD">
      <w:pPr>
        <w:spacing w:after="0"/>
        <w:ind w:firstLine="0"/>
        <w:jc w:val="center"/>
        <w:rPr>
          <w:rFonts w:ascii="Times New Roman" w:hAnsi="Times New Roman"/>
          <w:sz w:val="28"/>
          <w:szCs w:val="28"/>
        </w:rPr>
      </w:pPr>
      <w:r>
        <w:rPr>
          <w:rFonts w:ascii="Times New Roman" w:hAnsi="Times New Roman"/>
          <w:b/>
          <w:sz w:val="28"/>
          <w:szCs w:val="28"/>
        </w:rPr>
        <w:t>ЭСХАТОЛОГИЯ СВЯТОГО ГРИГОРИЯ НИССКОГО</w:t>
      </w: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p>
    <w:p w:rsidR="00EF39CD" w:rsidRPr="00712ABD" w:rsidRDefault="00EF39CD" w:rsidP="00EF39CD">
      <w:pPr>
        <w:spacing w:after="0"/>
        <w:ind w:firstLine="0"/>
        <w:jc w:val="center"/>
        <w:rPr>
          <w:rFonts w:ascii="Times New Roman" w:hAnsi="Times New Roman"/>
          <w:sz w:val="28"/>
          <w:szCs w:val="28"/>
        </w:rPr>
      </w:pPr>
      <w:r w:rsidRPr="00712ABD">
        <w:rPr>
          <w:rFonts w:ascii="Times New Roman" w:hAnsi="Times New Roman"/>
          <w:sz w:val="28"/>
          <w:szCs w:val="28"/>
        </w:rPr>
        <w:t xml:space="preserve">Магистерская </w:t>
      </w:r>
      <w:r>
        <w:rPr>
          <w:rFonts w:ascii="Times New Roman" w:hAnsi="Times New Roman"/>
          <w:sz w:val="28"/>
          <w:szCs w:val="28"/>
        </w:rPr>
        <w:t>диссертация</w:t>
      </w: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p>
    <w:p w:rsidR="00EF39CD" w:rsidRDefault="00EF39CD" w:rsidP="00EF39CD">
      <w:pPr>
        <w:spacing w:after="0"/>
        <w:ind w:firstLine="0"/>
        <w:jc w:val="center"/>
        <w:rPr>
          <w:rFonts w:ascii="Times New Roman" w:hAnsi="Times New Roman"/>
          <w:sz w:val="28"/>
          <w:szCs w:val="28"/>
        </w:rPr>
      </w:pPr>
      <w:r>
        <w:rPr>
          <w:rFonts w:ascii="Times New Roman" w:hAnsi="Times New Roman"/>
          <w:sz w:val="28"/>
          <w:szCs w:val="28"/>
        </w:rPr>
        <w:t>специальность «Богословие»</w:t>
      </w:r>
    </w:p>
    <w:p w:rsidR="00EF39CD" w:rsidRDefault="00EF39CD" w:rsidP="00EF39CD">
      <w:pPr>
        <w:spacing w:after="0"/>
        <w:ind w:firstLine="0"/>
        <w:jc w:val="center"/>
        <w:rPr>
          <w:rFonts w:ascii="Times New Roman" w:hAnsi="Times New Roman"/>
          <w:sz w:val="28"/>
          <w:szCs w:val="28"/>
        </w:rPr>
      </w:pPr>
      <w:r>
        <w:rPr>
          <w:rFonts w:ascii="Times New Roman" w:hAnsi="Times New Roman"/>
          <w:sz w:val="28"/>
          <w:szCs w:val="28"/>
        </w:rPr>
        <w:t>специализация «</w:t>
      </w:r>
      <w:proofErr w:type="spellStart"/>
      <w:r>
        <w:rPr>
          <w:rFonts w:ascii="Times New Roman" w:hAnsi="Times New Roman"/>
          <w:sz w:val="28"/>
          <w:szCs w:val="28"/>
        </w:rPr>
        <w:t>Библеистика</w:t>
      </w:r>
      <w:proofErr w:type="spellEnd"/>
      <w:r>
        <w:rPr>
          <w:rFonts w:ascii="Times New Roman" w:hAnsi="Times New Roman"/>
          <w:sz w:val="28"/>
          <w:szCs w:val="28"/>
        </w:rPr>
        <w:t>»</w:t>
      </w:r>
    </w:p>
    <w:p w:rsidR="00EF39CD" w:rsidRDefault="00EF39CD" w:rsidP="00EF39CD">
      <w:pPr>
        <w:spacing w:after="0"/>
        <w:ind w:left="4955" w:firstLine="0"/>
        <w:rPr>
          <w:rFonts w:ascii="Times New Roman" w:hAnsi="Times New Roman"/>
          <w:sz w:val="28"/>
          <w:szCs w:val="28"/>
        </w:rPr>
      </w:pPr>
    </w:p>
    <w:p w:rsidR="00EF39CD" w:rsidRDefault="00EF39CD" w:rsidP="00EF39CD">
      <w:pPr>
        <w:spacing w:after="0"/>
        <w:ind w:left="4955" w:firstLine="0"/>
        <w:rPr>
          <w:rFonts w:ascii="Times New Roman" w:hAnsi="Times New Roman"/>
          <w:sz w:val="28"/>
          <w:szCs w:val="28"/>
        </w:rPr>
      </w:pPr>
    </w:p>
    <w:p w:rsidR="00EF39CD" w:rsidRDefault="00EF39CD" w:rsidP="00EF39CD">
      <w:pPr>
        <w:spacing w:after="0"/>
        <w:ind w:left="4955" w:firstLine="0"/>
        <w:rPr>
          <w:rFonts w:ascii="Times New Roman" w:hAnsi="Times New Roman"/>
          <w:sz w:val="28"/>
          <w:szCs w:val="28"/>
        </w:rPr>
      </w:pPr>
    </w:p>
    <w:p w:rsidR="00EF39CD" w:rsidRDefault="00EF39CD" w:rsidP="00EF39CD">
      <w:pPr>
        <w:spacing w:after="0"/>
        <w:ind w:left="4955" w:firstLine="0"/>
        <w:rPr>
          <w:rFonts w:ascii="Times New Roman" w:hAnsi="Times New Roman"/>
          <w:sz w:val="28"/>
          <w:szCs w:val="28"/>
        </w:rPr>
      </w:pPr>
      <w:r>
        <w:rPr>
          <w:rFonts w:ascii="Times New Roman" w:hAnsi="Times New Roman"/>
          <w:sz w:val="28"/>
          <w:szCs w:val="28"/>
        </w:rPr>
        <w:t xml:space="preserve">Научный руководитель: </w:t>
      </w:r>
    </w:p>
    <w:p w:rsidR="00EF39CD" w:rsidRDefault="0046210B" w:rsidP="00EF39CD">
      <w:pPr>
        <w:spacing w:after="0"/>
        <w:ind w:left="4955" w:firstLine="0"/>
        <w:rPr>
          <w:rFonts w:ascii="Times New Roman" w:hAnsi="Times New Roman"/>
          <w:sz w:val="28"/>
          <w:szCs w:val="28"/>
        </w:rPr>
      </w:pPr>
      <w:r>
        <w:rPr>
          <w:rFonts w:ascii="Times New Roman" w:hAnsi="Times New Roman"/>
          <w:sz w:val="28"/>
          <w:szCs w:val="28"/>
        </w:rPr>
        <w:t>п</w:t>
      </w:r>
      <w:r w:rsidR="00EF39CD">
        <w:rPr>
          <w:rFonts w:ascii="Times New Roman" w:hAnsi="Times New Roman"/>
          <w:sz w:val="28"/>
          <w:szCs w:val="28"/>
        </w:rPr>
        <w:t>ротоиерей Владимир Башкиров</w:t>
      </w:r>
    </w:p>
    <w:p w:rsidR="00EF39CD" w:rsidRDefault="00EF39CD" w:rsidP="00EF39CD">
      <w:pPr>
        <w:spacing w:after="0"/>
        <w:ind w:left="4955" w:firstLine="0"/>
        <w:rPr>
          <w:rFonts w:ascii="Times New Roman" w:hAnsi="Times New Roman"/>
          <w:sz w:val="28"/>
          <w:szCs w:val="28"/>
        </w:rPr>
      </w:pPr>
      <w:r>
        <w:rPr>
          <w:rFonts w:ascii="Times New Roman" w:hAnsi="Times New Roman"/>
          <w:sz w:val="28"/>
          <w:szCs w:val="28"/>
        </w:rPr>
        <w:t>доктор богословия, профессор</w:t>
      </w:r>
    </w:p>
    <w:p w:rsidR="00EF39CD" w:rsidRPr="00712ABD" w:rsidRDefault="00EF39CD" w:rsidP="00EF39CD">
      <w:pPr>
        <w:spacing w:after="0"/>
        <w:ind w:left="4955" w:firstLine="0"/>
        <w:rPr>
          <w:rFonts w:ascii="Times New Roman" w:hAnsi="Times New Roman"/>
          <w:sz w:val="28"/>
          <w:szCs w:val="28"/>
        </w:rPr>
      </w:pPr>
    </w:p>
    <w:p w:rsidR="00EF39CD" w:rsidRDefault="00EF39CD" w:rsidP="00EF39CD">
      <w:pPr>
        <w:spacing w:after="0" w:line="240" w:lineRule="atLeast"/>
        <w:ind w:firstLine="6271"/>
        <w:rPr>
          <w:rFonts w:ascii="Times New Roman" w:hAnsi="Times New Roman"/>
          <w:sz w:val="28"/>
          <w:szCs w:val="28"/>
        </w:rPr>
      </w:pPr>
    </w:p>
    <w:p w:rsidR="00EF39CD" w:rsidRPr="00712ABD" w:rsidRDefault="00EF39CD" w:rsidP="00EF39CD">
      <w:pPr>
        <w:spacing w:after="0"/>
        <w:ind w:firstLine="0"/>
        <w:rPr>
          <w:rFonts w:ascii="Times New Roman" w:hAnsi="Times New Roman"/>
          <w:sz w:val="28"/>
          <w:szCs w:val="28"/>
        </w:rPr>
      </w:pPr>
      <w:r w:rsidRPr="00712ABD">
        <w:rPr>
          <w:rFonts w:ascii="Times New Roman" w:hAnsi="Times New Roman"/>
          <w:sz w:val="28"/>
          <w:szCs w:val="28"/>
        </w:rPr>
        <w:t>Допущена к защите</w:t>
      </w:r>
    </w:p>
    <w:p w:rsidR="00EF39CD" w:rsidRPr="00712ABD" w:rsidRDefault="0046210B" w:rsidP="00EF39CD">
      <w:pPr>
        <w:spacing w:after="0"/>
        <w:ind w:firstLine="0"/>
        <w:rPr>
          <w:rFonts w:ascii="Times New Roman" w:hAnsi="Times New Roman"/>
          <w:sz w:val="28"/>
          <w:szCs w:val="28"/>
        </w:rPr>
      </w:pPr>
      <w:r>
        <w:rPr>
          <w:rFonts w:ascii="Times New Roman" w:hAnsi="Times New Roman"/>
          <w:sz w:val="28"/>
          <w:szCs w:val="28"/>
        </w:rPr>
        <w:t>«___» ____________ 2023</w:t>
      </w:r>
      <w:r w:rsidR="00EF39CD" w:rsidRPr="00712ABD">
        <w:rPr>
          <w:rFonts w:ascii="Times New Roman" w:hAnsi="Times New Roman"/>
          <w:sz w:val="28"/>
          <w:szCs w:val="28"/>
        </w:rPr>
        <w:t> г.</w:t>
      </w:r>
    </w:p>
    <w:p w:rsidR="00EF39CD" w:rsidRPr="00712ABD" w:rsidRDefault="00EF39CD" w:rsidP="00EF39CD">
      <w:pPr>
        <w:spacing w:after="0"/>
        <w:ind w:firstLine="0"/>
        <w:rPr>
          <w:rFonts w:ascii="Times New Roman" w:hAnsi="Times New Roman"/>
          <w:sz w:val="28"/>
          <w:szCs w:val="28"/>
        </w:rPr>
      </w:pPr>
      <w:r w:rsidRPr="00712ABD">
        <w:rPr>
          <w:rFonts w:ascii="Times New Roman" w:hAnsi="Times New Roman"/>
          <w:sz w:val="28"/>
          <w:szCs w:val="28"/>
        </w:rPr>
        <w:t xml:space="preserve">Зав. кафедрой </w:t>
      </w:r>
      <w:proofErr w:type="spellStart"/>
      <w:r>
        <w:rPr>
          <w:rFonts w:ascii="Times New Roman" w:hAnsi="Times New Roman"/>
          <w:sz w:val="28"/>
          <w:szCs w:val="28"/>
        </w:rPr>
        <w:t>библеистики</w:t>
      </w:r>
      <w:proofErr w:type="spellEnd"/>
    </w:p>
    <w:p w:rsidR="00EF39CD" w:rsidRDefault="00EF39CD" w:rsidP="00EF39CD">
      <w:pPr>
        <w:spacing w:after="0"/>
        <w:ind w:firstLine="0"/>
        <w:rPr>
          <w:rFonts w:ascii="Times New Roman" w:hAnsi="Times New Roman"/>
          <w:sz w:val="28"/>
          <w:szCs w:val="28"/>
        </w:rPr>
      </w:pPr>
      <w:r>
        <w:rPr>
          <w:rFonts w:ascii="Times New Roman" w:hAnsi="Times New Roman"/>
          <w:sz w:val="28"/>
          <w:szCs w:val="28"/>
        </w:rPr>
        <w:t>____________</w:t>
      </w:r>
      <w:r w:rsidR="00E6757F">
        <w:rPr>
          <w:rFonts w:ascii="Times New Roman" w:hAnsi="Times New Roman"/>
          <w:sz w:val="28"/>
          <w:szCs w:val="28"/>
        </w:rPr>
        <w:t xml:space="preserve">иерей </w:t>
      </w:r>
      <w:r w:rsidR="0046210B">
        <w:rPr>
          <w:rFonts w:ascii="Times New Roman" w:hAnsi="Times New Roman"/>
          <w:sz w:val="28"/>
          <w:szCs w:val="28"/>
        </w:rPr>
        <w:t>Виктор Кулага</w:t>
      </w:r>
    </w:p>
    <w:p w:rsidR="0046210B" w:rsidRDefault="0046210B" w:rsidP="00EF39CD">
      <w:pPr>
        <w:spacing w:after="0"/>
        <w:ind w:firstLine="0"/>
        <w:rPr>
          <w:rFonts w:ascii="Times New Roman" w:hAnsi="Times New Roman"/>
          <w:sz w:val="28"/>
          <w:szCs w:val="28"/>
        </w:rPr>
      </w:pPr>
      <w:r>
        <w:rPr>
          <w:rFonts w:ascii="Times New Roman" w:hAnsi="Times New Roman"/>
          <w:sz w:val="28"/>
          <w:szCs w:val="28"/>
        </w:rPr>
        <w:t>кандидат</w:t>
      </w:r>
      <w:r w:rsidR="00EF39CD" w:rsidRPr="00712ABD">
        <w:rPr>
          <w:rFonts w:ascii="Times New Roman" w:hAnsi="Times New Roman"/>
          <w:sz w:val="28"/>
          <w:szCs w:val="28"/>
        </w:rPr>
        <w:t xml:space="preserve"> </w:t>
      </w:r>
      <w:r w:rsidR="00EF39CD">
        <w:rPr>
          <w:rFonts w:ascii="Times New Roman" w:hAnsi="Times New Roman"/>
          <w:sz w:val="28"/>
          <w:szCs w:val="28"/>
        </w:rPr>
        <w:t>богословия</w:t>
      </w:r>
      <w:r w:rsidR="00EF39CD" w:rsidRPr="00712ABD">
        <w:rPr>
          <w:rFonts w:ascii="Times New Roman" w:hAnsi="Times New Roman"/>
          <w:sz w:val="28"/>
          <w:szCs w:val="28"/>
        </w:rPr>
        <w:t xml:space="preserve">, </w:t>
      </w:r>
    </w:p>
    <w:p w:rsidR="00EF39CD" w:rsidRPr="00712ABD" w:rsidRDefault="0046210B" w:rsidP="00EF39CD">
      <w:pPr>
        <w:spacing w:after="0"/>
        <w:ind w:firstLine="0"/>
        <w:rPr>
          <w:rFonts w:ascii="Times New Roman" w:hAnsi="Times New Roman"/>
          <w:sz w:val="28"/>
          <w:szCs w:val="28"/>
        </w:rPr>
      </w:pPr>
      <w:r>
        <w:rPr>
          <w:rFonts w:ascii="Times New Roman" w:hAnsi="Times New Roman"/>
          <w:sz w:val="28"/>
          <w:szCs w:val="28"/>
        </w:rPr>
        <w:t>старший преподаватель</w:t>
      </w:r>
    </w:p>
    <w:p w:rsidR="00EF39CD" w:rsidRDefault="00EF39CD" w:rsidP="00EF39CD">
      <w:pPr>
        <w:ind w:firstLine="709"/>
        <w:rPr>
          <w:rFonts w:ascii="Times New Roman" w:hAnsi="Times New Roman"/>
          <w:sz w:val="28"/>
          <w:szCs w:val="28"/>
        </w:rPr>
      </w:pPr>
    </w:p>
    <w:p w:rsidR="00EF39CD" w:rsidRPr="00712ABD" w:rsidRDefault="00EF39CD" w:rsidP="00EF39CD">
      <w:pPr>
        <w:ind w:firstLine="709"/>
        <w:rPr>
          <w:rFonts w:ascii="Times New Roman" w:hAnsi="Times New Roman"/>
          <w:sz w:val="28"/>
          <w:szCs w:val="28"/>
        </w:rPr>
      </w:pPr>
    </w:p>
    <w:p w:rsidR="00EF39CD" w:rsidRDefault="00EF39CD" w:rsidP="00EF39CD">
      <w:pPr>
        <w:jc w:val="center"/>
        <w:rPr>
          <w:rFonts w:ascii="Times New Roman" w:hAnsi="Times New Roman"/>
          <w:sz w:val="28"/>
          <w:szCs w:val="28"/>
        </w:rPr>
      </w:pPr>
      <w:r w:rsidRPr="00712ABD">
        <w:rPr>
          <w:rFonts w:ascii="Times New Roman" w:hAnsi="Times New Roman"/>
          <w:sz w:val="28"/>
          <w:szCs w:val="28"/>
        </w:rPr>
        <w:t>Минск, 20</w:t>
      </w:r>
      <w:r w:rsidR="0046210B">
        <w:rPr>
          <w:rFonts w:ascii="Times New Roman" w:hAnsi="Times New Roman"/>
          <w:sz w:val="28"/>
          <w:szCs w:val="28"/>
        </w:rPr>
        <w:t>23</w:t>
      </w:r>
    </w:p>
    <w:p w:rsidR="00EF39CD" w:rsidRDefault="00EF39CD" w:rsidP="00EF39CD">
      <w:pPr>
        <w:spacing w:after="0"/>
        <w:ind w:firstLine="0"/>
        <w:jc w:val="right"/>
        <w:rPr>
          <w:rFonts w:ascii="Times New Roman" w:hAnsi="Times New Roman"/>
          <w:sz w:val="28"/>
          <w:szCs w:val="28"/>
        </w:rPr>
      </w:pPr>
      <w:r>
        <w:br w:type="page"/>
      </w:r>
      <w:r w:rsidR="00EC19F1">
        <w:rPr>
          <w:rFonts w:ascii="Times New Roman" w:hAnsi="Times New Roman"/>
          <w:sz w:val="28"/>
          <w:szCs w:val="28"/>
        </w:rPr>
        <w:lastRenderedPageBreak/>
        <w:t xml:space="preserve">                                            </w:t>
      </w:r>
    </w:p>
    <w:p w:rsidR="00EF39CD" w:rsidRDefault="00EF39CD" w:rsidP="0060094D">
      <w:pPr>
        <w:spacing w:after="0"/>
        <w:ind w:firstLine="0"/>
        <w:jc w:val="right"/>
        <w:rPr>
          <w:rFonts w:ascii="Times New Roman" w:hAnsi="Times New Roman"/>
          <w:sz w:val="28"/>
          <w:szCs w:val="28"/>
        </w:rPr>
      </w:pPr>
    </w:p>
    <w:p w:rsidR="00EC19F1" w:rsidRDefault="00EC19F1" w:rsidP="0060094D">
      <w:pPr>
        <w:spacing w:after="0"/>
        <w:ind w:firstLine="0"/>
        <w:jc w:val="right"/>
        <w:rPr>
          <w:rFonts w:ascii="Times New Roman" w:hAnsi="Times New Roman"/>
          <w:sz w:val="28"/>
          <w:szCs w:val="28"/>
        </w:rPr>
      </w:pPr>
      <w:r>
        <w:rPr>
          <w:rFonts w:ascii="Times New Roman" w:hAnsi="Times New Roman"/>
          <w:sz w:val="28"/>
          <w:szCs w:val="28"/>
        </w:rPr>
        <w:t xml:space="preserve">                                            При</w:t>
      </w:r>
      <w:r w:rsidRPr="00667789">
        <w:rPr>
          <w:rFonts w:ascii="Times New Roman" w:hAnsi="Times New Roman"/>
          <w:sz w:val="28"/>
          <w:szCs w:val="28"/>
        </w:rPr>
        <w:t xml:space="preserve">ложение </w:t>
      </w:r>
      <w:r w:rsidR="00E507D5">
        <w:rPr>
          <w:rFonts w:ascii="Times New Roman" w:hAnsi="Times New Roman"/>
          <w:sz w:val="28"/>
          <w:szCs w:val="28"/>
        </w:rPr>
        <w:t>3</w:t>
      </w:r>
    </w:p>
    <w:p w:rsidR="000B2B8A" w:rsidRDefault="000B2B8A" w:rsidP="00EC19F1">
      <w:pPr>
        <w:spacing w:after="0"/>
        <w:ind w:firstLine="0"/>
        <w:jc w:val="center"/>
        <w:rPr>
          <w:rFonts w:ascii="Times New Roman" w:hAnsi="Times New Roman"/>
          <w:b/>
          <w:i/>
          <w:sz w:val="28"/>
          <w:szCs w:val="28"/>
        </w:rPr>
      </w:pPr>
    </w:p>
    <w:p w:rsidR="00F670E2" w:rsidRPr="00AE0E21" w:rsidRDefault="00F670E2" w:rsidP="00EC19F1">
      <w:pPr>
        <w:spacing w:after="0"/>
        <w:ind w:firstLine="0"/>
        <w:jc w:val="center"/>
        <w:rPr>
          <w:rFonts w:ascii="Times New Roman" w:hAnsi="Times New Roman"/>
          <w:b/>
          <w:i/>
          <w:sz w:val="28"/>
          <w:szCs w:val="28"/>
        </w:rPr>
      </w:pPr>
      <w:r w:rsidRPr="00AE0E21">
        <w:rPr>
          <w:rFonts w:ascii="Times New Roman" w:hAnsi="Times New Roman"/>
          <w:b/>
          <w:i/>
          <w:sz w:val="28"/>
          <w:szCs w:val="28"/>
        </w:rPr>
        <w:t>Образец оформления оглавления магистерской диссертации</w:t>
      </w:r>
    </w:p>
    <w:p w:rsidR="00AB6318" w:rsidRDefault="00AB6318" w:rsidP="00AE0E21">
      <w:pPr>
        <w:ind w:firstLine="0"/>
      </w:pPr>
    </w:p>
    <w:tbl>
      <w:tblPr>
        <w:tblW w:w="0" w:type="auto"/>
        <w:tblLook w:val="00A0" w:firstRow="1" w:lastRow="0" w:firstColumn="1" w:lastColumn="0" w:noHBand="0" w:noVBand="0"/>
      </w:tblPr>
      <w:tblGrid>
        <w:gridCol w:w="9921"/>
      </w:tblGrid>
      <w:tr w:rsidR="00F670E2" w:rsidRPr="00667789" w:rsidTr="00E507D5">
        <w:tc>
          <w:tcPr>
            <w:tcW w:w="10137" w:type="dxa"/>
          </w:tcPr>
          <w:p w:rsidR="00F670E2" w:rsidRDefault="00F670E2" w:rsidP="0060094D">
            <w:pPr>
              <w:spacing w:after="0"/>
              <w:ind w:firstLine="0"/>
              <w:jc w:val="center"/>
              <w:rPr>
                <w:rStyle w:val="a3"/>
                <w:rFonts w:ascii="Times New Roman" w:hAnsi="Times New Roman"/>
                <w:iCs/>
                <w:sz w:val="28"/>
                <w:szCs w:val="28"/>
              </w:rPr>
            </w:pPr>
            <w:r w:rsidRPr="001F7808">
              <w:rPr>
                <w:rFonts w:ascii="Times New Roman" w:hAnsi="Times New Roman"/>
              </w:rPr>
              <w:br w:type="page"/>
            </w:r>
            <w:r w:rsidRPr="001F7808">
              <w:rPr>
                <w:rStyle w:val="a3"/>
                <w:rFonts w:ascii="Times New Roman" w:hAnsi="Times New Roman"/>
                <w:iCs/>
                <w:sz w:val="28"/>
                <w:szCs w:val="28"/>
              </w:rPr>
              <w:t>ОГЛАВЛЕНИЕ</w:t>
            </w:r>
          </w:p>
          <w:p w:rsidR="004C0C8E" w:rsidRPr="001F7808" w:rsidRDefault="004C0C8E" w:rsidP="0060094D">
            <w:pPr>
              <w:spacing w:after="0"/>
              <w:ind w:firstLine="0"/>
              <w:jc w:val="center"/>
              <w:rPr>
                <w:rStyle w:val="a3"/>
                <w:rFonts w:ascii="Times New Roman" w:hAnsi="Times New Roman"/>
                <w:bCs w:val="0"/>
                <w:iCs/>
                <w:sz w:val="28"/>
                <w:szCs w:val="28"/>
              </w:rPr>
            </w:pPr>
          </w:p>
          <w:p w:rsidR="00F670E2" w:rsidRPr="00BE3DB4" w:rsidRDefault="00F670E2" w:rsidP="00E507D5">
            <w:pPr>
              <w:widowControl w:val="0"/>
              <w:autoSpaceDE w:val="0"/>
              <w:autoSpaceDN w:val="0"/>
              <w:adjustRightInd w:val="0"/>
              <w:spacing w:after="0" w:line="360" w:lineRule="auto"/>
              <w:ind w:firstLine="0"/>
              <w:jc w:val="left"/>
              <w:rPr>
                <w:rFonts w:ascii="Times New Roman" w:hAnsi="Times New Roman"/>
                <w:sz w:val="28"/>
                <w:szCs w:val="28"/>
              </w:rPr>
            </w:pPr>
            <w:r w:rsidRPr="00BE3DB4">
              <w:rPr>
                <w:rFonts w:ascii="Times New Roman" w:hAnsi="Times New Roman"/>
                <w:sz w:val="28"/>
                <w:szCs w:val="28"/>
              </w:rPr>
              <w:t>ПЕРЕЧЕНЬ УСЛОВНЫХ БОЗНАЧЕНИЙ…………………………</w:t>
            </w:r>
            <w:r w:rsidR="00BE3DB4">
              <w:rPr>
                <w:rFonts w:ascii="Times New Roman" w:hAnsi="Times New Roman"/>
                <w:sz w:val="28"/>
                <w:szCs w:val="28"/>
              </w:rPr>
              <w:t>…………</w:t>
            </w:r>
            <w:r w:rsidRPr="00BE3DB4">
              <w:rPr>
                <w:rFonts w:ascii="Times New Roman" w:hAnsi="Times New Roman"/>
                <w:sz w:val="28"/>
                <w:szCs w:val="28"/>
              </w:rPr>
              <w:t>……</w:t>
            </w:r>
            <w:r w:rsidR="00BE3DB4">
              <w:rPr>
                <w:rFonts w:ascii="Times New Roman" w:hAnsi="Times New Roman"/>
                <w:sz w:val="28"/>
                <w:szCs w:val="28"/>
              </w:rPr>
              <w:t>3</w:t>
            </w:r>
          </w:p>
          <w:p w:rsidR="00F670E2" w:rsidRPr="00BE3DB4" w:rsidRDefault="00F670E2" w:rsidP="00BE3DB4">
            <w:pPr>
              <w:widowControl w:val="0"/>
              <w:autoSpaceDE w:val="0"/>
              <w:autoSpaceDN w:val="0"/>
              <w:adjustRightInd w:val="0"/>
              <w:spacing w:after="0" w:line="360" w:lineRule="auto"/>
              <w:ind w:firstLine="0"/>
              <w:rPr>
                <w:rFonts w:ascii="Times New Roman" w:hAnsi="Times New Roman"/>
                <w:sz w:val="28"/>
                <w:szCs w:val="28"/>
              </w:rPr>
            </w:pPr>
            <w:r w:rsidRPr="00BE3DB4">
              <w:rPr>
                <w:rFonts w:ascii="Times New Roman" w:hAnsi="Times New Roman"/>
                <w:sz w:val="28"/>
                <w:szCs w:val="28"/>
              </w:rPr>
              <w:t>ОБЩАЯ ХАРАКТЕРИСТИКА РАБОТЫ…………………</w:t>
            </w:r>
            <w:proofErr w:type="gramStart"/>
            <w:r w:rsidRPr="00BE3DB4">
              <w:rPr>
                <w:rFonts w:ascii="Times New Roman" w:hAnsi="Times New Roman"/>
                <w:sz w:val="28"/>
                <w:szCs w:val="28"/>
              </w:rPr>
              <w:t>……</w:t>
            </w:r>
            <w:r w:rsidR="004C0C8E" w:rsidRPr="00BE3DB4">
              <w:rPr>
                <w:rFonts w:ascii="Times New Roman" w:hAnsi="Times New Roman"/>
                <w:sz w:val="28"/>
                <w:szCs w:val="28"/>
              </w:rPr>
              <w:t>.</w:t>
            </w:r>
            <w:proofErr w:type="gramEnd"/>
            <w:r w:rsidRPr="00BE3DB4">
              <w:rPr>
                <w:rFonts w:ascii="Times New Roman" w:hAnsi="Times New Roman"/>
                <w:sz w:val="28"/>
                <w:szCs w:val="28"/>
              </w:rPr>
              <w:t>…………</w:t>
            </w:r>
            <w:r w:rsidR="00E507D5">
              <w:rPr>
                <w:rFonts w:ascii="Times New Roman" w:hAnsi="Times New Roman"/>
                <w:sz w:val="28"/>
                <w:szCs w:val="28"/>
              </w:rPr>
              <w:t>……….</w:t>
            </w:r>
            <w:r w:rsidR="00BE3DB4">
              <w:rPr>
                <w:rFonts w:ascii="Times New Roman" w:hAnsi="Times New Roman"/>
                <w:sz w:val="28"/>
                <w:szCs w:val="28"/>
              </w:rPr>
              <w:t>4</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ВВЕДЕНИЕ…………………………………………………</w:t>
            </w:r>
            <w:proofErr w:type="gramStart"/>
            <w:r w:rsidRPr="00BE3DB4">
              <w:rPr>
                <w:rStyle w:val="a3"/>
                <w:rFonts w:ascii="Times New Roman" w:hAnsi="Times New Roman"/>
                <w:b w:val="0"/>
                <w:sz w:val="28"/>
                <w:szCs w:val="28"/>
              </w:rPr>
              <w:t>…….</w:t>
            </w:r>
            <w:proofErr w:type="gramEnd"/>
            <w:r w:rsidRPr="00BE3DB4">
              <w:rPr>
                <w:rStyle w:val="a3"/>
                <w:rFonts w:ascii="Times New Roman" w:hAnsi="Times New Roman"/>
                <w:b w:val="0"/>
                <w:sz w:val="28"/>
                <w:szCs w:val="28"/>
              </w:rPr>
              <w:t>.….……</w:t>
            </w:r>
            <w:r w:rsidR="00BE3DB4">
              <w:rPr>
                <w:rStyle w:val="a3"/>
                <w:rFonts w:ascii="Times New Roman" w:hAnsi="Times New Roman"/>
                <w:b w:val="0"/>
                <w:sz w:val="28"/>
                <w:szCs w:val="28"/>
              </w:rPr>
              <w:t>…………5</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ГЛАВА 1</w:t>
            </w:r>
            <w:r w:rsidR="00EC19F1" w:rsidRPr="00BE3DB4">
              <w:rPr>
                <w:rStyle w:val="a3"/>
                <w:rFonts w:ascii="Times New Roman" w:hAnsi="Times New Roman"/>
                <w:b w:val="0"/>
                <w:sz w:val="28"/>
                <w:szCs w:val="28"/>
              </w:rPr>
              <w:t xml:space="preserve"> </w:t>
            </w:r>
            <w:r w:rsidR="00812374" w:rsidRPr="00BE3DB4">
              <w:rPr>
                <w:rStyle w:val="a3"/>
                <w:rFonts w:ascii="Times New Roman" w:hAnsi="Times New Roman"/>
                <w:b w:val="0"/>
                <w:sz w:val="28"/>
                <w:szCs w:val="28"/>
              </w:rPr>
              <w:t>НАИМЕНОВАНИЕ ГЛАВЫ</w:t>
            </w:r>
            <w:r w:rsidR="004C0C8E" w:rsidRPr="00BE3DB4">
              <w:rPr>
                <w:rStyle w:val="a3"/>
                <w:rFonts w:ascii="Times New Roman" w:hAnsi="Times New Roman"/>
                <w:b w:val="0"/>
                <w:sz w:val="28"/>
                <w:szCs w:val="28"/>
              </w:rPr>
              <w:t>.............................</w:t>
            </w:r>
            <w:r w:rsidR="00BE3DB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6</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 xml:space="preserve">1.1 </w:t>
            </w:r>
            <w:r w:rsidR="00812374" w:rsidRPr="00BE3DB4">
              <w:rPr>
                <w:rStyle w:val="a3"/>
                <w:rFonts w:ascii="Times New Roman" w:hAnsi="Times New Roman"/>
                <w:b w:val="0"/>
                <w:sz w:val="28"/>
                <w:szCs w:val="28"/>
              </w:rPr>
              <w:t xml:space="preserve">Наименование </w:t>
            </w:r>
            <w:proofErr w:type="gramStart"/>
            <w:r w:rsidR="00812374" w:rsidRPr="00BE3DB4">
              <w:rPr>
                <w:rStyle w:val="a3"/>
                <w:rFonts w:ascii="Times New Roman" w:hAnsi="Times New Roman"/>
                <w:b w:val="0"/>
                <w:sz w:val="28"/>
                <w:szCs w:val="28"/>
              </w:rPr>
              <w:t>раздела....</w:t>
            </w:r>
            <w:proofErr w:type="gramEnd"/>
            <w:r w:rsidRPr="00BE3DB4">
              <w:rPr>
                <w:rStyle w:val="a3"/>
                <w:rFonts w:ascii="Times New Roman" w:hAnsi="Times New Roman"/>
                <w:b w:val="0"/>
                <w:sz w:val="28"/>
                <w:szCs w:val="28"/>
              </w:rPr>
              <w:t>……………………………</w:t>
            </w:r>
            <w:r w:rsidR="00BE3DB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6</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 xml:space="preserve">1.2 </w:t>
            </w:r>
            <w:r w:rsidR="00812374" w:rsidRPr="00BE3DB4">
              <w:rPr>
                <w:rStyle w:val="a3"/>
                <w:rFonts w:ascii="Times New Roman" w:hAnsi="Times New Roman"/>
                <w:b w:val="0"/>
                <w:sz w:val="28"/>
                <w:szCs w:val="28"/>
              </w:rPr>
              <w:t xml:space="preserve">Наименование раздела </w:t>
            </w:r>
            <w:r w:rsidR="004C0C8E" w:rsidRPr="00BE3DB4">
              <w:rPr>
                <w:rStyle w:val="a3"/>
                <w:rFonts w:ascii="Times New Roman" w:hAnsi="Times New Roman"/>
                <w:b w:val="0"/>
                <w:sz w:val="28"/>
                <w:szCs w:val="28"/>
              </w:rPr>
              <w:t>……………</w:t>
            </w:r>
            <w:r w:rsidRPr="00BE3DB4">
              <w:rPr>
                <w:rStyle w:val="a3"/>
                <w:rFonts w:ascii="Times New Roman" w:hAnsi="Times New Roman"/>
                <w:b w:val="0"/>
                <w:sz w:val="28"/>
                <w:szCs w:val="28"/>
              </w:rPr>
              <w:t>..........................</w:t>
            </w:r>
            <w:r w:rsidR="00BE3DB4">
              <w:rPr>
                <w:rStyle w:val="a3"/>
                <w:rFonts w:ascii="Times New Roman" w:hAnsi="Times New Roman"/>
                <w:b w:val="0"/>
                <w:sz w:val="28"/>
                <w:szCs w:val="28"/>
              </w:rPr>
              <w:t>.........................................</w:t>
            </w:r>
            <w:r w:rsidR="00E507D5">
              <w:rPr>
                <w:rStyle w:val="a3"/>
                <w:rFonts w:ascii="Times New Roman" w:hAnsi="Times New Roman"/>
                <w:b w:val="0"/>
                <w:sz w:val="28"/>
                <w:szCs w:val="28"/>
              </w:rPr>
              <w:t>..</w:t>
            </w:r>
            <w:r w:rsidR="00BE3DB4">
              <w:rPr>
                <w:rStyle w:val="a3"/>
                <w:rFonts w:ascii="Times New Roman" w:hAnsi="Times New Roman"/>
                <w:b w:val="0"/>
                <w:sz w:val="28"/>
                <w:szCs w:val="28"/>
              </w:rPr>
              <w:t>21</w:t>
            </w:r>
          </w:p>
          <w:p w:rsidR="00F670E2" w:rsidRPr="00BE3DB4" w:rsidRDefault="002063E1" w:rsidP="00BE3DB4">
            <w:pPr>
              <w:spacing w:after="0" w:line="360" w:lineRule="auto"/>
              <w:ind w:firstLine="0"/>
              <w:rPr>
                <w:rStyle w:val="a3"/>
                <w:rFonts w:ascii="Times New Roman" w:hAnsi="Times New Roman"/>
                <w:b w:val="0"/>
                <w:sz w:val="28"/>
                <w:szCs w:val="28"/>
              </w:rPr>
            </w:pPr>
            <w:hyperlink w:anchor="_Toc326162557" w:history="1">
              <w:r w:rsidR="00F670E2" w:rsidRPr="00BE3DB4">
                <w:rPr>
                  <w:rStyle w:val="a3"/>
                  <w:rFonts w:ascii="Times New Roman" w:hAnsi="Times New Roman"/>
                  <w:b w:val="0"/>
                  <w:sz w:val="28"/>
                  <w:szCs w:val="28"/>
                </w:rPr>
                <w:t>ГЛАВА 2</w:t>
              </w:r>
              <w:r w:rsidR="001D479B" w:rsidRPr="00BE3DB4">
                <w:rPr>
                  <w:rStyle w:val="a3"/>
                  <w:rFonts w:ascii="Times New Roman" w:hAnsi="Times New Roman"/>
                  <w:b w:val="0"/>
                  <w:sz w:val="28"/>
                  <w:szCs w:val="28"/>
                </w:rPr>
                <w:t xml:space="preserve"> НАИМЕНОВАНИЕ </w:t>
              </w:r>
              <w:proofErr w:type="gramStart"/>
              <w:r w:rsidR="001D479B" w:rsidRPr="00BE3DB4">
                <w:rPr>
                  <w:rStyle w:val="a3"/>
                  <w:rFonts w:ascii="Times New Roman" w:hAnsi="Times New Roman"/>
                  <w:b w:val="0"/>
                  <w:sz w:val="28"/>
                  <w:szCs w:val="28"/>
                </w:rPr>
                <w:t>ГЛАВЫ</w:t>
              </w:r>
            </w:hyperlink>
            <w:r w:rsidR="00F670E2" w:rsidRPr="00BE3DB4">
              <w:rPr>
                <w:rStyle w:val="a3"/>
                <w:rFonts w:ascii="Times New Roman" w:hAnsi="Times New Roman"/>
                <w:b w:val="0"/>
                <w:sz w:val="28"/>
                <w:szCs w:val="28"/>
              </w:rPr>
              <w:t>..</w:t>
            </w:r>
            <w:proofErr w:type="gramEnd"/>
            <w:r w:rsidR="00F670E2" w:rsidRPr="00BE3DB4">
              <w:rPr>
                <w:rStyle w:val="a3"/>
                <w:rFonts w:ascii="Times New Roman" w:hAnsi="Times New Roman"/>
                <w:b w:val="0"/>
                <w:sz w:val="28"/>
                <w:szCs w:val="28"/>
              </w:rPr>
              <w:t>…………..………</w:t>
            </w:r>
            <w:r w:rsidR="001D479B" w:rsidRPr="00BE3DB4">
              <w:rPr>
                <w:rStyle w:val="a3"/>
                <w:rFonts w:ascii="Times New Roman" w:hAnsi="Times New Roman"/>
                <w:b w:val="0"/>
                <w:sz w:val="28"/>
                <w:szCs w:val="28"/>
              </w:rPr>
              <w:t>.</w:t>
            </w:r>
            <w:r w:rsidR="00F670E2" w:rsidRPr="00BE3DB4">
              <w:rPr>
                <w:rStyle w:val="a3"/>
                <w:rFonts w:ascii="Times New Roman" w:hAnsi="Times New Roman"/>
                <w:b w:val="0"/>
                <w:sz w:val="28"/>
                <w:szCs w:val="28"/>
              </w:rPr>
              <w:t>………</w:t>
            </w:r>
            <w:r w:rsidR="00FB426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35</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 xml:space="preserve">2.1 </w:t>
            </w:r>
            <w:r w:rsidR="001D479B" w:rsidRPr="00BE3DB4">
              <w:rPr>
                <w:rStyle w:val="a3"/>
                <w:rFonts w:ascii="Times New Roman" w:hAnsi="Times New Roman"/>
                <w:b w:val="0"/>
                <w:sz w:val="28"/>
                <w:szCs w:val="28"/>
              </w:rPr>
              <w:t>Наименование раздела</w:t>
            </w:r>
            <w:proofErr w:type="gramStart"/>
            <w:r w:rsidRPr="00BE3DB4">
              <w:rPr>
                <w:rStyle w:val="a3"/>
                <w:rFonts w:ascii="Times New Roman" w:hAnsi="Times New Roman"/>
                <w:b w:val="0"/>
                <w:sz w:val="28"/>
                <w:szCs w:val="28"/>
              </w:rPr>
              <w:t>...….</w:t>
            </w:r>
            <w:proofErr w:type="gramEnd"/>
            <w:r w:rsidRPr="00BE3DB4">
              <w:rPr>
                <w:rStyle w:val="a3"/>
                <w:rFonts w:ascii="Times New Roman" w:hAnsi="Times New Roman"/>
                <w:b w:val="0"/>
                <w:sz w:val="28"/>
                <w:szCs w:val="28"/>
              </w:rPr>
              <w:t>.…………………………………………</w:t>
            </w:r>
            <w:r w:rsidR="00FB4264">
              <w:rPr>
                <w:rStyle w:val="a3"/>
                <w:rFonts w:ascii="Times New Roman" w:hAnsi="Times New Roman"/>
                <w:b w:val="0"/>
                <w:sz w:val="28"/>
                <w:szCs w:val="28"/>
              </w:rPr>
              <w:t>…......</w:t>
            </w:r>
            <w:r w:rsidRPr="00BE3DB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35</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 xml:space="preserve">2.2 </w:t>
            </w:r>
            <w:r w:rsidR="001D479B" w:rsidRPr="00BE3DB4">
              <w:rPr>
                <w:rStyle w:val="a3"/>
                <w:rFonts w:ascii="Times New Roman" w:hAnsi="Times New Roman"/>
                <w:b w:val="0"/>
                <w:sz w:val="28"/>
                <w:szCs w:val="28"/>
              </w:rPr>
              <w:t>Наименование раздела</w:t>
            </w:r>
            <w:proofErr w:type="gramStart"/>
            <w:r w:rsidR="001D479B" w:rsidRPr="00BE3DB4">
              <w:rPr>
                <w:rStyle w:val="a3"/>
                <w:rFonts w:ascii="Times New Roman" w:hAnsi="Times New Roman"/>
                <w:b w:val="0"/>
                <w:sz w:val="28"/>
                <w:szCs w:val="28"/>
              </w:rPr>
              <w:t>…….</w:t>
            </w:r>
            <w:proofErr w:type="gramEnd"/>
            <w:r w:rsidRPr="00BE3DB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.47</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 xml:space="preserve">ГЛАВА 3 </w:t>
            </w:r>
            <w:r w:rsidR="001D479B" w:rsidRPr="00BE3DB4">
              <w:rPr>
                <w:rStyle w:val="a3"/>
                <w:rFonts w:ascii="Times New Roman" w:hAnsi="Times New Roman"/>
                <w:b w:val="0"/>
                <w:sz w:val="28"/>
                <w:szCs w:val="28"/>
              </w:rPr>
              <w:t>НАИМЕНОВАНИЕ ГЛАВЫ ……</w:t>
            </w:r>
            <w:proofErr w:type="gramStart"/>
            <w:r w:rsidR="001D479B" w:rsidRPr="00BE3DB4">
              <w:rPr>
                <w:rStyle w:val="a3"/>
                <w:rFonts w:ascii="Times New Roman" w:hAnsi="Times New Roman"/>
                <w:b w:val="0"/>
                <w:sz w:val="28"/>
                <w:szCs w:val="28"/>
              </w:rPr>
              <w:t>…….</w:t>
            </w:r>
            <w:proofErr w:type="gramEnd"/>
            <w:r w:rsidRPr="00BE3DB4">
              <w:rPr>
                <w:rStyle w:val="a3"/>
                <w:rFonts w:ascii="Times New Roman" w:hAnsi="Times New Roman"/>
                <w:b w:val="0"/>
                <w:sz w:val="28"/>
                <w:szCs w:val="28"/>
              </w:rPr>
              <w:t>…………….……………</w:t>
            </w:r>
            <w:r w:rsidR="00FB426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51</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3.</w:t>
            </w:r>
            <w:r w:rsidR="0060094D" w:rsidRPr="00BE3DB4">
              <w:rPr>
                <w:rStyle w:val="a3"/>
                <w:rFonts w:ascii="Times New Roman" w:hAnsi="Times New Roman"/>
                <w:b w:val="0"/>
                <w:sz w:val="28"/>
                <w:szCs w:val="28"/>
              </w:rPr>
              <w:t>1</w:t>
            </w:r>
            <w:r w:rsidRPr="00BE3DB4">
              <w:rPr>
                <w:rStyle w:val="a3"/>
                <w:rFonts w:ascii="Times New Roman" w:hAnsi="Times New Roman"/>
                <w:b w:val="0"/>
                <w:sz w:val="28"/>
                <w:szCs w:val="28"/>
              </w:rPr>
              <w:t xml:space="preserve"> </w:t>
            </w:r>
            <w:r w:rsidR="001D479B" w:rsidRPr="00BE3DB4">
              <w:rPr>
                <w:rStyle w:val="a3"/>
                <w:rFonts w:ascii="Times New Roman" w:hAnsi="Times New Roman"/>
                <w:b w:val="0"/>
                <w:sz w:val="28"/>
                <w:szCs w:val="28"/>
              </w:rPr>
              <w:t xml:space="preserve">Наименование раздела </w:t>
            </w:r>
            <w:r w:rsidRPr="00BE3DB4">
              <w:rPr>
                <w:rStyle w:val="a3"/>
                <w:rFonts w:ascii="Times New Roman" w:hAnsi="Times New Roman"/>
                <w:b w:val="0"/>
                <w:sz w:val="28"/>
                <w:szCs w:val="28"/>
              </w:rPr>
              <w:t>.................................................</w:t>
            </w:r>
            <w:r w:rsidR="001D479B" w:rsidRPr="00BE3DB4">
              <w:rPr>
                <w:rStyle w:val="a3"/>
                <w:rFonts w:ascii="Times New Roman" w:hAnsi="Times New Roman"/>
                <w:b w:val="0"/>
                <w:sz w:val="28"/>
                <w:szCs w:val="28"/>
              </w:rPr>
              <w:t>...............................</w:t>
            </w:r>
            <w:r w:rsidR="00FB4264">
              <w:rPr>
                <w:rStyle w:val="a3"/>
                <w:rFonts w:ascii="Times New Roman" w:hAnsi="Times New Roman"/>
                <w:b w:val="0"/>
                <w:sz w:val="28"/>
                <w:szCs w:val="28"/>
              </w:rPr>
              <w:t>.....</w:t>
            </w:r>
            <w:r w:rsidR="00E507D5">
              <w:rPr>
                <w:rStyle w:val="a3"/>
                <w:rFonts w:ascii="Times New Roman" w:hAnsi="Times New Roman"/>
                <w:b w:val="0"/>
                <w:sz w:val="28"/>
                <w:szCs w:val="28"/>
              </w:rPr>
              <w:t>....</w:t>
            </w:r>
            <w:r w:rsidR="00FB4264">
              <w:rPr>
                <w:rStyle w:val="a3"/>
                <w:rFonts w:ascii="Times New Roman" w:hAnsi="Times New Roman"/>
                <w:b w:val="0"/>
                <w:sz w:val="28"/>
                <w:szCs w:val="28"/>
              </w:rPr>
              <w:t>51</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3.</w:t>
            </w:r>
            <w:r w:rsidR="0060094D" w:rsidRPr="00BE3DB4">
              <w:rPr>
                <w:rStyle w:val="a3"/>
                <w:rFonts w:ascii="Times New Roman" w:hAnsi="Times New Roman"/>
                <w:b w:val="0"/>
                <w:sz w:val="28"/>
                <w:szCs w:val="28"/>
              </w:rPr>
              <w:t>2</w:t>
            </w:r>
            <w:r w:rsidRPr="00BE3DB4">
              <w:rPr>
                <w:rStyle w:val="a3"/>
                <w:rFonts w:ascii="Times New Roman" w:hAnsi="Times New Roman"/>
                <w:b w:val="0"/>
                <w:sz w:val="28"/>
                <w:szCs w:val="28"/>
              </w:rPr>
              <w:t xml:space="preserve"> </w:t>
            </w:r>
            <w:r w:rsidR="001D479B" w:rsidRPr="00BE3DB4">
              <w:rPr>
                <w:rStyle w:val="a3"/>
                <w:rFonts w:ascii="Times New Roman" w:hAnsi="Times New Roman"/>
                <w:b w:val="0"/>
                <w:sz w:val="28"/>
                <w:szCs w:val="28"/>
              </w:rPr>
              <w:t xml:space="preserve">Наименование раздела </w:t>
            </w:r>
            <w:r w:rsidRPr="00BE3DB4">
              <w:rPr>
                <w:rStyle w:val="a3"/>
                <w:rFonts w:ascii="Times New Roman" w:hAnsi="Times New Roman"/>
                <w:b w:val="0"/>
                <w:sz w:val="28"/>
                <w:szCs w:val="28"/>
              </w:rPr>
              <w:t>…………………………………………………</w:t>
            </w:r>
            <w:r w:rsidR="001D479B" w:rsidRPr="00BE3DB4">
              <w:rPr>
                <w:rStyle w:val="a3"/>
                <w:rFonts w:ascii="Times New Roman" w:hAnsi="Times New Roman"/>
                <w:b w:val="0"/>
                <w:sz w:val="28"/>
                <w:szCs w:val="28"/>
              </w:rPr>
              <w:t>…</w:t>
            </w:r>
            <w:proofErr w:type="gramStart"/>
            <w:r w:rsidR="001D479B" w:rsidRPr="00BE3DB4">
              <w:rPr>
                <w:rStyle w:val="a3"/>
                <w:rFonts w:ascii="Times New Roman" w:hAnsi="Times New Roman"/>
                <w:b w:val="0"/>
                <w:sz w:val="28"/>
                <w:szCs w:val="28"/>
              </w:rPr>
              <w:t>…</w:t>
            </w:r>
            <w:r w:rsidR="00E507D5">
              <w:rPr>
                <w:rStyle w:val="a3"/>
                <w:rFonts w:ascii="Times New Roman" w:hAnsi="Times New Roman"/>
                <w:b w:val="0"/>
                <w:sz w:val="28"/>
                <w:szCs w:val="28"/>
              </w:rPr>
              <w:t>….</w:t>
            </w:r>
            <w:proofErr w:type="gramEnd"/>
            <w:r w:rsidR="00FB4264">
              <w:rPr>
                <w:rStyle w:val="a3"/>
                <w:rFonts w:ascii="Times New Roman" w:hAnsi="Times New Roman"/>
                <w:b w:val="0"/>
                <w:sz w:val="28"/>
                <w:szCs w:val="28"/>
              </w:rPr>
              <w:t>65</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ЗАКЛЮЧЕНИЕ</w:t>
            </w:r>
            <w:r w:rsidRPr="00BE3DB4">
              <w:rPr>
                <w:rFonts w:ascii="Times New Roman" w:hAnsi="Times New Roman"/>
                <w:sz w:val="28"/>
                <w:szCs w:val="28"/>
              </w:rPr>
              <w:t>………………………………………………………………</w:t>
            </w:r>
            <w:proofErr w:type="gramStart"/>
            <w:r w:rsidR="001D479B" w:rsidRPr="00BE3DB4">
              <w:rPr>
                <w:rFonts w:ascii="Times New Roman" w:hAnsi="Times New Roman"/>
                <w:sz w:val="28"/>
                <w:szCs w:val="28"/>
              </w:rPr>
              <w:t>…</w:t>
            </w:r>
            <w:r w:rsidR="00E507D5">
              <w:rPr>
                <w:rFonts w:ascii="Times New Roman" w:hAnsi="Times New Roman"/>
                <w:sz w:val="28"/>
                <w:szCs w:val="28"/>
              </w:rPr>
              <w:t>….</w:t>
            </w:r>
            <w:proofErr w:type="gramEnd"/>
            <w:r w:rsidR="00E507D5">
              <w:rPr>
                <w:rFonts w:ascii="Times New Roman" w:hAnsi="Times New Roman"/>
                <w:sz w:val="28"/>
                <w:szCs w:val="28"/>
              </w:rPr>
              <w:t>.</w:t>
            </w:r>
            <w:r w:rsidR="00FB4264">
              <w:rPr>
                <w:rFonts w:ascii="Times New Roman" w:hAnsi="Times New Roman"/>
                <w:sz w:val="28"/>
                <w:szCs w:val="28"/>
              </w:rPr>
              <w:t>73</w:t>
            </w:r>
          </w:p>
          <w:p w:rsidR="00F670E2" w:rsidRPr="00BE3DB4" w:rsidRDefault="00F670E2" w:rsidP="00BE3DB4">
            <w:pPr>
              <w:spacing w:after="0" w:line="360" w:lineRule="auto"/>
              <w:ind w:firstLine="0"/>
              <w:rPr>
                <w:rStyle w:val="a3"/>
                <w:rFonts w:ascii="Times New Roman" w:hAnsi="Times New Roman"/>
                <w:b w:val="0"/>
                <w:sz w:val="28"/>
                <w:szCs w:val="28"/>
              </w:rPr>
            </w:pPr>
            <w:r w:rsidRPr="00BE3DB4">
              <w:rPr>
                <w:rStyle w:val="a3"/>
                <w:rFonts w:ascii="Times New Roman" w:hAnsi="Times New Roman"/>
                <w:b w:val="0"/>
                <w:sz w:val="28"/>
                <w:szCs w:val="28"/>
              </w:rPr>
              <w:t>СПИСОК И</w:t>
            </w:r>
            <w:r w:rsidR="000B2B8A">
              <w:rPr>
                <w:rStyle w:val="a3"/>
                <w:rFonts w:ascii="Times New Roman" w:hAnsi="Times New Roman"/>
                <w:b w:val="0"/>
                <w:sz w:val="28"/>
                <w:szCs w:val="28"/>
              </w:rPr>
              <w:t>СТОЧНИКОВ И</w:t>
            </w:r>
            <w:r w:rsidRPr="00BE3DB4">
              <w:rPr>
                <w:rStyle w:val="a3"/>
                <w:rFonts w:ascii="Times New Roman" w:hAnsi="Times New Roman"/>
                <w:b w:val="0"/>
                <w:sz w:val="28"/>
                <w:szCs w:val="28"/>
              </w:rPr>
              <w:t xml:space="preserve"> ЛИТЕРАТУРЫ……….................</w:t>
            </w:r>
            <w:r w:rsidR="001D479B" w:rsidRPr="00BE3DB4">
              <w:rPr>
                <w:rStyle w:val="a3"/>
                <w:rFonts w:ascii="Times New Roman" w:hAnsi="Times New Roman"/>
                <w:b w:val="0"/>
                <w:sz w:val="28"/>
                <w:szCs w:val="28"/>
              </w:rPr>
              <w:t>..........</w:t>
            </w:r>
            <w:r w:rsidR="00E507D5">
              <w:rPr>
                <w:rStyle w:val="a3"/>
                <w:rFonts w:ascii="Times New Roman" w:hAnsi="Times New Roman"/>
                <w:b w:val="0"/>
                <w:sz w:val="28"/>
                <w:szCs w:val="28"/>
              </w:rPr>
              <w:t>..................</w:t>
            </w:r>
            <w:r w:rsidR="000B2B8A">
              <w:rPr>
                <w:rStyle w:val="a3"/>
                <w:rFonts w:ascii="Times New Roman" w:hAnsi="Times New Roman"/>
                <w:b w:val="0"/>
                <w:sz w:val="28"/>
                <w:szCs w:val="28"/>
              </w:rPr>
              <w:t>.81</w:t>
            </w:r>
          </w:p>
          <w:p w:rsidR="00F73B4D" w:rsidRDefault="00F670E2" w:rsidP="00BE3DB4">
            <w:pPr>
              <w:spacing w:after="0" w:line="360" w:lineRule="auto"/>
              <w:ind w:firstLine="0"/>
              <w:rPr>
                <w:rFonts w:ascii="Times New Roman" w:hAnsi="Times New Roman"/>
                <w:sz w:val="28"/>
                <w:szCs w:val="28"/>
              </w:rPr>
            </w:pPr>
            <w:r w:rsidRPr="00BE3DB4">
              <w:rPr>
                <w:rStyle w:val="a3"/>
                <w:rFonts w:ascii="Times New Roman" w:hAnsi="Times New Roman"/>
                <w:b w:val="0"/>
                <w:sz w:val="28"/>
                <w:szCs w:val="28"/>
              </w:rPr>
              <w:t>ПРИЛОЖЕНИЯ………………………………………………………………</w:t>
            </w:r>
            <w:r w:rsidR="001D479B" w:rsidRPr="00BE3DB4">
              <w:rPr>
                <w:rStyle w:val="a3"/>
                <w:rFonts w:ascii="Times New Roman" w:hAnsi="Times New Roman"/>
                <w:b w:val="0"/>
                <w:sz w:val="28"/>
                <w:szCs w:val="28"/>
              </w:rPr>
              <w:t>…</w:t>
            </w:r>
            <w:r w:rsidR="00E507D5">
              <w:rPr>
                <w:rStyle w:val="a3"/>
                <w:rFonts w:ascii="Times New Roman" w:hAnsi="Times New Roman"/>
                <w:b w:val="0"/>
                <w:sz w:val="28"/>
                <w:szCs w:val="28"/>
              </w:rPr>
              <w:t>… .</w:t>
            </w:r>
            <w:r w:rsidR="000B2B8A">
              <w:rPr>
                <w:rFonts w:ascii="Times New Roman" w:hAnsi="Times New Roman"/>
                <w:sz w:val="28"/>
                <w:szCs w:val="28"/>
              </w:rPr>
              <w:t>89</w:t>
            </w:r>
            <w:r w:rsidR="00EC19F1">
              <w:rPr>
                <w:rFonts w:ascii="Times New Roman" w:hAnsi="Times New Roman"/>
                <w:sz w:val="28"/>
                <w:szCs w:val="28"/>
              </w:rPr>
              <w:t xml:space="preserve">                           </w:t>
            </w:r>
          </w:p>
          <w:p w:rsidR="004C0C8E" w:rsidRDefault="00F73B4D" w:rsidP="0060094D">
            <w:pPr>
              <w:spacing w:after="0"/>
              <w:ind w:firstLine="0"/>
              <w:jc w:val="right"/>
              <w:rPr>
                <w:rFonts w:ascii="Times New Roman" w:hAnsi="Times New Roman"/>
                <w:sz w:val="28"/>
                <w:szCs w:val="28"/>
              </w:rPr>
            </w:pPr>
            <w:r>
              <w:rPr>
                <w:rFonts w:ascii="Times New Roman" w:hAnsi="Times New Roman"/>
                <w:sz w:val="28"/>
                <w:szCs w:val="28"/>
              </w:rPr>
              <w:t xml:space="preserve">                                         </w:t>
            </w:r>
          </w:p>
          <w:p w:rsidR="004C0C8E" w:rsidRDefault="004C0C8E" w:rsidP="0060094D">
            <w:pPr>
              <w:spacing w:after="0"/>
              <w:ind w:firstLine="0"/>
              <w:jc w:val="right"/>
              <w:rPr>
                <w:rFonts w:ascii="Times New Roman" w:hAnsi="Times New Roman"/>
                <w:sz w:val="28"/>
                <w:szCs w:val="28"/>
              </w:rPr>
            </w:pPr>
          </w:p>
          <w:p w:rsidR="004C0C8E" w:rsidRDefault="004C0C8E" w:rsidP="0060094D">
            <w:pPr>
              <w:spacing w:after="0"/>
              <w:ind w:firstLine="0"/>
              <w:jc w:val="right"/>
              <w:rPr>
                <w:rFonts w:ascii="Times New Roman" w:hAnsi="Times New Roman"/>
                <w:sz w:val="28"/>
                <w:szCs w:val="28"/>
              </w:rPr>
            </w:pPr>
          </w:p>
          <w:p w:rsidR="004C0C8E" w:rsidRDefault="004C0C8E"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1D479B" w:rsidRDefault="001D479B" w:rsidP="0060094D">
            <w:pPr>
              <w:spacing w:after="0"/>
              <w:ind w:firstLine="0"/>
              <w:jc w:val="right"/>
              <w:rPr>
                <w:rFonts w:ascii="Times New Roman" w:hAnsi="Times New Roman"/>
                <w:sz w:val="28"/>
                <w:szCs w:val="28"/>
              </w:rPr>
            </w:pPr>
          </w:p>
          <w:p w:rsidR="006B4B6D" w:rsidRDefault="006B4B6D" w:rsidP="0060094D">
            <w:pPr>
              <w:spacing w:after="0"/>
              <w:ind w:firstLine="0"/>
              <w:jc w:val="right"/>
              <w:rPr>
                <w:rFonts w:ascii="Times New Roman" w:hAnsi="Times New Roman"/>
                <w:sz w:val="28"/>
                <w:szCs w:val="28"/>
              </w:rPr>
            </w:pPr>
          </w:p>
          <w:p w:rsidR="000B2B8A" w:rsidRDefault="000B2B8A" w:rsidP="0060094D">
            <w:pPr>
              <w:spacing w:after="0"/>
              <w:ind w:firstLine="0"/>
              <w:jc w:val="right"/>
              <w:rPr>
                <w:rFonts w:ascii="Times New Roman" w:hAnsi="Times New Roman"/>
                <w:sz w:val="28"/>
                <w:szCs w:val="28"/>
              </w:rPr>
            </w:pPr>
          </w:p>
          <w:p w:rsidR="00EC19F1" w:rsidRDefault="00EC19F1" w:rsidP="0060094D">
            <w:pPr>
              <w:spacing w:after="0"/>
              <w:ind w:firstLine="0"/>
              <w:jc w:val="right"/>
              <w:rPr>
                <w:rFonts w:ascii="Times New Roman" w:hAnsi="Times New Roman"/>
                <w:sz w:val="28"/>
                <w:szCs w:val="28"/>
              </w:rPr>
            </w:pPr>
            <w:r>
              <w:rPr>
                <w:rFonts w:ascii="Times New Roman" w:hAnsi="Times New Roman"/>
                <w:sz w:val="28"/>
                <w:szCs w:val="28"/>
              </w:rPr>
              <w:lastRenderedPageBreak/>
              <w:t>При</w:t>
            </w:r>
            <w:r w:rsidRPr="00667789">
              <w:rPr>
                <w:rFonts w:ascii="Times New Roman" w:hAnsi="Times New Roman"/>
                <w:sz w:val="28"/>
                <w:szCs w:val="28"/>
              </w:rPr>
              <w:t xml:space="preserve">ложение </w:t>
            </w:r>
            <w:r w:rsidR="000B2B8A">
              <w:rPr>
                <w:rFonts w:ascii="Times New Roman" w:hAnsi="Times New Roman"/>
                <w:sz w:val="28"/>
                <w:szCs w:val="28"/>
              </w:rPr>
              <w:t>4</w:t>
            </w:r>
          </w:p>
          <w:p w:rsidR="00F670E2" w:rsidRPr="001F7808" w:rsidRDefault="00EC19F1" w:rsidP="001B0AA4">
            <w:pPr>
              <w:widowControl w:val="0"/>
              <w:autoSpaceDE w:val="0"/>
              <w:autoSpaceDN w:val="0"/>
              <w:adjustRightInd w:val="0"/>
              <w:spacing w:after="0"/>
              <w:ind w:firstLine="0"/>
              <w:rPr>
                <w:rFonts w:ascii="Times New Roman" w:hAnsi="Times New Roman"/>
                <w:sz w:val="28"/>
                <w:szCs w:val="28"/>
              </w:rPr>
            </w:pPr>
            <w:r>
              <w:rPr>
                <w:rFonts w:ascii="Times New Roman" w:hAnsi="Times New Roman"/>
                <w:sz w:val="28"/>
                <w:szCs w:val="28"/>
              </w:rPr>
              <w:t xml:space="preserve">                                           </w:t>
            </w:r>
            <w:r w:rsidR="0060094D">
              <w:rPr>
                <w:rFonts w:ascii="Times New Roman" w:hAnsi="Times New Roman"/>
                <w:sz w:val="28"/>
                <w:szCs w:val="28"/>
              </w:rPr>
              <w:t xml:space="preserve">                      </w:t>
            </w:r>
            <w:r>
              <w:rPr>
                <w:rFonts w:ascii="Times New Roman" w:hAnsi="Times New Roman"/>
                <w:sz w:val="28"/>
                <w:szCs w:val="28"/>
              </w:rPr>
              <w:t xml:space="preserve"> </w:t>
            </w:r>
          </w:p>
          <w:p w:rsidR="00F670E2" w:rsidRPr="006B4B6D" w:rsidRDefault="006B4B6D" w:rsidP="0060094D">
            <w:pPr>
              <w:widowControl w:val="0"/>
              <w:autoSpaceDE w:val="0"/>
              <w:autoSpaceDN w:val="0"/>
              <w:adjustRightInd w:val="0"/>
              <w:spacing w:after="0"/>
              <w:ind w:firstLine="0"/>
              <w:jc w:val="center"/>
              <w:rPr>
                <w:rFonts w:ascii="Times New Roman" w:hAnsi="Times New Roman"/>
                <w:b/>
                <w:i/>
                <w:sz w:val="28"/>
                <w:szCs w:val="28"/>
              </w:rPr>
            </w:pPr>
            <w:r w:rsidRPr="006B4B6D">
              <w:rPr>
                <w:rFonts w:ascii="Times New Roman" w:hAnsi="Times New Roman"/>
                <w:b/>
                <w:i/>
                <w:sz w:val="28"/>
                <w:szCs w:val="28"/>
              </w:rPr>
              <w:t>Образцы оформления библиографического описания в списке источников и исследований, приводимых в магистерской диссертации</w:t>
            </w:r>
          </w:p>
          <w:p w:rsidR="00F73B4D" w:rsidRDefault="00F73B4D" w:rsidP="00812374">
            <w:pPr>
              <w:pStyle w:val="af4"/>
            </w:pPr>
          </w:p>
          <w:p w:rsidR="00812374" w:rsidRPr="00812374" w:rsidRDefault="00812374" w:rsidP="00812374">
            <w:pPr>
              <w:pStyle w:val="af4"/>
            </w:pPr>
          </w:p>
          <w:p w:rsidR="00E94C95" w:rsidRPr="00E94C95" w:rsidRDefault="00E94C95" w:rsidP="00E94C95">
            <w:pPr>
              <w:rPr>
                <w:rFonts w:ascii="Times New Roman" w:hAnsi="Times New Roman"/>
                <w:b/>
                <w:i/>
                <w:sz w:val="28"/>
                <w:szCs w:val="24"/>
              </w:rPr>
            </w:pPr>
            <w:r w:rsidRPr="00E94C95">
              <w:rPr>
                <w:rFonts w:ascii="Times New Roman" w:hAnsi="Times New Roman"/>
                <w:b/>
                <w:i/>
                <w:sz w:val="24"/>
              </w:rPr>
              <w:t>а) Примеры описания самостоятельных изданий</w:t>
            </w:r>
          </w:p>
          <w:tbl>
            <w:tblPr>
              <w:tblW w:w="4950" w:type="pct"/>
              <w:tblInd w:w="40" w:type="dxa"/>
              <w:tblCellMar>
                <w:left w:w="40" w:type="dxa"/>
                <w:right w:w="40" w:type="dxa"/>
              </w:tblCellMar>
              <w:tblLook w:val="04A0" w:firstRow="1" w:lastRow="0" w:firstColumn="1" w:lastColumn="0" w:noHBand="0" w:noVBand="1"/>
            </w:tblPr>
            <w:tblGrid>
              <w:gridCol w:w="2255"/>
              <w:gridCol w:w="7328"/>
              <w:gridCol w:w="15"/>
            </w:tblGrid>
            <w:tr w:rsidR="00E94C95" w:rsidRPr="00FD76CA" w:rsidTr="00882C4D">
              <w:trPr>
                <w:cantSplit/>
                <w:trHeight w:val="380"/>
                <w:tblHeader/>
              </w:trPr>
              <w:tc>
                <w:tcPr>
                  <w:tcW w:w="2300" w:type="dxa"/>
                  <w:tcBorders>
                    <w:top w:val="single" w:sz="4" w:space="0" w:color="000000"/>
                    <w:left w:val="single" w:sz="4" w:space="0" w:color="000000"/>
                    <w:bottom w:val="single" w:sz="4" w:space="0" w:color="auto"/>
                    <w:right w:val="nil"/>
                  </w:tcBorders>
                  <w:shd w:val="clear" w:color="auto" w:fill="FFFFFF"/>
                  <w:vAlign w:val="center"/>
                  <w:hideMark/>
                </w:tcPr>
                <w:p w:rsidR="00E94C95" w:rsidRPr="00AF5455" w:rsidRDefault="00E94C95" w:rsidP="00E94C95">
                  <w:pPr>
                    <w:ind w:firstLine="0"/>
                    <w:jc w:val="left"/>
                    <w:rPr>
                      <w:rFonts w:ascii="Times New Roman" w:hAnsi="Times New Roman"/>
                      <w:b/>
                      <w:sz w:val="24"/>
                      <w:szCs w:val="24"/>
                    </w:rPr>
                  </w:pPr>
                  <w:r w:rsidRPr="00AF5455">
                    <w:rPr>
                      <w:rFonts w:ascii="Times New Roman" w:hAnsi="Times New Roman"/>
                      <w:b/>
                    </w:rPr>
                    <w:t>Характеристика издания</w:t>
                  </w:r>
                </w:p>
              </w:tc>
              <w:tc>
                <w:tcPr>
                  <w:tcW w:w="7826" w:type="dxa"/>
                  <w:gridSpan w:val="2"/>
                  <w:tcBorders>
                    <w:top w:val="single" w:sz="4" w:space="0" w:color="000000"/>
                    <w:left w:val="single" w:sz="4" w:space="0" w:color="000000"/>
                    <w:bottom w:val="single" w:sz="4" w:space="0" w:color="auto"/>
                    <w:right w:val="single" w:sz="4" w:space="0" w:color="000000"/>
                  </w:tcBorders>
                  <w:shd w:val="clear" w:color="auto" w:fill="FFFFFF"/>
                  <w:vAlign w:val="center"/>
                  <w:hideMark/>
                </w:tcPr>
                <w:p w:rsidR="00E94C95" w:rsidRPr="00AF5455" w:rsidRDefault="00E94C95" w:rsidP="00882C4D">
                  <w:pPr>
                    <w:ind w:firstLine="397"/>
                    <w:jc w:val="center"/>
                    <w:rPr>
                      <w:rFonts w:ascii="Times New Roman" w:hAnsi="Times New Roman"/>
                      <w:b/>
                      <w:sz w:val="24"/>
                      <w:szCs w:val="24"/>
                    </w:rPr>
                  </w:pPr>
                  <w:r w:rsidRPr="00AF5455">
                    <w:rPr>
                      <w:rFonts w:ascii="Times New Roman" w:hAnsi="Times New Roman"/>
                      <w:b/>
                    </w:rPr>
                    <w:t>Пример оформления</w:t>
                  </w:r>
                </w:p>
              </w:tc>
            </w:tr>
            <w:tr w:rsidR="00E94C95" w:rsidRPr="00FD76CA" w:rsidTr="00882C4D">
              <w:trPr>
                <w:cantSplit/>
                <w:trHeight w:val="285"/>
              </w:trPr>
              <w:tc>
                <w:tcPr>
                  <w:tcW w:w="2300"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Библия</w:t>
                  </w:r>
                </w:p>
              </w:tc>
              <w:tc>
                <w:tcPr>
                  <w:tcW w:w="7826"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Библия. Священное Писание Ветхого и Нового Завета.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Издание Московской Патриархии, 1992. – 1372 с.</w:t>
                  </w:r>
                </w:p>
              </w:tc>
            </w:tr>
            <w:tr w:rsidR="00E94C95" w:rsidRPr="00FD76CA" w:rsidTr="00882C4D">
              <w:trPr>
                <w:cantSplit/>
                <w:trHeight w:val="842"/>
              </w:trPr>
              <w:tc>
                <w:tcPr>
                  <w:tcW w:w="2300" w:type="dxa"/>
                  <w:vMerge w:val="restart"/>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Автор в лике святых или древний автор</w:t>
                  </w: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Григорий </w:t>
                  </w:r>
                  <w:proofErr w:type="spellStart"/>
                  <w:r w:rsidRPr="00FD76CA">
                    <w:rPr>
                      <w:rFonts w:ascii="Times New Roman" w:hAnsi="Times New Roman"/>
                    </w:rPr>
                    <w:t>Нисский</w:t>
                  </w:r>
                  <w:proofErr w:type="spellEnd"/>
                  <w:r>
                    <w:rPr>
                      <w:rFonts w:ascii="Times New Roman" w:hAnsi="Times New Roman"/>
                    </w:rPr>
                    <w:t>, святитель</w:t>
                  </w:r>
                  <w:r w:rsidRPr="00FD76CA">
                    <w:rPr>
                      <w:rFonts w:ascii="Times New Roman" w:hAnsi="Times New Roman"/>
                    </w:rPr>
                    <w:t xml:space="preserve">. О жизни Моисея Законодателя / святитель Григорий </w:t>
                  </w:r>
                  <w:proofErr w:type="spellStart"/>
                  <w:r w:rsidRPr="00FD76CA">
                    <w:rPr>
                      <w:rFonts w:ascii="Times New Roman" w:hAnsi="Times New Roman"/>
                    </w:rPr>
                    <w:t>Нисский</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Храм святых </w:t>
                  </w:r>
                  <w:proofErr w:type="spellStart"/>
                  <w:r w:rsidRPr="00FD76CA">
                    <w:rPr>
                      <w:rFonts w:ascii="Times New Roman" w:hAnsi="Times New Roman"/>
                    </w:rPr>
                    <w:t>Косьмы</w:t>
                  </w:r>
                  <w:proofErr w:type="spellEnd"/>
                  <w:r w:rsidRPr="00FD76CA">
                    <w:rPr>
                      <w:rFonts w:ascii="Times New Roman" w:hAnsi="Times New Roman"/>
                    </w:rPr>
                    <w:t xml:space="preserve"> и Дамиана на Маросейке, 1999. – 112 с.</w:t>
                  </w:r>
                </w:p>
              </w:tc>
            </w:tr>
            <w:tr w:rsidR="00E94C95" w:rsidRPr="00FD76CA" w:rsidTr="00882C4D">
              <w:trPr>
                <w:cantSplit/>
                <w:trHeight w:val="842"/>
              </w:trPr>
              <w:tc>
                <w:tcPr>
                  <w:tcW w:w="2300" w:type="dxa"/>
                  <w:vMerge/>
                  <w:tcBorders>
                    <w:top w:val="single" w:sz="4" w:space="0" w:color="auto"/>
                    <w:left w:val="single" w:sz="4" w:space="0" w:color="000000"/>
                    <w:bottom w:val="single" w:sz="4" w:space="0" w:color="auto"/>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Климент Александрийский. Педагог / Климент Александрийский.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Учебно-информационный экуменический центр ап. Павла, 1996. – 292 с.</w:t>
                  </w:r>
                </w:p>
              </w:tc>
            </w:tr>
            <w:tr w:rsidR="00E94C95" w:rsidRPr="00FD76CA" w:rsidTr="00882C4D">
              <w:trPr>
                <w:cantSplit/>
                <w:trHeight w:val="524"/>
              </w:trPr>
              <w:tc>
                <w:tcPr>
                  <w:tcW w:w="2300" w:type="dxa"/>
                  <w:vMerge/>
                  <w:tcBorders>
                    <w:top w:val="single" w:sz="4" w:space="0" w:color="auto"/>
                    <w:left w:val="single" w:sz="4" w:space="0" w:color="000000"/>
                    <w:bottom w:val="single" w:sz="4" w:space="0" w:color="auto"/>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Сократ Схоластик. Церковная история / Сократ Схоластик.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РОССПЭН, 1996. – 368 с.</w:t>
                  </w:r>
                </w:p>
              </w:tc>
            </w:tr>
            <w:tr w:rsidR="00E94C95" w:rsidRPr="00FD76CA" w:rsidTr="00882C4D">
              <w:trPr>
                <w:cantSplit/>
                <w:trHeight w:val="408"/>
              </w:trPr>
              <w:tc>
                <w:tcPr>
                  <w:tcW w:w="2300" w:type="dxa"/>
                  <w:vMerge w:val="restart"/>
                  <w:tcBorders>
                    <w:top w:val="single" w:sz="4" w:space="0" w:color="auto"/>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Один, два или три автора; автор в священном сане и в монашеском состоянии</w:t>
                  </w:r>
                </w:p>
              </w:tc>
              <w:tc>
                <w:tcPr>
                  <w:tcW w:w="7826"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Слесарев</w:t>
                  </w:r>
                  <w:proofErr w:type="spellEnd"/>
                  <w:r w:rsidRPr="00FD76CA">
                    <w:rPr>
                      <w:rFonts w:ascii="Times New Roman" w:hAnsi="Times New Roman"/>
                    </w:rPr>
                    <w:t>, А.</w:t>
                  </w:r>
                  <w:r>
                    <w:rPr>
                      <w:rFonts w:ascii="Times New Roman" w:hAnsi="Times New Roman"/>
                    </w:rPr>
                    <w:t xml:space="preserve"> </w:t>
                  </w:r>
                  <w:r w:rsidRPr="00FD76CA">
                    <w:rPr>
                      <w:rFonts w:ascii="Times New Roman" w:hAnsi="Times New Roman"/>
                    </w:rPr>
                    <w:t xml:space="preserve">В. </w:t>
                  </w:r>
                  <w:proofErr w:type="spellStart"/>
                  <w:r w:rsidRPr="00FD76CA">
                    <w:rPr>
                      <w:rFonts w:ascii="Times New Roman" w:hAnsi="Times New Roman"/>
                    </w:rPr>
                    <w:t>Старостильный</w:t>
                  </w:r>
                  <w:proofErr w:type="spellEnd"/>
                  <w:r w:rsidRPr="00FD76CA">
                    <w:rPr>
                      <w:rFonts w:ascii="Times New Roman" w:hAnsi="Times New Roman"/>
                    </w:rPr>
                    <w:t xml:space="preserve"> раскол в истории Православной Церкви (1924</w:t>
                  </w:r>
                  <w:r>
                    <w:rPr>
                      <w:rFonts w:ascii="Times New Roman" w:hAnsi="Times New Roman"/>
                    </w:rPr>
                    <w:t>–</w:t>
                  </w:r>
                  <w:r w:rsidRPr="00FD76CA">
                    <w:rPr>
                      <w:rFonts w:ascii="Times New Roman" w:hAnsi="Times New Roman"/>
                    </w:rPr>
                    <w:t>2008) / A.</w:t>
                  </w:r>
                  <w:r>
                    <w:rPr>
                      <w:rFonts w:ascii="Times New Roman" w:hAnsi="Times New Roman"/>
                    </w:rPr>
                    <w:t xml:space="preserve"> </w:t>
                  </w:r>
                  <w:r w:rsidRPr="00FD76CA">
                    <w:rPr>
                      <w:rFonts w:ascii="Times New Roman" w:hAnsi="Times New Roman"/>
                    </w:rPr>
                    <w:t xml:space="preserve">В. </w:t>
                  </w:r>
                  <w:proofErr w:type="spellStart"/>
                  <w:r w:rsidRPr="00FD76CA">
                    <w:rPr>
                      <w:rFonts w:ascii="Times New Roman" w:hAnsi="Times New Roman"/>
                    </w:rPr>
                    <w:t>Слесарев</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Издательство </w:t>
                  </w:r>
                  <w:proofErr w:type="spellStart"/>
                  <w:r w:rsidRPr="00FD76CA">
                    <w:rPr>
                      <w:rFonts w:ascii="Times New Roman" w:hAnsi="Times New Roman"/>
                    </w:rPr>
                    <w:t>Крутицкого</w:t>
                  </w:r>
                  <w:proofErr w:type="spellEnd"/>
                  <w:r w:rsidRPr="00FD76CA">
                    <w:rPr>
                      <w:rFonts w:ascii="Times New Roman" w:hAnsi="Times New Roman"/>
                    </w:rPr>
                    <w:t xml:space="preserve"> подворья, 2009. – 552 с.</w:t>
                  </w:r>
                </w:p>
                <w:p w:rsidR="00E94C95" w:rsidRPr="00FD76CA" w:rsidRDefault="00E94C95" w:rsidP="00882C4D">
                  <w:pPr>
                    <w:rPr>
                      <w:rFonts w:ascii="Times New Roman" w:hAnsi="Times New Roman"/>
                      <w:highlight w:val="yellow"/>
                    </w:rPr>
                  </w:pPr>
                  <w:r w:rsidRPr="00FD76CA">
                    <w:rPr>
                      <w:rFonts w:ascii="Times New Roman" w:hAnsi="Times New Roman"/>
                    </w:rPr>
                    <w:t>Щеглов, Г.</w:t>
                  </w:r>
                  <w:r>
                    <w:rPr>
                      <w:rFonts w:ascii="Times New Roman" w:hAnsi="Times New Roman"/>
                    </w:rPr>
                    <w:t xml:space="preserve"> </w:t>
                  </w:r>
                  <w:r w:rsidRPr="00FD76CA">
                    <w:rPr>
                      <w:rFonts w:ascii="Times New Roman" w:hAnsi="Times New Roman"/>
                    </w:rPr>
                    <w:t>Э. Хранитель. Жизненный путь Федора Михайловича Морозова / Г.</w:t>
                  </w:r>
                  <w:r>
                    <w:rPr>
                      <w:rFonts w:ascii="Times New Roman" w:hAnsi="Times New Roman"/>
                    </w:rPr>
                    <w:t xml:space="preserve"> </w:t>
                  </w:r>
                  <w:r w:rsidRPr="00FD76CA">
                    <w:rPr>
                      <w:rFonts w:ascii="Times New Roman" w:hAnsi="Times New Roman"/>
                    </w:rPr>
                    <w:t xml:space="preserve">Э. Щеглов.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ВРАТА, 2012. – 366 с., [73] л. </w:t>
                  </w:r>
                  <w:proofErr w:type="spellStart"/>
                  <w:r w:rsidRPr="00FD76CA">
                    <w:rPr>
                      <w:rFonts w:ascii="Times New Roman" w:hAnsi="Times New Roman"/>
                    </w:rPr>
                    <w:t>цв</w:t>
                  </w:r>
                  <w:proofErr w:type="spellEnd"/>
                  <w:r w:rsidRPr="00FD76CA">
                    <w:rPr>
                      <w:rFonts w:ascii="Times New Roman" w:hAnsi="Times New Roman"/>
                    </w:rPr>
                    <w:t xml:space="preserve">. </w:t>
                  </w:r>
                  <w:proofErr w:type="gramStart"/>
                  <w:r w:rsidRPr="00FD76CA">
                    <w:rPr>
                      <w:rFonts w:ascii="Times New Roman" w:hAnsi="Times New Roman"/>
                    </w:rPr>
                    <w:t>ил. :</w:t>
                  </w:r>
                  <w:proofErr w:type="gramEnd"/>
                  <w:r w:rsidRPr="00FD76CA">
                    <w:rPr>
                      <w:rFonts w:ascii="Times New Roman" w:hAnsi="Times New Roman"/>
                    </w:rPr>
                    <w:t xml:space="preserve"> ил.</w:t>
                  </w:r>
                  <w:r w:rsidRPr="00FD76CA">
                    <w:rPr>
                      <w:rFonts w:ascii="Times New Roman" w:hAnsi="Times New Roman"/>
                      <w:highlight w:val="yellow"/>
                    </w:rPr>
                    <w:t xml:space="preserve"> </w:t>
                  </w:r>
                </w:p>
                <w:p w:rsidR="00E94C95" w:rsidRPr="00FD76CA" w:rsidRDefault="00E94C95" w:rsidP="00882C4D">
                  <w:pPr>
                    <w:rPr>
                      <w:rFonts w:ascii="Times New Roman" w:hAnsi="Times New Roman"/>
                    </w:rPr>
                  </w:pPr>
                  <w:proofErr w:type="spellStart"/>
                  <w:r w:rsidRPr="00FD76CA">
                    <w:rPr>
                      <w:rFonts w:ascii="Times New Roman" w:hAnsi="Times New Roman"/>
                    </w:rPr>
                    <w:t>Алипий</w:t>
                  </w:r>
                  <w:proofErr w:type="spellEnd"/>
                  <w:r w:rsidRPr="00FD76CA">
                    <w:rPr>
                      <w:rFonts w:ascii="Times New Roman" w:hAnsi="Times New Roman"/>
                    </w:rPr>
                    <w:t xml:space="preserve"> (Кастальский-Бороздин), архимандрит. Догматическое </w:t>
                  </w:r>
                  <w:proofErr w:type="gramStart"/>
                  <w:r w:rsidRPr="00FD76CA">
                    <w:rPr>
                      <w:rFonts w:ascii="Times New Roman" w:hAnsi="Times New Roman"/>
                    </w:rPr>
                    <w:t>богословие :</w:t>
                  </w:r>
                  <w:proofErr w:type="gramEnd"/>
                  <w:r w:rsidRPr="00FD76CA">
                    <w:rPr>
                      <w:rFonts w:ascii="Times New Roman" w:hAnsi="Times New Roman"/>
                    </w:rPr>
                    <w:t xml:space="preserve"> курс лекций / архимандрит </w:t>
                  </w:r>
                  <w:proofErr w:type="spellStart"/>
                  <w:r w:rsidRPr="00FD76CA">
                    <w:rPr>
                      <w:rFonts w:ascii="Times New Roman" w:hAnsi="Times New Roman"/>
                    </w:rPr>
                    <w:t>Алипий</w:t>
                  </w:r>
                  <w:proofErr w:type="spellEnd"/>
                  <w:r w:rsidRPr="00FD76CA">
                    <w:rPr>
                      <w:rFonts w:ascii="Times New Roman" w:hAnsi="Times New Roman"/>
                    </w:rPr>
                    <w:t xml:space="preserve"> (Кастальский-Бороздин), архимандрит Исаия (Белов). – Свято-Троицкая Сергиева Лавра, 1997. – 286 с.</w:t>
                  </w:r>
                </w:p>
                <w:p w:rsidR="00E94C95" w:rsidRPr="00FD76CA" w:rsidRDefault="00E94C95" w:rsidP="00882C4D">
                  <w:pPr>
                    <w:rPr>
                      <w:rFonts w:ascii="Times New Roman" w:hAnsi="Times New Roman"/>
                      <w:sz w:val="24"/>
                      <w:szCs w:val="24"/>
                    </w:rPr>
                  </w:pPr>
                  <w:r w:rsidRPr="00FD76CA">
                    <w:rPr>
                      <w:rFonts w:ascii="Times New Roman" w:hAnsi="Times New Roman"/>
                    </w:rPr>
                    <w:t>Дайнеко, А.</w:t>
                  </w:r>
                  <w:r>
                    <w:rPr>
                      <w:rFonts w:ascii="Times New Roman" w:hAnsi="Times New Roman"/>
                    </w:rPr>
                    <w:t xml:space="preserve"> </w:t>
                  </w:r>
                  <w:r w:rsidRPr="00FD76CA">
                    <w:rPr>
                      <w:rFonts w:ascii="Times New Roman" w:hAnsi="Times New Roman"/>
                    </w:rPr>
                    <w:t>Е. Экономика Беларуси в системе всемирной торговой организации / А.</w:t>
                  </w:r>
                  <w:r>
                    <w:rPr>
                      <w:rFonts w:ascii="Times New Roman" w:hAnsi="Times New Roman"/>
                    </w:rPr>
                    <w:t xml:space="preserve"> </w:t>
                  </w:r>
                  <w:r w:rsidRPr="00FD76CA">
                    <w:rPr>
                      <w:rFonts w:ascii="Times New Roman" w:hAnsi="Times New Roman"/>
                    </w:rPr>
                    <w:t>Е. Дайнеко, Г.</w:t>
                  </w:r>
                  <w:r>
                    <w:rPr>
                      <w:rFonts w:ascii="Times New Roman" w:hAnsi="Times New Roman"/>
                    </w:rPr>
                    <w:t xml:space="preserve"> </w:t>
                  </w:r>
                  <w:r w:rsidRPr="00FD76CA">
                    <w:rPr>
                      <w:rFonts w:ascii="Times New Roman" w:hAnsi="Times New Roman"/>
                    </w:rPr>
                    <w:t xml:space="preserve">В. </w:t>
                  </w:r>
                  <w:proofErr w:type="spellStart"/>
                  <w:r w:rsidRPr="00FD76CA">
                    <w:rPr>
                      <w:rFonts w:ascii="Times New Roman" w:hAnsi="Times New Roman"/>
                    </w:rPr>
                    <w:t>Забавский</w:t>
                  </w:r>
                  <w:proofErr w:type="spellEnd"/>
                  <w:r w:rsidRPr="00FD76CA">
                    <w:rPr>
                      <w:rFonts w:ascii="Times New Roman" w:hAnsi="Times New Roman"/>
                    </w:rPr>
                    <w:t>, М.</w:t>
                  </w:r>
                  <w:r>
                    <w:rPr>
                      <w:rFonts w:ascii="Times New Roman" w:hAnsi="Times New Roman"/>
                    </w:rPr>
                    <w:t xml:space="preserve"> </w:t>
                  </w:r>
                  <w:r w:rsidRPr="00FD76CA">
                    <w:rPr>
                      <w:rFonts w:ascii="Times New Roman" w:hAnsi="Times New Roman"/>
                    </w:rPr>
                    <w:t xml:space="preserve">В. </w:t>
                  </w:r>
                  <w:proofErr w:type="gramStart"/>
                  <w:r w:rsidRPr="00FD76CA">
                    <w:rPr>
                      <w:rFonts w:ascii="Times New Roman" w:hAnsi="Times New Roman"/>
                    </w:rPr>
                    <w:t>Василевская ;</w:t>
                  </w:r>
                  <w:proofErr w:type="gramEnd"/>
                  <w:r w:rsidRPr="00FD76CA">
                    <w:rPr>
                      <w:rFonts w:ascii="Times New Roman" w:hAnsi="Times New Roman"/>
                    </w:rPr>
                    <w:t xml:space="preserve"> под ред. А.</w:t>
                  </w:r>
                  <w:r>
                    <w:rPr>
                      <w:rFonts w:ascii="Times New Roman" w:hAnsi="Times New Roman"/>
                    </w:rPr>
                    <w:t xml:space="preserve"> </w:t>
                  </w:r>
                  <w:r w:rsidRPr="00FD76CA">
                    <w:rPr>
                      <w:rFonts w:ascii="Times New Roman" w:hAnsi="Times New Roman"/>
                    </w:rPr>
                    <w:t xml:space="preserve">Е. Дайнеко.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Ин-т </w:t>
                  </w:r>
                  <w:proofErr w:type="spellStart"/>
                  <w:r w:rsidRPr="00FD76CA">
                    <w:rPr>
                      <w:rFonts w:ascii="Times New Roman" w:hAnsi="Times New Roman"/>
                    </w:rPr>
                    <w:t>аграр</w:t>
                  </w:r>
                  <w:proofErr w:type="spellEnd"/>
                  <w:r w:rsidRPr="00FD76CA">
                    <w:rPr>
                      <w:rFonts w:ascii="Times New Roman" w:hAnsi="Times New Roman"/>
                    </w:rPr>
                    <w:t>. экономики, 2004. – 323 с.</w:t>
                  </w:r>
                </w:p>
              </w:tc>
            </w:tr>
            <w:tr w:rsidR="00E94C95" w:rsidRPr="00FD76CA" w:rsidTr="00882C4D">
              <w:trPr>
                <w:cantSplit/>
                <w:trHeight w:val="1611"/>
              </w:trPr>
              <w:tc>
                <w:tcPr>
                  <w:tcW w:w="2300" w:type="dxa"/>
                  <w:vMerge/>
                  <w:tcBorders>
                    <w:top w:val="single" w:sz="4" w:space="0" w:color="auto"/>
                    <w:left w:val="single" w:sz="4" w:space="0" w:color="000000"/>
                    <w:bottom w:val="single" w:sz="4" w:space="0" w:color="000000"/>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826" w:type="dxa"/>
                  <w:gridSpan w:val="2"/>
                  <w:tcBorders>
                    <w:top w:val="single" w:sz="4" w:space="0" w:color="000000"/>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Башкиров В</w:t>
                  </w:r>
                  <w:r>
                    <w:rPr>
                      <w:rFonts w:ascii="Times New Roman" w:hAnsi="Times New Roman"/>
                    </w:rPr>
                    <w:t>ладимир</w:t>
                  </w:r>
                  <w:r w:rsidRPr="00FD76CA">
                    <w:rPr>
                      <w:rFonts w:ascii="Times New Roman" w:hAnsi="Times New Roman"/>
                    </w:rPr>
                    <w:t>, протоиерей. Сын Божий – Сын Человеческий (Логос–</w:t>
                  </w:r>
                  <w:proofErr w:type="spellStart"/>
                  <w:proofErr w:type="gramStart"/>
                  <w:r w:rsidRPr="00FD76CA">
                    <w:rPr>
                      <w:rFonts w:ascii="Times New Roman" w:hAnsi="Times New Roman"/>
                    </w:rPr>
                    <w:t>Тропос</w:t>
                  </w:r>
                  <w:proofErr w:type="spellEnd"/>
                  <w:r w:rsidRPr="00FD76CA">
                    <w:rPr>
                      <w:rFonts w:ascii="Times New Roman" w:hAnsi="Times New Roman"/>
                    </w:rPr>
                    <w:t xml:space="preserve">  Христа</w:t>
                  </w:r>
                  <w:proofErr w:type="gramEnd"/>
                  <w:r w:rsidRPr="00FD76CA">
                    <w:rPr>
                      <w:rFonts w:ascii="Times New Roman" w:hAnsi="Times New Roman"/>
                    </w:rPr>
                    <w:t xml:space="preserve"> в творениях преподобного Макс</w:t>
                  </w:r>
                  <w:r>
                    <w:rPr>
                      <w:rFonts w:ascii="Times New Roman" w:hAnsi="Times New Roman"/>
                    </w:rPr>
                    <w:t>има Исповедника) / протоиерей Владимир</w:t>
                  </w:r>
                  <w:r w:rsidRPr="00FD76CA">
                    <w:rPr>
                      <w:rFonts w:ascii="Times New Roman" w:hAnsi="Times New Roman"/>
                    </w:rPr>
                    <w:t xml:space="preserve"> Башкиров. – </w:t>
                  </w:r>
                  <w:proofErr w:type="spellStart"/>
                  <w:proofErr w:type="gramStart"/>
                  <w:r w:rsidRPr="00FD76CA">
                    <w:rPr>
                      <w:rFonts w:ascii="Times New Roman" w:hAnsi="Times New Roman"/>
                    </w:rPr>
                    <w:t>Жировичи</w:t>
                  </w:r>
                  <w:proofErr w:type="spellEnd"/>
                  <w:r w:rsidRPr="00FD76CA">
                    <w:rPr>
                      <w:rFonts w:ascii="Times New Roman" w:hAnsi="Times New Roman"/>
                    </w:rPr>
                    <w:t xml:space="preserve"> :</w:t>
                  </w:r>
                  <w:proofErr w:type="gramEnd"/>
                  <w:r w:rsidRPr="00FD76CA">
                    <w:rPr>
                      <w:rFonts w:ascii="Times New Roman" w:hAnsi="Times New Roman"/>
                    </w:rPr>
                    <w:t xml:space="preserve"> Минская духовная академия, 2006. – 226 с.</w:t>
                  </w:r>
                </w:p>
                <w:p w:rsidR="00E94C95" w:rsidRPr="00FD76CA" w:rsidRDefault="00E94C95" w:rsidP="00882C4D">
                  <w:pPr>
                    <w:rPr>
                      <w:rFonts w:ascii="Times New Roman" w:hAnsi="Times New Roman"/>
                      <w:sz w:val="24"/>
                      <w:szCs w:val="24"/>
                      <w:highlight w:val="yellow"/>
                    </w:rPr>
                  </w:pPr>
                  <w:proofErr w:type="spellStart"/>
                  <w:r w:rsidRPr="00FD76CA">
                    <w:rPr>
                      <w:rFonts w:ascii="Times New Roman" w:hAnsi="Times New Roman"/>
                    </w:rPr>
                    <w:t>Иларион</w:t>
                  </w:r>
                  <w:proofErr w:type="spellEnd"/>
                  <w:r w:rsidRPr="00FD76CA">
                    <w:rPr>
                      <w:rFonts w:ascii="Times New Roman" w:hAnsi="Times New Roman"/>
                    </w:rPr>
                    <w:t xml:space="preserve"> (Алфеев), иеромонах. Жизнь и учение святого Григория Богослова / иеромонах </w:t>
                  </w:r>
                  <w:proofErr w:type="spellStart"/>
                  <w:r w:rsidRPr="00FD76CA">
                    <w:rPr>
                      <w:rFonts w:ascii="Times New Roman" w:hAnsi="Times New Roman"/>
                    </w:rPr>
                    <w:t>Иларион</w:t>
                  </w:r>
                  <w:proofErr w:type="spellEnd"/>
                  <w:r w:rsidRPr="00FD76CA">
                    <w:rPr>
                      <w:rFonts w:ascii="Times New Roman" w:hAnsi="Times New Roman"/>
                    </w:rPr>
                    <w:t xml:space="preserve"> (Алфеев).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Крутицкое</w:t>
                  </w:r>
                  <w:proofErr w:type="spellEnd"/>
                  <w:r w:rsidRPr="00FD76CA">
                    <w:rPr>
                      <w:rFonts w:ascii="Times New Roman" w:hAnsi="Times New Roman"/>
                    </w:rPr>
                    <w:t xml:space="preserve"> Патриаршее Подворье, 1998. – 508 с.</w:t>
                  </w:r>
                </w:p>
              </w:tc>
            </w:tr>
            <w:tr w:rsidR="00E94C95" w:rsidRPr="00FD76CA" w:rsidTr="00882C4D">
              <w:trPr>
                <w:cantSplit/>
                <w:trHeight w:val="605"/>
              </w:trPr>
              <w:tc>
                <w:tcPr>
                  <w:tcW w:w="2300" w:type="dxa"/>
                  <w:tcBorders>
                    <w:top w:val="single" w:sz="4" w:space="0" w:color="000000"/>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Четыре и более авторов</w:t>
                  </w:r>
                </w:p>
              </w:tc>
              <w:tc>
                <w:tcPr>
                  <w:tcW w:w="7826" w:type="dxa"/>
                  <w:gridSpan w:val="2"/>
                  <w:tcBorders>
                    <w:top w:val="single" w:sz="4" w:space="0" w:color="000000"/>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Рим и христианские мученики (реалии античности и духовная традиция) / В.</w:t>
                  </w:r>
                  <w:r>
                    <w:rPr>
                      <w:rFonts w:ascii="Times New Roman" w:hAnsi="Times New Roman"/>
                    </w:rPr>
                    <w:t xml:space="preserve"> </w:t>
                  </w:r>
                  <w:r w:rsidRPr="00FD76CA">
                    <w:rPr>
                      <w:rFonts w:ascii="Times New Roman" w:hAnsi="Times New Roman"/>
                    </w:rPr>
                    <w:t xml:space="preserve">А. </w:t>
                  </w:r>
                  <w:proofErr w:type="spellStart"/>
                  <w:r w:rsidRPr="00FD76CA">
                    <w:rPr>
                      <w:rFonts w:ascii="Times New Roman" w:hAnsi="Times New Roman"/>
                    </w:rPr>
                    <w:t>Федосик</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БГУ, 2012. – 171 с.</w:t>
                  </w:r>
                </w:p>
              </w:tc>
            </w:tr>
            <w:tr w:rsidR="00E94C95" w:rsidRPr="00FD76CA" w:rsidTr="00882C4D">
              <w:trPr>
                <w:cantSplit/>
                <w:trHeight w:val="1064"/>
              </w:trPr>
              <w:tc>
                <w:tcPr>
                  <w:tcW w:w="2300"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Коллективный автор</w:t>
                  </w:r>
                  <w:r w:rsidRPr="00FD76CA">
                    <w:rPr>
                      <w:rFonts w:ascii="Times New Roman" w:hAnsi="Times New Roman"/>
                    </w:rPr>
                    <w:br/>
                  </w:r>
                </w:p>
              </w:tc>
              <w:tc>
                <w:tcPr>
                  <w:tcW w:w="7826"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highlight w:val="yellow"/>
                    </w:rPr>
                  </w:pPr>
                  <w:r w:rsidRPr="00FD76CA">
                    <w:rPr>
                      <w:rFonts w:ascii="Times New Roman" w:hAnsi="Times New Roman"/>
                    </w:rPr>
                    <w:t xml:space="preserve">Военный энциклопедический словарь / М-во обороны Рос. Федерации, Ин-т воен. </w:t>
                  </w:r>
                  <w:proofErr w:type="gramStart"/>
                  <w:r w:rsidRPr="00FD76CA">
                    <w:rPr>
                      <w:rFonts w:ascii="Times New Roman" w:hAnsi="Times New Roman"/>
                    </w:rPr>
                    <w:t>истории ;</w:t>
                  </w:r>
                  <w:proofErr w:type="gramEnd"/>
                  <w:r w:rsidRPr="00FD76CA">
                    <w:rPr>
                      <w:rFonts w:ascii="Times New Roman" w:hAnsi="Times New Roman"/>
                    </w:rPr>
                    <w:t xml:space="preserve"> </w:t>
                  </w:r>
                  <w:proofErr w:type="spellStart"/>
                  <w:r w:rsidRPr="00FD76CA">
                    <w:rPr>
                      <w:rFonts w:ascii="Times New Roman" w:hAnsi="Times New Roman"/>
                    </w:rPr>
                    <w:t>редкол</w:t>
                  </w:r>
                  <w:proofErr w:type="spellEnd"/>
                  <w:r w:rsidRPr="00FD76CA">
                    <w:rPr>
                      <w:rFonts w:ascii="Times New Roman" w:hAnsi="Times New Roman"/>
                    </w:rPr>
                    <w:t>.: А.</w:t>
                  </w:r>
                  <w:r>
                    <w:rPr>
                      <w:rFonts w:ascii="Times New Roman" w:hAnsi="Times New Roman"/>
                    </w:rPr>
                    <w:t xml:space="preserve"> </w:t>
                  </w:r>
                  <w:r w:rsidRPr="00FD76CA">
                    <w:rPr>
                      <w:rFonts w:ascii="Times New Roman" w:hAnsi="Times New Roman"/>
                    </w:rPr>
                    <w:t xml:space="preserve">П. </w:t>
                  </w:r>
                  <w:proofErr w:type="spellStart"/>
                  <w:r w:rsidRPr="00FD76CA">
                    <w:rPr>
                      <w:rFonts w:ascii="Times New Roman" w:hAnsi="Times New Roman"/>
                    </w:rPr>
                    <w:t>Горкин</w:t>
                  </w:r>
                  <w:proofErr w:type="spellEnd"/>
                  <w:r w:rsidRPr="00FD76CA">
                    <w:rPr>
                      <w:rFonts w:ascii="Times New Roman" w:hAnsi="Times New Roman"/>
                    </w:rPr>
                    <w:t xml:space="preserve"> [и др.].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Большая рос. </w:t>
                  </w:r>
                  <w:proofErr w:type="spellStart"/>
                  <w:r w:rsidRPr="00FD76CA">
                    <w:rPr>
                      <w:rFonts w:ascii="Times New Roman" w:hAnsi="Times New Roman"/>
                    </w:rPr>
                    <w:t>энцикл</w:t>
                  </w:r>
                  <w:proofErr w:type="spellEnd"/>
                  <w:r w:rsidRPr="00FD76CA">
                    <w:rPr>
                      <w:rFonts w:ascii="Times New Roman" w:hAnsi="Times New Roman"/>
                    </w:rPr>
                    <w:t>. : РИПОЛ классик, 2002. – 1663 с.</w:t>
                  </w:r>
                </w:p>
              </w:tc>
            </w:tr>
            <w:tr w:rsidR="00E94C95" w:rsidRPr="00FD76CA" w:rsidTr="00882C4D">
              <w:trPr>
                <w:cantSplit/>
                <w:trHeight w:val="589"/>
              </w:trPr>
              <w:tc>
                <w:tcPr>
                  <w:tcW w:w="2300" w:type="dxa"/>
                  <w:tcBorders>
                    <w:top w:val="single" w:sz="4" w:space="0" w:color="000000"/>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Многотомное издание</w:t>
                  </w:r>
                </w:p>
              </w:tc>
              <w:tc>
                <w:tcPr>
                  <w:tcW w:w="7826" w:type="dxa"/>
                  <w:gridSpan w:val="2"/>
                  <w:tcBorders>
                    <w:top w:val="single" w:sz="4" w:space="0" w:color="000000"/>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Гісторыя</w:t>
                  </w:r>
                  <w:proofErr w:type="spellEnd"/>
                  <w:r w:rsidRPr="00FD76CA">
                    <w:rPr>
                      <w:rFonts w:ascii="Times New Roman" w:hAnsi="Times New Roman"/>
                    </w:rPr>
                    <w:t xml:space="preserve"> </w:t>
                  </w:r>
                  <w:proofErr w:type="spellStart"/>
                  <w:proofErr w:type="gramStart"/>
                  <w:r w:rsidRPr="00FD76CA">
                    <w:rPr>
                      <w:rFonts w:ascii="Times New Roman" w:hAnsi="Times New Roman"/>
                    </w:rPr>
                    <w:t>Беларусі</w:t>
                  </w:r>
                  <w:proofErr w:type="spellEnd"/>
                  <w:r w:rsidRPr="00FD76CA">
                    <w:rPr>
                      <w:rFonts w:ascii="Times New Roman" w:hAnsi="Times New Roman"/>
                    </w:rPr>
                    <w:t xml:space="preserve"> :</w:t>
                  </w:r>
                  <w:proofErr w:type="gramEnd"/>
                  <w:r w:rsidRPr="00FD76CA">
                    <w:rPr>
                      <w:rFonts w:ascii="Times New Roman" w:hAnsi="Times New Roman"/>
                    </w:rPr>
                    <w:t xml:space="preserve"> у 6 т. / </w:t>
                  </w:r>
                  <w:proofErr w:type="spellStart"/>
                  <w:r w:rsidRPr="00FD76CA">
                    <w:rPr>
                      <w:rFonts w:ascii="Times New Roman" w:hAnsi="Times New Roman"/>
                    </w:rPr>
                    <w:t>рэдкал</w:t>
                  </w:r>
                  <w:proofErr w:type="spellEnd"/>
                  <w:r w:rsidRPr="00FD76CA">
                    <w:rPr>
                      <w:rFonts w:ascii="Times New Roman" w:hAnsi="Times New Roman"/>
                    </w:rPr>
                    <w:t xml:space="preserve">.: М. </w:t>
                  </w:r>
                  <w:proofErr w:type="spellStart"/>
                  <w:r w:rsidRPr="00FD76CA">
                    <w:rPr>
                      <w:rFonts w:ascii="Times New Roman" w:hAnsi="Times New Roman"/>
                    </w:rPr>
                    <w:t>Касцюк</w:t>
                  </w:r>
                  <w:proofErr w:type="spellEnd"/>
                  <w:r w:rsidRPr="00FD76CA">
                    <w:rPr>
                      <w:rFonts w:ascii="Times New Roman" w:hAnsi="Times New Roman"/>
                    </w:rPr>
                    <w:t xml:space="preserve"> (</w:t>
                  </w:r>
                  <w:proofErr w:type="spellStart"/>
                  <w:r w:rsidRPr="00FD76CA">
                    <w:rPr>
                      <w:rFonts w:ascii="Times New Roman" w:hAnsi="Times New Roman"/>
                    </w:rPr>
                    <w:t>гал</w:t>
                  </w:r>
                  <w:proofErr w:type="spellEnd"/>
                  <w:r w:rsidRPr="00FD76CA">
                    <w:rPr>
                      <w:rFonts w:ascii="Times New Roman" w:hAnsi="Times New Roman"/>
                    </w:rPr>
                    <w:t xml:space="preserve">. </w:t>
                  </w:r>
                  <w:proofErr w:type="spellStart"/>
                  <w:r w:rsidRPr="00FD76CA">
                    <w:rPr>
                      <w:rFonts w:ascii="Times New Roman" w:hAnsi="Times New Roman"/>
                    </w:rPr>
                    <w:t>рэд</w:t>
                  </w:r>
                  <w:proofErr w:type="spellEnd"/>
                  <w:r w:rsidRPr="00FD76CA">
                    <w:rPr>
                      <w:rFonts w:ascii="Times New Roman" w:hAnsi="Times New Roman"/>
                    </w:rPr>
                    <w:t xml:space="preserve">.) [і </w:t>
                  </w:r>
                  <w:proofErr w:type="spellStart"/>
                  <w:r w:rsidRPr="00FD76CA">
                    <w:rPr>
                      <w:rFonts w:ascii="Times New Roman" w:hAnsi="Times New Roman"/>
                    </w:rPr>
                    <w:t>інш</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Экаперспектыва</w:t>
                  </w:r>
                  <w:proofErr w:type="spellEnd"/>
                  <w:r w:rsidRPr="00FD76CA">
                    <w:rPr>
                      <w:rFonts w:ascii="Times New Roman" w:hAnsi="Times New Roman"/>
                    </w:rPr>
                    <w:t>, 2000–2005. – 6 т.</w:t>
                  </w:r>
                </w:p>
              </w:tc>
            </w:tr>
            <w:tr w:rsidR="00E94C95" w:rsidRPr="00FD76CA" w:rsidTr="00882C4D">
              <w:trPr>
                <w:gridAfter w:val="1"/>
                <w:wAfter w:w="16" w:type="dxa"/>
                <w:cantSplit/>
                <w:trHeight w:val="1104"/>
              </w:trPr>
              <w:tc>
                <w:tcPr>
                  <w:tcW w:w="2300" w:type="dxa"/>
                  <w:tcBorders>
                    <w:top w:val="nil"/>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Отдельный том в многотомном издании</w:t>
                  </w:r>
                  <w:r w:rsidRPr="00FD76CA">
                    <w:rPr>
                      <w:rFonts w:ascii="Times New Roman" w:hAnsi="Times New Roman"/>
                    </w:rPr>
                    <w:br/>
                  </w:r>
                </w:p>
              </w:tc>
              <w:tc>
                <w:tcPr>
                  <w:tcW w:w="7810" w:type="dxa"/>
                  <w:tcBorders>
                    <w:top w:val="single" w:sz="4" w:space="0" w:color="000000"/>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Гісторыя</w:t>
                  </w:r>
                  <w:proofErr w:type="spellEnd"/>
                  <w:r w:rsidRPr="00FD76CA">
                    <w:rPr>
                      <w:rFonts w:ascii="Times New Roman" w:hAnsi="Times New Roman"/>
                    </w:rPr>
                    <w:t xml:space="preserve"> </w:t>
                  </w:r>
                  <w:proofErr w:type="spellStart"/>
                  <w:proofErr w:type="gramStart"/>
                  <w:r w:rsidRPr="00FD76CA">
                    <w:rPr>
                      <w:rFonts w:ascii="Times New Roman" w:hAnsi="Times New Roman"/>
                    </w:rPr>
                    <w:t>Беларусі</w:t>
                  </w:r>
                  <w:proofErr w:type="spellEnd"/>
                  <w:r w:rsidRPr="00FD76CA">
                    <w:rPr>
                      <w:rFonts w:ascii="Times New Roman" w:hAnsi="Times New Roman"/>
                    </w:rPr>
                    <w:t xml:space="preserve"> :</w:t>
                  </w:r>
                  <w:proofErr w:type="gramEnd"/>
                  <w:r w:rsidRPr="00FD76CA">
                    <w:rPr>
                      <w:rFonts w:ascii="Times New Roman" w:hAnsi="Times New Roman"/>
                    </w:rPr>
                    <w:t xml:space="preserve"> у 6 т. / </w:t>
                  </w:r>
                  <w:proofErr w:type="spellStart"/>
                  <w:r w:rsidRPr="00FD76CA">
                    <w:rPr>
                      <w:rFonts w:ascii="Times New Roman" w:hAnsi="Times New Roman"/>
                    </w:rPr>
                    <w:t>рэдкал</w:t>
                  </w:r>
                  <w:proofErr w:type="spellEnd"/>
                  <w:r w:rsidRPr="00FD76CA">
                    <w:rPr>
                      <w:rFonts w:ascii="Times New Roman" w:hAnsi="Times New Roman"/>
                    </w:rPr>
                    <w:t xml:space="preserve">.: М. </w:t>
                  </w:r>
                  <w:proofErr w:type="spellStart"/>
                  <w:r w:rsidRPr="00FD76CA">
                    <w:rPr>
                      <w:rFonts w:ascii="Times New Roman" w:hAnsi="Times New Roman"/>
                    </w:rPr>
                    <w:t>Касцюк</w:t>
                  </w:r>
                  <w:proofErr w:type="spellEnd"/>
                  <w:r w:rsidRPr="00FD76CA">
                    <w:rPr>
                      <w:rFonts w:ascii="Times New Roman" w:hAnsi="Times New Roman"/>
                    </w:rPr>
                    <w:t xml:space="preserve"> (</w:t>
                  </w:r>
                  <w:proofErr w:type="spellStart"/>
                  <w:r w:rsidRPr="00FD76CA">
                    <w:rPr>
                      <w:rFonts w:ascii="Times New Roman" w:hAnsi="Times New Roman"/>
                    </w:rPr>
                    <w:t>гал</w:t>
                  </w:r>
                  <w:proofErr w:type="spellEnd"/>
                  <w:r w:rsidRPr="00FD76CA">
                    <w:rPr>
                      <w:rFonts w:ascii="Times New Roman" w:hAnsi="Times New Roman"/>
                    </w:rPr>
                    <w:t xml:space="preserve">. </w:t>
                  </w:r>
                  <w:proofErr w:type="spellStart"/>
                  <w:r w:rsidRPr="00FD76CA">
                    <w:rPr>
                      <w:rFonts w:ascii="Times New Roman" w:hAnsi="Times New Roman"/>
                    </w:rPr>
                    <w:t>рэд</w:t>
                  </w:r>
                  <w:proofErr w:type="spellEnd"/>
                  <w:r w:rsidRPr="00FD76CA">
                    <w:rPr>
                      <w:rFonts w:ascii="Times New Roman" w:hAnsi="Times New Roman"/>
                    </w:rPr>
                    <w:t xml:space="preserve">.) [і </w:t>
                  </w:r>
                  <w:proofErr w:type="spellStart"/>
                  <w:r w:rsidRPr="00FD76CA">
                    <w:rPr>
                      <w:rFonts w:ascii="Times New Roman" w:hAnsi="Times New Roman"/>
                    </w:rPr>
                    <w:t>інш</w:t>
                  </w:r>
                  <w:proofErr w:type="spellEnd"/>
                  <w:r w:rsidRPr="00FD76CA">
                    <w:rPr>
                      <w:rFonts w:ascii="Times New Roman" w:hAnsi="Times New Roman"/>
                    </w:rPr>
                    <w:t>.]. –</w:t>
                  </w:r>
                  <w:r>
                    <w:rPr>
                      <w:rFonts w:ascii="Times New Roman" w:hAnsi="Times New Roman"/>
                    </w:rPr>
                    <w:t xml:space="preserve">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Экаперспектыва</w:t>
                  </w:r>
                  <w:proofErr w:type="spellEnd"/>
                  <w:r w:rsidRPr="00FD76CA">
                    <w:rPr>
                      <w:rFonts w:ascii="Times New Roman" w:hAnsi="Times New Roman"/>
                    </w:rPr>
                    <w:t xml:space="preserve">, 2000–2005. – Т. </w:t>
                  </w:r>
                  <w:proofErr w:type="gramStart"/>
                  <w:r w:rsidRPr="00FD76CA">
                    <w:rPr>
                      <w:rFonts w:ascii="Times New Roman" w:hAnsi="Times New Roman"/>
                    </w:rPr>
                    <w:t>4 :</w:t>
                  </w:r>
                  <w:proofErr w:type="gramEnd"/>
                  <w:r w:rsidRPr="00FD76CA">
                    <w:rPr>
                      <w:rFonts w:ascii="Times New Roman" w:hAnsi="Times New Roman"/>
                    </w:rPr>
                    <w:t xml:space="preserve"> Беларусь у </w:t>
                  </w:r>
                  <w:proofErr w:type="spellStart"/>
                  <w:r w:rsidRPr="00FD76CA">
                    <w:rPr>
                      <w:rFonts w:ascii="Times New Roman" w:hAnsi="Times New Roman"/>
                    </w:rPr>
                    <w:t>складзе</w:t>
                  </w:r>
                  <w:proofErr w:type="spellEnd"/>
                  <w:r w:rsidRPr="00FD76CA">
                    <w:rPr>
                      <w:rFonts w:ascii="Times New Roman" w:hAnsi="Times New Roman"/>
                    </w:rPr>
                    <w:t xml:space="preserve"> </w:t>
                  </w:r>
                  <w:proofErr w:type="spellStart"/>
                  <w:r w:rsidRPr="00FD76CA">
                    <w:rPr>
                      <w:rFonts w:ascii="Times New Roman" w:hAnsi="Times New Roman"/>
                    </w:rPr>
                    <w:t>Расійскай</w:t>
                  </w:r>
                  <w:proofErr w:type="spellEnd"/>
                  <w:r w:rsidRPr="00FD76CA">
                    <w:rPr>
                      <w:rFonts w:ascii="Times New Roman" w:hAnsi="Times New Roman"/>
                    </w:rPr>
                    <w:t xml:space="preserve"> </w:t>
                  </w:r>
                  <w:proofErr w:type="spellStart"/>
                  <w:r w:rsidRPr="00FD76CA">
                    <w:rPr>
                      <w:rFonts w:ascii="Times New Roman" w:hAnsi="Times New Roman"/>
                    </w:rPr>
                    <w:t>імперыі</w:t>
                  </w:r>
                  <w:proofErr w:type="spellEnd"/>
                  <w:r w:rsidRPr="00FD76CA">
                    <w:rPr>
                      <w:rFonts w:ascii="Times New Roman" w:hAnsi="Times New Roman"/>
                    </w:rPr>
                    <w:t xml:space="preserve"> (</w:t>
                  </w:r>
                  <w:proofErr w:type="spellStart"/>
                  <w:r w:rsidRPr="00FD76CA">
                    <w:rPr>
                      <w:rFonts w:ascii="Times New Roman" w:hAnsi="Times New Roman"/>
                    </w:rPr>
                    <w:t>канец</w:t>
                  </w:r>
                  <w:proofErr w:type="spellEnd"/>
                  <w:r w:rsidRPr="00FD76CA">
                    <w:rPr>
                      <w:rFonts w:ascii="Times New Roman" w:hAnsi="Times New Roman"/>
                    </w:rPr>
                    <w:t xml:space="preserve"> XVIII</w:t>
                  </w:r>
                  <w:r>
                    <w:rPr>
                      <w:rFonts w:ascii="Times New Roman" w:hAnsi="Times New Roman"/>
                    </w:rPr>
                    <w:t xml:space="preserve"> </w:t>
                  </w:r>
                  <w:r w:rsidRPr="00FD76CA">
                    <w:rPr>
                      <w:rFonts w:ascii="Times New Roman" w:hAnsi="Times New Roman"/>
                    </w:rPr>
                    <w:t>–</w:t>
                  </w:r>
                  <w:r>
                    <w:rPr>
                      <w:rFonts w:ascii="Times New Roman" w:hAnsi="Times New Roman"/>
                    </w:rPr>
                    <w:t xml:space="preserve"> </w:t>
                  </w:r>
                  <w:proofErr w:type="spellStart"/>
                  <w:r w:rsidRPr="00FD76CA">
                    <w:rPr>
                      <w:rFonts w:ascii="Times New Roman" w:hAnsi="Times New Roman"/>
                    </w:rPr>
                    <w:t>пачатак</w:t>
                  </w:r>
                  <w:proofErr w:type="spellEnd"/>
                  <w:r w:rsidRPr="00FD76CA">
                    <w:rPr>
                      <w:rFonts w:ascii="Times New Roman" w:hAnsi="Times New Roman"/>
                    </w:rPr>
                    <w:t xml:space="preserve"> XX ст.) / М. </w:t>
                  </w:r>
                  <w:proofErr w:type="spellStart"/>
                  <w:r w:rsidRPr="00FD76CA">
                    <w:rPr>
                      <w:rFonts w:ascii="Times New Roman" w:hAnsi="Times New Roman"/>
                    </w:rPr>
                    <w:t>Біч</w:t>
                  </w:r>
                  <w:proofErr w:type="spellEnd"/>
                  <w:r w:rsidRPr="00FD76CA">
                    <w:rPr>
                      <w:rFonts w:ascii="Times New Roman" w:hAnsi="Times New Roman"/>
                    </w:rPr>
                    <w:t xml:space="preserve"> [і </w:t>
                  </w:r>
                  <w:proofErr w:type="spellStart"/>
                  <w:r w:rsidRPr="00FD76CA">
                    <w:rPr>
                      <w:rFonts w:ascii="Times New Roman" w:hAnsi="Times New Roman"/>
                    </w:rPr>
                    <w:t>інш</w:t>
                  </w:r>
                  <w:proofErr w:type="spellEnd"/>
                  <w:r w:rsidRPr="00FD76CA">
                    <w:rPr>
                      <w:rFonts w:ascii="Times New Roman" w:hAnsi="Times New Roman"/>
                    </w:rPr>
                    <w:t>.]. – 2005. – 518 с.</w:t>
                  </w:r>
                </w:p>
              </w:tc>
            </w:tr>
            <w:tr w:rsidR="00E94C95" w:rsidRPr="00FD76CA" w:rsidTr="00882C4D">
              <w:trPr>
                <w:gridAfter w:val="1"/>
                <w:wAfter w:w="16" w:type="dxa"/>
                <w:cantSplit/>
                <w:trHeight w:val="95"/>
              </w:trPr>
              <w:tc>
                <w:tcPr>
                  <w:tcW w:w="2300"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Законы и</w:t>
                  </w:r>
                  <w:r w:rsidRPr="00FD76CA">
                    <w:rPr>
                      <w:rFonts w:ascii="Times New Roman" w:hAnsi="Times New Roman"/>
                    </w:rPr>
                    <w:br/>
                    <w:t>законодательные</w:t>
                  </w:r>
                  <w:r w:rsidRPr="00FD76CA">
                    <w:rPr>
                      <w:rFonts w:ascii="Times New Roman" w:hAnsi="Times New Roman"/>
                    </w:rPr>
                    <w:br/>
                    <w:t>материалы, источники церковного права</w:t>
                  </w:r>
                </w:p>
              </w:tc>
              <w:tc>
                <w:tcPr>
                  <w:tcW w:w="7810" w:type="dxa"/>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Книга Правил святых апостол, святых соборов вселенских и поместных и святых отец. – Издание свято-Троицкой Сергиевой Лавры, 1992. </w:t>
                  </w:r>
                </w:p>
                <w:p w:rsidR="00E94C95" w:rsidRPr="00FD76CA" w:rsidRDefault="00E94C95" w:rsidP="00882C4D">
                  <w:pPr>
                    <w:rPr>
                      <w:rFonts w:ascii="Times New Roman" w:hAnsi="Times New Roman"/>
                    </w:rPr>
                  </w:pPr>
                  <w:r w:rsidRPr="00FD76CA">
                    <w:rPr>
                      <w:rFonts w:ascii="Times New Roman" w:hAnsi="Times New Roman"/>
                    </w:rPr>
                    <w:t xml:space="preserve">Конституция Республики Беларусь 1994 года (с изменениями и дополнениями, принятыми на республиканских референдумах 24 ноября 1996 г. и 17 октября 2004 г.).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Амалфея</w:t>
                  </w:r>
                  <w:proofErr w:type="spellEnd"/>
                  <w:r w:rsidRPr="00FD76CA">
                    <w:rPr>
                      <w:rFonts w:ascii="Times New Roman" w:hAnsi="Times New Roman"/>
                    </w:rPr>
                    <w:t xml:space="preserve">, 2005. – 48 с. </w:t>
                  </w:r>
                </w:p>
                <w:p w:rsidR="00E94C95" w:rsidRPr="00FD76CA" w:rsidRDefault="00E94C95" w:rsidP="00882C4D">
                  <w:pPr>
                    <w:rPr>
                      <w:rFonts w:ascii="Times New Roman" w:hAnsi="Times New Roman"/>
                    </w:rPr>
                  </w:pPr>
                  <w:r w:rsidRPr="00FD76CA">
                    <w:rPr>
                      <w:rFonts w:ascii="Times New Roman" w:hAnsi="Times New Roman"/>
                    </w:rPr>
                    <w:t xml:space="preserve">Российский государственный архив древних </w:t>
                  </w:r>
                  <w:proofErr w:type="gramStart"/>
                  <w:r w:rsidRPr="00FD76CA">
                    <w:rPr>
                      <w:rFonts w:ascii="Times New Roman" w:hAnsi="Times New Roman"/>
                    </w:rPr>
                    <w:t>актов :</w:t>
                  </w:r>
                  <w:proofErr w:type="gramEnd"/>
                  <w:r w:rsidRPr="00FD76CA">
                    <w:rPr>
                      <w:rFonts w:ascii="Times New Roman" w:hAnsi="Times New Roman"/>
                    </w:rPr>
                    <w:t xml:space="preserve"> путеводитель : в 4 т. / сост.</w:t>
                  </w:r>
                  <w:r>
                    <w:rPr>
                      <w:rFonts w:ascii="Times New Roman" w:hAnsi="Times New Roman"/>
                    </w:rPr>
                    <w:t xml:space="preserve"> </w:t>
                  </w:r>
                  <w:r w:rsidRPr="00FD76CA">
                    <w:rPr>
                      <w:rFonts w:ascii="Times New Roman" w:hAnsi="Times New Roman"/>
                    </w:rPr>
                    <w:t>: М.</w:t>
                  </w:r>
                  <w:r>
                    <w:rPr>
                      <w:rFonts w:ascii="Times New Roman" w:hAnsi="Times New Roman"/>
                    </w:rPr>
                    <w:t xml:space="preserve"> </w:t>
                  </w:r>
                  <w:r w:rsidRPr="00FD76CA">
                    <w:rPr>
                      <w:rFonts w:ascii="Times New Roman" w:hAnsi="Times New Roman"/>
                    </w:rPr>
                    <w:t>В. Бабич, Ю.</w:t>
                  </w:r>
                  <w:r>
                    <w:rPr>
                      <w:rFonts w:ascii="Times New Roman" w:hAnsi="Times New Roman"/>
                    </w:rPr>
                    <w:t xml:space="preserve"> </w:t>
                  </w:r>
                  <w:r w:rsidRPr="00FD76CA">
                    <w:rPr>
                      <w:rFonts w:ascii="Times New Roman" w:hAnsi="Times New Roman"/>
                    </w:rPr>
                    <w:t xml:space="preserve">М. Эскин.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Археогр</w:t>
                  </w:r>
                  <w:proofErr w:type="spellEnd"/>
                  <w:r w:rsidRPr="00FD76CA">
                    <w:rPr>
                      <w:rFonts w:ascii="Times New Roman" w:hAnsi="Times New Roman"/>
                    </w:rPr>
                    <w:t>. центр, 1997. – Т. 3, ч. 1. – 720 с.</w:t>
                  </w:r>
                </w:p>
                <w:p w:rsidR="00E94C95" w:rsidRPr="00FD76CA" w:rsidRDefault="00E94C95" w:rsidP="00882C4D">
                  <w:pPr>
                    <w:rPr>
                      <w:rFonts w:ascii="Times New Roman" w:hAnsi="Times New Roman"/>
                      <w:sz w:val="24"/>
                      <w:szCs w:val="24"/>
                    </w:rPr>
                  </w:pPr>
                  <w:r w:rsidRPr="00FD76CA">
                    <w:rPr>
                      <w:rFonts w:ascii="Times New Roman" w:hAnsi="Times New Roman"/>
                    </w:rPr>
                    <w:t xml:space="preserve">О нормативных правовых актах Республики </w:t>
                  </w:r>
                  <w:proofErr w:type="gramStart"/>
                  <w:r w:rsidRPr="00FD76CA">
                    <w:rPr>
                      <w:rFonts w:ascii="Times New Roman" w:hAnsi="Times New Roman"/>
                    </w:rPr>
                    <w:t>Беларусь :</w:t>
                  </w:r>
                  <w:proofErr w:type="gramEnd"/>
                  <w:r w:rsidRPr="00FD76CA">
                    <w:rPr>
                      <w:rFonts w:ascii="Times New Roman" w:hAnsi="Times New Roman"/>
                    </w:rPr>
                    <w:t xml:space="preserve"> Закон </w:t>
                  </w:r>
                  <w:proofErr w:type="spellStart"/>
                  <w:r w:rsidRPr="00FD76CA">
                    <w:rPr>
                      <w:rFonts w:ascii="Times New Roman" w:hAnsi="Times New Roman"/>
                    </w:rPr>
                    <w:t>Респ</w:t>
                  </w:r>
                  <w:proofErr w:type="spellEnd"/>
                  <w:r w:rsidRPr="00FD76CA">
                    <w:rPr>
                      <w:rFonts w:ascii="Times New Roman" w:hAnsi="Times New Roman"/>
                    </w:rPr>
                    <w:t>. Беларусь от 10 янв. 2000 г. № 361-</w:t>
                  </w:r>
                  <w:proofErr w:type="gramStart"/>
                  <w:r w:rsidRPr="00FD76CA">
                    <w:rPr>
                      <w:rFonts w:ascii="Times New Roman" w:hAnsi="Times New Roman"/>
                    </w:rPr>
                    <w:t>З :</w:t>
                  </w:r>
                  <w:proofErr w:type="gramEnd"/>
                  <w:r w:rsidRPr="00FD76CA">
                    <w:rPr>
                      <w:rFonts w:ascii="Times New Roman" w:hAnsi="Times New Roman"/>
                    </w:rPr>
                    <w:t xml:space="preserve"> с изм. и доп. : текст по состоянию на 1 дек. 2004 г. – Минск : </w:t>
                  </w:r>
                  <w:proofErr w:type="spellStart"/>
                  <w:r w:rsidRPr="00FD76CA">
                    <w:rPr>
                      <w:rFonts w:ascii="Times New Roman" w:hAnsi="Times New Roman"/>
                    </w:rPr>
                    <w:t>Дикта</w:t>
                  </w:r>
                  <w:proofErr w:type="spellEnd"/>
                  <w:r w:rsidRPr="00FD76CA">
                    <w:rPr>
                      <w:rFonts w:ascii="Times New Roman" w:hAnsi="Times New Roman"/>
                    </w:rPr>
                    <w:t>, 2004. – 59 с.</w:t>
                  </w:r>
                </w:p>
              </w:tc>
            </w:tr>
            <w:tr w:rsidR="00E94C95" w:rsidRPr="00FD76CA" w:rsidTr="00882C4D">
              <w:trPr>
                <w:gridAfter w:val="1"/>
                <w:wAfter w:w="16" w:type="dxa"/>
                <w:cantSplit/>
                <w:trHeight w:val="720"/>
              </w:trPr>
              <w:tc>
                <w:tcPr>
                  <w:tcW w:w="2300" w:type="dxa"/>
                  <w:tcBorders>
                    <w:top w:val="single" w:sz="4" w:space="0" w:color="auto"/>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 xml:space="preserve"> Сборник статей, трудов</w:t>
                  </w:r>
                </w:p>
              </w:tc>
              <w:tc>
                <w:tcPr>
                  <w:tcW w:w="7810" w:type="dxa"/>
                  <w:tcBorders>
                    <w:top w:val="single" w:sz="4" w:space="0" w:color="auto"/>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Библейские </w:t>
                  </w:r>
                  <w:proofErr w:type="gramStart"/>
                  <w:r w:rsidRPr="00FD76CA">
                    <w:rPr>
                      <w:rFonts w:ascii="Times New Roman" w:hAnsi="Times New Roman"/>
                    </w:rPr>
                    <w:t>исследования :</w:t>
                  </w:r>
                  <w:proofErr w:type="gramEnd"/>
                  <w:r w:rsidRPr="00FD76CA">
                    <w:rPr>
                      <w:rFonts w:ascii="Times New Roman" w:hAnsi="Times New Roman"/>
                    </w:rPr>
                    <w:t xml:space="preserve"> сб. ст. / Центр славяно-иудаистских исследований, Ин-т славяноведения и балканистики РАН ; сост. Б. Шварц. – М</w:t>
                  </w:r>
                  <w:r>
                    <w:rPr>
                      <w:rFonts w:ascii="Times New Roman" w:hAnsi="Times New Roman"/>
                    </w:rPr>
                    <w:t>.</w:t>
                  </w:r>
                  <w:r w:rsidRPr="00FD76CA">
                    <w:rPr>
                      <w:rFonts w:ascii="Times New Roman" w:hAnsi="Times New Roman"/>
                    </w:rPr>
                    <w:t>, 1997. – 672 с.</w:t>
                  </w:r>
                </w:p>
              </w:tc>
            </w:tr>
            <w:tr w:rsidR="00E94C95" w:rsidRPr="00FD76CA" w:rsidTr="00882C4D">
              <w:trPr>
                <w:gridAfter w:val="1"/>
                <w:wAfter w:w="16" w:type="dxa"/>
                <w:cantSplit/>
              </w:trPr>
              <w:tc>
                <w:tcPr>
                  <w:tcW w:w="2300" w:type="dxa"/>
                  <w:tcBorders>
                    <w:top w:val="single" w:sz="4" w:space="0" w:color="000000"/>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Сборники без общего заглавия</w:t>
                  </w:r>
                </w:p>
              </w:tc>
              <w:tc>
                <w:tcPr>
                  <w:tcW w:w="7810"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Просвещение, свидетельство и проповедь. Миссия </w:t>
                  </w:r>
                  <w:proofErr w:type="gramStart"/>
                  <w:r w:rsidRPr="00FD76CA">
                    <w:rPr>
                      <w:rFonts w:ascii="Times New Roman" w:hAnsi="Times New Roman"/>
                    </w:rPr>
                    <w:t>Церкви</w:t>
                  </w:r>
                  <w:r>
                    <w:rPr>
                      <w:rFonts w:ascii="Times New Roman" w:hAnsi="Times New Roman"/>
                    </w:rPr>
                    <w:t xml:space="preserve"> </w:t>
                  </w:r>
                  <w:r w:rsidRPr="00FD76CA">
                    <w:rPr>
                      <w:rFonts w:ascii="Times New Roman" w:hAnsi="Times New Roman"/>
                    </w:rPr>
                    <w:t>:</w:t>
                  </w:r>
                  <w:proofErr w:type="gramEnd"/>
                  <w:r w:rsidRPr="00FD76CA">
                    <w:rPr>
                      <w:rFonts w:ascii="Times New Roman" w:hAnsi="Times New Roman"/>
                    </w:rPr>
                    <w:t xml:space="preserve"> история и современность : материалы </w:t>
                  </w:r>
                  <w:proofErr w:type="spellStart"/>
                  <w:r w:rsidRPr="00FD76CA">
                    <w:rPr>
                      <w:rFonts w:ascii="Times New Roman" w:hAnsi="Times New Roman"/>
                    </w:rPr>
                    <w:t>Междунар</w:t>
                  </w:r>
                  <w:proofErr w:type="spellEnd"/>
                  <w:r w:rsidRPr="00FD76CA">
                    <w:rPr>
                      <w:rFonts w:ascii="Times New Roman" w:hAnsi="Times New Roman"/>
                    </w:rPr>
                    <w:t>. науч.-</w:t>
                  </w:r>
                  <w:proofErr w:type="spellStart"/>
                  <w:r w:rsidRPr="00FD76CA">
                    <w:rPr>
                      <w:rFonts w:ascii="Times New Roman" w:hAnsi="Times New Roman"/>
                    </w:rPr>
                    <w:t>практич</w:t>
                  </w:r>
                  <w:proofErr w:type="spellEnd"/>
                  <w:r w:rsidRPr="00FD76CA">
                    <w:rPr>
                      <w:rFonts w:ascii="Times New Roman" w:hAnsi="Times New Roman"/>
                    </w:rPr>
                    <w:t xml:space="preserve">. </w:t>
                  </w:r>
                  <w:proofErr w:type="spellStart"/>
                  <w:r w:rsidRPr="00FD76CA">
                    <w:rPr>
                      <w:rFonts w:ascii="Times New Roman" w:hAnsi="Times New Roman"/>
                    </w:rPr>
                    <w:t>конф</w:t>
                  </w:r>
                  <w:proofErr w:type="spellEnd"/>
                  <w:r w:rsidRPr="00FD76CA">
                    <w:rPr>
                      <w:rFonts w:ascii="Times New Roman" w:hAnsi="Times New Roman"/>
                    </w:rPr>
                    <w:t xml:space="preserve">., </w:t>
                  </w:r>
                  <w:proofErr w:type="spellStart"/>
                  <w:r w:rsidRPr="00FD76CA">
                    <w:rPr>
                      <w:rFonts w:ascii="Times New Roman" w:hAnsi="Times New Roman"/>
                    </w:rPr>
                    <w:t>посвящ</w:t>
                  </w:r>
                  <w:proofErr w:type="spellEnd"/>
                  <w:r w:rsidRPr="00FD76CA">
                    <w:rPr>
                      <w:rFonts w:ascii="Times New Roman" w:hAnsi="Times New Roman"/>
                    </w:rPr>
                    <w:t>. 1</w:t>
                  </w:r>
                  <w:r>
                    <w:rPr>
                      <w:rFonts w:ascii="Times New Roman" w:hAnsi="Times New Roman"/>
                    </w:rPr>
                    <w:t xml:space="preserve">020-летию Крещения Руси, Минск, </w:t>
                  </w:r>
                  <w:r w:rsidRPr="00FD76CA">
                    <w:rPr>
                      <w:rFonts w:ascii="Times New Roman" w:hAnsi="Times New Roman"/>
                    </w:rPr>
                    <w:t>15</w:t>
                  </w:r>
                  <w:r>
                    <w:rPr>
                      <w:rFonts w:ascii="Times New Roman" w:hAnsi="Times New Roman"/>
                    </w:rPr>
                    <w:t>–</w:t>
                  </w:r>
                  <w:r w:rsidRPr="00FD76CA">
                    <w:rPr>
                      <w:rFonts w:ascii="Times New Roman" w:hAnsi="Times New Roman"/>
                    </w:rPr>
                    <w:t xml:space="preserve">16 дек. 2008 г. / Ин-т теологии </w:t>
                  </w:r>
                  <w:proofErr w:type="gramStart"/>
                  <w:r w:rsidRPr="00FD76CA">
                    <w:rPr>
                      <w:rFonts w:ascii="Times New Roman" w:hAnsi="Times New Roman"/>
                    </w:rPr>
                    <w:t>БГУ ;</w:t>
                  </w:r>
                  <w:proofErr w:type="gramEnd"/>
                  <w:r w:rsidRPr="00FD76CA">
                    <w:rPr>
                      <w:rFonts w:ascii="Times New Roman" w:hAnsi="Times New Roman"/>
                    </w:rPr>
                    <w:t xml:space="preserve"> </w:t>
                  </w:r>
                  <w:proofErr w:type="spellStart"/>
                  <w:r w:rsidRPr="00FD76CA">
                    <w:rPr>
                      <w:rFonts w:ascii="Times New Roman" w:hAnsi="Times New Roman"/>
                    </w:rPr>
                    <w:t>редкол</w:t>
                  </w:r>
                  <w:proofErr w:type="spellEnd"/>
                  <w:r w:rsidRPr="00FD76CA">
                    <w:rPr>
                      <w:rFonts w:ascii="Times New Roman" w:hAnsi="Times New Roman"/>
                    </w:rPr>
                    <w:t xml:space="preserve">. : В. Г. Башкиров [и др.].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Изд. центр БГУ, 2009. – 290 с.</w:t>
                  </w:r>
                </w:p>
              </w:tc>
            </w:tr>
            <w:tr w:rsidR="00E94C95" w:rsidRPr="00FD76CA" w:rsidTr="00882C4D">
              <w:trPr>
                <w:gridAfter w:val="1"/>
                <w:wAfter w:w="16" w:type="dxa"/>
                <w:cantSplit/>
              </w:trPr>
              <w:tc>
                <w:tcPr>
                  <w:tcW w:w="2300" w:type="dxa"/>
                  <w:tcBorders>
                    <w:top w:val="single" w:sz="4" w:space="0" w:color="000000"/>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Материалы</w:t>
                  </w:r>
                  <w:r w:rsidRPr="00FD76CA">
                    <w:rPr>
                      <w:rFonts w:ascii="Times New Roman" w:hAnsi="Times New Roman"/>
                    </w:rPr>
                    <w:br/>
                    <w:t>конференций</w:t>
                  </w:r>
                </w:p>
              </w:tc>
              <w:tc>
                <w:tcPr>
                  <w:tcW w:w="7810"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Перевод Библии в литературе народов России, стран СНГ и </w:t>
                  </w:r>
                  <w:proofErr w:type="gramStart"/>
                  <w:r w:rsidRPr="00FD76CA">
                    <w:rPr>
                      <w:rFonts w:ascii="Times New Roman" w:hAnsi="Times New Roman"/>
                    </w:rPr>
                    <w:t>Балтии :</w:t>
                  </w:r>
                  <w:proofErr w:type="gramEnd"/>
                  <w:r w:rsidRPr="00FD76CA">
                    <w:rPr>
                      <w:rFonts w:ascii="Times New Roman" w:hAnsi="Times New Roman"/>
                    </w:rPr>
                    <w:t xml:space="preserve"> материалы </w:t>
                  </w:r>
                  <w:proofErr w:type="spellStart"/>
                  <w:r w:rsidRPr="00FD76CA">
                    <w:rPr>
                      <w:rFonts w:ascii="Times New Roman" w:hAnsi="Times New Roman"/>
                    </w:rPr>
                    <w:t>конф</w:t>
                  </w:r>
                  <w:proofErr w:type="spellEnd"/>
                  <w:r w:rsidRPr="00FD76CA">
                    <w:rPr>
                      <w:rFonts w:ascii="Times New Roman" w:hAnsi="Times New Roman"/>
                    </w:rPr>
                    <w:t>., Москва, 2</w:t>
                  </w:r>
                  <w:r>
                    <w:rPr>
                      <w:rFonts w:ascii="Times New Roman" w:hAnsi="Times New Roman"/>
                    </w:rPr>
                    <w:t>–</w:t>
                  </w:r>
                  <w:r w:rsidRPr="00FD76CA">
                    <w:rPr>
                      <w:rFonts w:ascii="Times New Roman" w:hAnsi="Times New Roman"/>
                    </w:rPr>
                    <w:t xml:space="preserve">3 дек. 1999 г. / Ин-т перевода Библии ; отделение литературы и языка РАН ; </w:t>
                  </w:r>
                  <w:proofErr w:type="spellStart"/>
                  <w:r w:rsidRPr="00FD76CA">
                    <w:rPr>
                      <w:rFonts w:ascii="Times New Roman" w:hAnsi="Times New Roman"/>
                    </w:rPr>
                    <w:t>редкол</w:t>
                  </w:r>
                  <w:proofErr w:type="spellEnd"/>
                  <w:r w:rsidRPr="00FD76CA">
                    <w:rPr>
                      <w:rFonts w:ascii="Times New Roman" w:hAnsi="Times New Roman"/>
                    </w:rPr>
                    <w:t xml:space="preserve">.: М. </w:t>
                  </w:r>
                  <w:proofErr w:type="spellStart"/>
                  <w:r w:rsidRPr="00FD76CA">
                    <w:rPr>
                      <w:rFonts w:ascii="Times New Roman" w:hAnsi="Times New Roman"/>
                    </w:rPr>
                    <w:t>Беерле-Моор</w:t>
                  </w:r>
                  <w:proofErr w:type="spellEnd"/>
                  <w:r w:rsidRPr="00FD76CA">
                    <w:rPr>
                      <w:rFonts w:ascii="Times New Roman" w:hAnsi="Times New Roman"/>
                    </w:rPr>
                    <w:t xml:space="preserve"> (гл. ред.) [и др.]. – М</w:t>
                  </w:r>
                  <w:r>
                    <w:rPr>
                      <w:rFonts w:ascii="Times New Roman" w:hAnsi="Times New Roman"/>
                    </w:rPr>
                    <w:t>.</w:t>
                  </w:r>
                  <w:r w:rsidRPr="00FD76CA">
                    <w:rPr>
                      <w:rFonts w:ascii="Times New Roman" w:hAnsi="Times New Roman"/>
                    </w:rPr>
                    <w:t>, 2003. – 462 с.</w:t>
                  </w:r>
                </w:p>
              </w:tc>
            </w:tr>
            <w:tr w:rsidR="00E94C95" w:rsidRPr="00FD76CA" w:rsidTr="00882C4D">
              <w:trPr>
                <w:cantSplit/>
                <w:trHeight w:val="623"/>
              </w:trPr>
              <w:tc>
                <w:tcPr>
                  <w:tcW w:w="2300" w:type="dxa"/>
                  <w:tcBorders>
                    <w:top w:val="nil"/>
                    <w:left w:val="single" w:sz="4" w:space="0" w:color="000000"/>
                    <w:bottom w:val="single" w:sz="4" w:space="0" w:color="000000"/>
                    <w:right w:val="single" w:sz="4" w:space="0" w:color="auto"/>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Инструкция</w:t>
                  </w:r>
                  <w:r w:rsidRPr="00FD76CA">
                    <w:rPr>
                      <w:rFonts w:ascii="Times New Roman" w:hAnsi="Times New Roman"/>
                    </w:rPr>
                    <w:br/>
                  </w:r>
                </w:p>
              </w:tc>
              <w:tc>
                <w:tcPr>
                  <w:tcW w:w="7826" w:type="dxa"/>
                  <w:gridSpan w:val="2"/>
                  <w:tcBorders>
                    <w:top w:val="single" w:sz="4" w:space="0" w:color="000000"/>
                    <w:left w:val="single" w:sz="4" w:space="0" w:color="auto"/>
                    <w:bottom w:val="single" w:sz="4" w:space="0" w:color="auto"/>
                    <w:right w:val="single" w:sz="4" w:space="0" w:color="auto"/>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Инструкция по исполнительному </w:t>
                  </w:r>
                  <w:proofErr w:type="gramStart"/>
                  <w:r w:rsidRPr="00FD76CA">
                    <w:rPr>
                      <w:rFonts w:ascii="Times New Roman" w:hAnsi="Times New Roman"/>
                    </w:rPr>
                    <w:t>производству :</w:t>
                  </w:r>
                  <w:proofErr w:type="gramEnd"/>
                  <w:r w:rsidRPr="00FD76CA">
                    <w:rPr>
                      <w:rFonts w:ascii="Times New Roman" w:hAnsi="Times New Roman"/>
                    </w:rPr>
                    <w:t xml:space="preserve"> утв. М-</w:t>
                  </w:r>
                  <w:proofErr w:type="spellStart"/>
                  <w:r w:rsidRPr="00FD76CA">
                    <w:rPr>
                      <w:rFonts w:ascii="Times New Roman" w:hAnsi="Times New Roman"/>
                    </w:rPr>
                    <w:t>вом</w:t>
                  </w:r>
                  <w:proofErr w:type="spellEnd"/>
                  <w:r w:rsidRPr="00FD76CA">
                    <w:rPr>
                      <w:rFonts w:ascii="Times New Roman" w:hAnsi="Times New Roman"/>
                    </w:rPr>
                    <w:t xml:space="preserve"> юстиции </w:t>
                  </w:r>
                  <w:proofErr w:type="spellStart"/>
                  <w:r w:rsidRPr="00FD76CA">
                    <w:rPr>
                      <w:rFonts w:ascii="Times New Roman" w:hAnsi="Times New Roman"/>
                    </w:rPr>
                    <w:t>Респ</w:t>
                  </w:r>
                  <w:proofErr w:type="spellEnd"/>
                  <w:r w:rsidRPr="00FD76CA">
                    <w:rPr>
                      <w:rFonts w:ascii="Times New Roman" w:hAnsi="Times New Roman"/>
                    </w:rPr>
                    <w:t xml:space="preserve">. Беларусь 20.12.04.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Дикта</w:t>
                  </w:r>
                  <w:proofErr w:type="spellEnd"/>
                  <w:r w:rsidRPr="00FD76CA">
                    <w:rPr>
                      <w:rFonts w:ascii="Times New Roman" w:hAnsi="Times New Roman"/>
                    </w:rPr>
                    <w:t>, 2005. – 94 с.</w:t>
                  </w:r>
                </w:p>
              </w:tc>
            </w:tr>
            <w:tr w:rsidR="00E94C95" w:rsidRPr="00FD76CA" w:rsidTr="00E6757F">
              <w:trPr>
                <w:cantSplit/>
                <w:trHeight w:val="3659"/>
              </w:trPr>
              <w:tc>
                <w:tcPr>
                  <w:tcW w:w="2300" w:type="dxa"/>
                  <w:vMerge w:val="restart"/>
                  <w:tcBorders>
                    <w:top w:val="single" w:sz="4" w:space="0" w:color="000000"/>
                    <w:left w:val="single" w:sz="4" w:space="0" w:color="000000"/>
                    <w:right w:val="single" w:sz="4" w:space="0" w:color="auto"/>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Учебно-методические материалы</w:t>
                  </w:r>
                  <w:r w:rsidRPr="00FD76CA">
                    <w:rPr>
                      <w:rFonts w:ascii="Times New Roman" w:hAnsi="Times New Roman"/>
                    </w:rPr>
                    <w:br/>
                  </w:r>
                </w:p>
              </w:tc>
              <w:tc>
                <w:tcPr>
                  <w:tcW w:w="7826" w:type="dxa"/>
                  <w:gridSpan w:val="2"/>
                  <w:tcBorders>
                    <w:top w:val="single" w:sz="4" w:space="0" w:color="auto"/>
                    <w:left w:val="single" w:sz="4" w:space="0" w:color="auto"/>
                    <w:right w:val="single" w:sz="4" w:space="0" w:color="auto"/>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Мартинович, В.</w:t>
                  </w:r>
                  <w:r>
                    <w:rPr>
                      <w:rFonts w:ascii="Times New Roman" w:hAnsi="Times New Roman"/>
                    </w:rPr>
                    <w:t xml:space="preserve"> </w:t>
                  </w:r>
                  <w:r w:rsidRPr="00FD76CA">
                    <w:rPr>
                      <w:rFonts w:ascii="Times New Roman" w:hAnsi="Times New Roman"/>
                    </w:rPr>
                    <w:t xml:space="preserve">А. Введение в понятийный аппарат </w:t>
                  </w:r>
                  <w:proofErr w:type="spellStart"/>
                  <w:proofErr w:type="gramStart"/>
                  <w:r>
                    <w:rPr>
                      <w:rFonts w:ascii="Times New Roman" w:hAnsi="Times New Roman"/>
                    </w:rPr>
                    <w:t>с</w:t>
                  </w:r>
                  <w:r w:rsidRPr="00FD76CA">
                    <w:rPr>
                      <w:rFonts w:ascii="Times New Roman" w:hAnsi="Times New Roman"/>
                    </w:rPr>
                    <w:t>ектоведения</w:t>
                  </w:r>
                  <w:proofErr w:type="spellEnd"/>
                  <w:r w:rsidRPr="00FD76CA">
                    <w:rPr>
                      <w:rFonts w:ascii="Times New Roman" w:hAnsi="Times New Roman"/>
                    </w:rPr>
                    <w:t xml:space="preserve"> :</w:t>
                  </w:r>
                  <w:proofErr w:type="gramEnd"/>
                  <w:r w:rsidRPr="00FD76CA">
                    <w:rPr>
                      <w:rFonts w:ascii="Times New Roman" w:hAnsi="Times New Roman"/>
                    </w:rPr>
                    <w:t xml:space="preserve"> пособие для студентов Института теологии БГУ / В.</w:t>
                  </w:r>
                  <w:r>
                    <w:rPr>
                      <w:rFonts w:ascii="Times New Roman" w:hAnsi="Times New Roman"/>
                    </w:rPr>
                    <w:t xml:space="preserve"> </w:t>
                  </w:r>
                  <w:r w:rsidRPr="00FD76CA">
                    <w:rPr>
                      <w:rFonts w:ascii="Times New Roman" w:hAnsi="Times New Roman"/>
                    </w:rPr>
                    <w:t xml:space="preserve">А. Мартинович.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БГУ, 2008. – 103 с.</w:t>
                  </w:r>
                </w:p>
                <w:p w:rsidR="00E94C95" w:rsidRPr="00FD76CA" w:rsidRDefault="00E94C95" w:rsidP="00882C4D">
                  <w:pPr>
                    <w:rPr>
                      <w:rFonts w:ascii="Times New Roman" w:hAnsi="Times New Roman"/>
                    </w:rPr>
                  </w:pPr>
                  <w:r w:rsidRPr="00FD76CA">
                    <w:rPr>
                      <w:rFonts w:ascii="Times New Roman" w:hAnsi="Times New Roman"/>
                    </w:rPr>
                    <w:t>Акимов, В.</w:t>
                  </w:r>
                  <w:r>
                    <w:rPr>
                      <w:rFonts w:ascii="Times New Roman" w:hAnsi="Times New Roman"/>
                    </w:rPr>
                    <w:t xml:space="preserve"> </w:t>
                  </w:r>
                  <w:r w:rsidRPr="00FD76CA">
                    <w:rPr>
                      <w:rFonts w:ascii="Times New Roman" w:hAnsi="Times New Roman"/>
                    </w:rPr>
                    <w:t xml:space="preserve">В. Сборник вопросов и упражнений по </w:t>
                  </w:r>
                  <w:proofErr w:type="spellStart"/>
                  <w:proofErr w:type="gramStart"/>
                  <w:r w:rsidRPr="00FD76CA">
                    <w:rPr>
                      <w:rFonts w:ascii="Times New Roman" w:hAnsi="Times New Roman"/>
                    </w:rPr>
                    <w:t>Литургике</w:t>
                  </w:r>
                  <w:proofErr w:type="spellEnd"/>
                  <w:r w:rsidRPr="00FD76CA">
                    <w:rPr>
                      <w:rFonts w:ascii="Times New Roman" w:hAnsi="Times New Roman"/>
                    </w:rPr>
                    <w:t xml:space="preserve"> :</w:t>
                  </w:r>
                  <w:proofErr w:type="gramEnd"/>
                  <w:r w:rsidRPr="00FD76CA">
                    <w:rPr>
                      <w:rFonts w:ascii="Times New Roman" w:hAnsi="Times New Roman"/>
                    </w:rPr>
                    <w:t xml:space="preserve"> учеб.-метод. пособие / В.</w:t>
                  </w:r>
                  <w:r>
                    <w:rPr>
                      <w:rFonts w:ascii="Times New Roman" w:hAnsi="Times New Roman"/>
                    </w:rPr>
                    <w:t xml:space="preserve"> </w:t>
                  </w:r>
                  <w:r w:rsidRPr="00FD76CA">
                    <w:rPr>
                      <w:rFonts w:ascii="Times New Roman" w:hAnsi="Times New Roman"/>
                    </w:rPr>
                    <w:t xml:space="preserve">В. Акимов.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ЕГУ, 2003. – 52 с.</w:t>
                  </w:r>
                </w:p>
                <w:p w:rsidR="00E94C95" w:rsidRPr="00FD76CA" w:rsidRDefault="00E94C95" w:rsidP="00882C4D">
                  <w:pPr>
                    <w:rPr>
                      <w:rFonts w:ascii="Times New Roman" w:hAnsi="Times New Roman"/>
                    </w:rPr>
                  </w:pPr>
                  <w:r w:rsidRPr="00FD76CA">
                    <w:rPr>
                      <w:rFonts w:ascii="Times New Roman" w:hAnsi="Times New Roman"/>
                    </w:rPr>
                    <w:t>Корнеева, И.</w:t>
                  </w:r>
                  <w:r>
                    <w:rPr>
                      <w:rFonts w:ascii="Times New Roman" w:hAnsi="Times New Roman"/>
                    </w:rPr>
                    <w:t xml:space="preserve"> </w:t>
                  </w:r>
                  <w:r w:rsidRPr="00FD76CA">
                    <w:rPr>
                      <w:rFonts w:ascii="Times New Roman" w:hAnsi="Times New Roman"/>
                    </w:rPr>
                    <w:t xml:space="preserve">Л. Гражданское </w:t>
                  </w:r>
                  <w:proofErr w:type="gramStart"/>
                  <w:r w:rsidRPr="00FD76CA">
                    <w:rPr>
                      <w:rFonts w:ascii="Times New Roman" w:hAnsi="Times New Roman"/>
                    </w:rPr>
                    <w:t>право :</w:t>
                  </w:r>
                  <w:proofErr w:type="gramEnd"/>
                  <w:r w:rsidRPr="00FD76CA">
                    <w:rPr>
                      <w:rFonts w:ascii="Times New Roman" w:hAnsi="Times New Roman"/>
                    </w:rPr>
                    <w:t xml:space="preserve"> учеб. пособие : в 2 ч. / И.</w:t>
                  </w:r>
                  <w:r>
                    <w:rPr>
                      <w:rFonts w:ascii="Times New Roman" w:hAnsi="Times New Roman"/>
                    </w:rPr>
                    <w:t xml:space="preserve"> </w:t>
                  </w:r>
                  <w:r w:rsidRPr="00FD76CA">
                    <w:rPr>
                      <w:rFonts w:ascii="Times New Roman" w:hAnsi="Times New Roman"/>
                    </w:rPr>
                    <w:t xml:space="preserve">Л. Корнеева. – </w:t>
                  </w:r>
                  <w:proofErr w:type="gramStart"/>
                  <w:r w:rsidRPr="00FD76CA">
                    <w:rPr>
                      <w:rFonts w:ascii="Times New Roman" w:hAnsi="Times New Roman"/>
                    </w:rPr>
                    <w:t>М. :</w:t>
                  </w:r>
                  <w:proofErr w:type="gramEnd"/>
                  <w:r w:rsidRPr="00FD76CA">
                    <w:rPr>
                      <w:rFonts w:ascii="Times New Roman" w:hAnsi="Times New Roman"/>
                    </w:rPr>
                    <w:t xml:space="preserve"> РИОР, 2004. – Ч. 2. – 182 с.</w:t>
                  </w:r>
                </w:p>
                <w:p w:rsidR="00E94C95" w:rsidRPr="00FD76CA" w:rsidRDefault="00E94C95" w:rsidP="00882C4D">
                  <w:pPr>
                    <w:rPr>
                      <w:rFonts w:ascii="Times New Roman" w:hAnsi="Times New Roman"/>
                      <w:sz w:val="24"/>
                      <w:szCs w:val="24"/>
                      <w:highlight w:val="yellow"/>
                    </w:rPr>
                  </w:pPr>
                  <w:r w:rsidRPr="00FD76CA">
                    <w:rPr>
                      <w:rFonts w:ascii="Times New Roman" w:hAnsi="Times New Roman"/>
                    </w:rPr>
                    <w:t xml:space="preserve">Философия и методология </w:t>
                  </w:r>
                  <w:proofErr w:type="gramStart"/>
                  <w:r w:rsidRPr="00FD76CA">
                    <w:rPr>
                      <w:rFonts w:ascii="Times New Roman" w:hAnsi="Times New Roman"/>
                    </w:rPr>
                    <w:t>науки :</w:t>
                  </w:r>
                  <w:proofErr w:type="gramEnd"/>
                  <w:r w:rsidRPr="00FD76CA">
                    <w:rPr>
                      <w:rFonts w:ascii="Times New Roman" w:hAnsi="Times New Roman"/>
                    </w:rPr>
                    <w:t xml:space="preserve"> учеб.-метод. комплекс для магистратуры / А.</w:t>
                  </w:r>
                  <w:r>
                    <w:rPr>
                      <w:rFonts w:ascii="Times New Roman" w:hAnsi="Times New Roman"/>
                    </w:rPr>
                    <w:t> </w:t>
                  </w:r>
                  <w:r w:rsidRPr="00FD76CA">
                    <w:rPr>
                      <w:rFonts w:ascii="Times New Roman" w:hAnsi="Times New Roman"/>
                    </w:rPr>
                    <w:t>И. Зеленков [и др.] ; под ред. А.</w:t>
                  </w:r>
                  <w:r>
                    <w:rPr>
                      <w:rFonts w:ascii="Times New Roman" w:hAnsi="Times New Roman"/>
                    </w:rPr>
                    <w:t xml:space="preserve"> </w:t>
                  </w:r>
                  <w:r w:rsidRPr="00FD76CA">
                    <w:rPr>
                      <w:rFonts w:ascii="Times New Roman" w:hAnsi="Times New Roman"/>
                    </w:rPr>
                    <w:t xml:space="preserve">И. Зеленкова. – </w:t>
                  </w:r>
                  <w:proofErr w:type="gramStart"/>
                  <w:r w:rsidRPr="00FD76CA">
                    <w:rPr>
                      <w:rFonts w:ascii="Times New Roman" w:hAnsi="Times New Roman"/>
                    </w:rPr>
                    <w:t>М</w:t>
                  </w:r>
                  <w:r>
                    <w:rPr>
                      <w:rFonts w:ascii="Times New Roman" w:hAnsi="Times New Roman"/>
                    </w:rPr>
                    <w:t>н. :</w:t>
                  </w:r>
                  <w:proofErr w:type="gramEnd"/>
                  <w:r>
                    <w:rPr>
                      <w:rFonts w:ascii="Times New Roman" w:hAnsi="Times New Roman"/>
                    </w:rPr>
                    <w:t xml:space="preserve"> Изд-во БГУ, 2004. – 108 </w:t>
                  </w:r>
                  <w:r w:rsidRPr="00FD76CA">
                    <w:rPr>
                      <w:rFonts w:ascii="Times New Roman" w:hAnsi="Times New Roman"/>
                    </w:rPr>
                    <w:t>с.</w:t>
                  </w:r>
                </w:p>
              </w:tc>
            </w:tr>
            <w:tr w:rsidR="00E94C95" w:rsidRPr="00FD76CA" w:rsidTr="00E6757F">
              <w:trPr>
                <w:cantSplit/>
                <w:trHeight w:val="70"/>
              </w:trPr>
              <w:tc>
                <w:tcPr>
                  <w:tcW w:w="2300" w:type="dxa"/>
                  <w:vMerge/>
                  <w:tcBorders>
                    <w:left w:val="single" w:sz="4" w:space="0" w:color="000000"/>
                    <w:bottom w:val="single" w:sz="4" w:space="0" w:color="000000"/>
                    <w:right w:val="single" w:sz="4" w:space="0" w:color="auto"/>
                  </w:tcBorders>
                  <w:shd w:val="clear" w:color="auto" w:fill="FFFFFF"/>
                  <w:hideMark/>
                </w:tcPr>
                <w:p w:rsidR="00E94C95" w:rsidRPr="00FD76CA" w:rsidRDefault="00E94C95" w:rsidP="00E94C95">
                  <w:pPr>
                    <w:ind w:firstLine="0"/>
                    <w:jc w:val="left"/>
                    <w:rPr>
                      <w:rFonts w:ascii="Times New Roman" w:hAnsi="Times New Roman"/>
                    </w:rPr>
                  </w:pPr>
                </w:p>
              </w:tc>
              <w:tc>
                <w:tcPr>
                  <w:tcW w:w="7826" w:type="dxa"/>
                  <w:gridSpan w:val="2"/>
                  <w:tcBorders>
                    <w:left w:val="single" w:sz="4" w:space="0" w:color="auto"/>
                    <w:bottom w:val="single" w:sz="4" w:space="0" w:color="000000"/>
                    <w:right w:val="single" w:sz="4" w:space="0" w:color="auto"/>
                  </w:tcBorders>
                  <w:shd w:val="clear" w:color="auto" w:fill="FFFFFF"/>
                  <w:hideMark/>
                </w:tcPr>
                <w:p w:rsidR="00E94C95" w:rsidRPr="00FD76CA" w:rsidRDefault="00E94C95" w:rsidP="00882C4D">
                  <w:pPr>
                    <w:rPr>
                      <w:rFonts w:ascii="Times New Roman" w:hAnsi="Times New Roman"/>
                    </w:rPr>
                  </w:pPr>
                </w:p>
              </w:tc>
            </w:tr>
            <w:tr w:rsidR="00E94C95" w:rsidRPr="00FD76CA" w:rsidTr="00E6757F">
              <w:trPr>
                <w:cantSplit/>
                <w:trHeight w:val="828"/>
              </w:trPr>
              <w:tc>
                <w:tcPr>
                  <w:tcW w:w="2300"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Информационные издания</w:t>
                  </w:r>
                  <w:r w:rsidRPr="00FD76CA">
                    <w:rPr>
                      <w:rFonts w:ascii="Times New Roman" w:hAnsi="Times New Roman"/>
                    </w:rPr>
                    <w:br/>
                  </w:r>
                </w:p>
              </w:tc>
              <w:tc>
                <w:tcPr>
                  <w:tcW w:w="7826"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История раннего </w:t>
                  </w:r>
                  <w:proofErr w:type="gramStart"/>
                  <w:r w:rsidRPr="00FD76CA">
                    <w:rPr>
                      <w:rFonts w:ascii="Times New Roman" w:hAnsi="Times New Roman"/>
                    </w:rPr>
                    <w:t>хрис</w:t>
                  </w:r>
                  <w:r>
                    <w:rPr>
                      <w:rFonts w:ascii="Times New Roman" w:hAnsi="Times New Roman"/>
                    </w:rPr>
                    <w:t>тианства :</w:t>
                  </w:r>
                  <w:proofErr w:type="gramEnd"/>
                  <w:r>
                    <w:rPr>
                      <w:rFonts w:ascii="Times New Roman" w:hAnsi="Times New Roman"/>
                    </w:rPr>
                    <w:t xml:space="preserve"> </w:t>
                  </w:r>
                  <w:proofErr w:type="spellStart"/>
                  <w:r>
                    <w:rPr>
                      <w:rFonts w:ascii="Times New Roman" w:hAnsi="Times New Roman"/>
                    </w:rPr>
                    <w:t>библиогр</w:t>
                  </w:r>
                  <w:proofErr w:type="spellEnd"/>
                  <w:r>
                    <w:rPr>
                      <w:rFonts w:ascii="Times New Roman" w:hAnsi="Times New Roman"/>
                    </w:rPr>
                    <w:t>. указ. 1800</w:t>
                  </w:r>
                  <w:r w:rsidRPr="00FD76CA">
                    <w:rPr>
                      <w:rFonts w:ascii="Times New Roman" w:hAnsi="Times New Roman"/>
                    </w:rPr>
                    <w:t xml:space="preserve">–1995 гг. / Нац. б-ка </w:t>
                  </w:r>
                  <w:proofErr w:type="gramStart"/>
                  <w:r w:rsidRPr="00FD76CA">
                    <w:rPr>
                      <w:rFonts w:ascii="Times New Roman" w:hAnsi="Times New Roman"/>
                    </w:rPr>
                    <w:t>Беларуси ;</w:t>
                  </w:r>
                  <w:proofErr w:type="gramEnd"/>
                  <w:r w:rsidRPr="00FD76CA">
                    <w:rPr>
                      <w:rFonts w:ascii="Times New Roman" w:hAnsi="Times New Roman"/>
                    </w:rPr>
                    <w:t xml:space="preserve"> сост.: О.</w:t>
                  </w:r>
                  <w:r>
                    <w:rPr>
                      <w:rFonts w:ascii="Times New Roman" w:hAnsi="Times New Roman"/>
                    </w:rPr>
                    <w:t xml:space="preserve"> </w:t>
                  </w:r>
                  <w:r w:rsidRPr="00FD76CA">
                    <w:rPr>
                      <w:rFonts w:ascii="Times New Roman" w:hAnsi="Times New Roman"/>
                    </w:rPr>
                    <w:t xml:space="preserve">И. Малюгин. – </w:t>
                  </w:r>
                  <w:proofErr w:type="gramStart"/>
                  <w:r w:rsidRPr="00FD76CA">
                    <w:rPr>
                      <w:rFonts w:ascii="Times New Roman" w:hAnsi="Times New Roman"/>
                    </w:rPr>
                    <w:t>М</w:t>
                  </w:r>
                  <w:r>
                    <w:rPr>
                      <w:rFonts w:ascii="Times New Roman" w:hAnsi="Times New Roman"/>
                    </w:rPr>
                    <w:t xml:space="preserve">н. </w:t>
                  </w:r>
                  <w:r w:rsidRPr="00FD76CA">
                    <w:rPr>
                      <w:rFonts w:ascii="Times New Roman" w:hAnsi="Times New Roman"/>
                    </w:rPr>
                    <w:t>:</w:t>
                  </w:r>
                  <w:proofErr w:type="gramEnd"/>
                  <w:r w:rsidRPr="00FD76CA">
                    <w:rPr>
                      <w:rFonts w:ascii="Times New Roman" w:hAnsi="Times New Roman"/>
                    </w:rPr>
                    <w:t xml:space="preserve"> Национальна</w:t>
                  </w:r>
                  <w:r>
                    <w:rPr>
                      <w:rFonts w:ascii="Times New Roman" w:hAnsi="Times New Roman"/>
                    </w:rPr>
                    <w:t xml:space="preserve">я библиотека Беларуси, 2000. – </w:t>
                  </w:r>
                  <w:r w:rsidRPr="00FD76CA">
                    <w:rPr>
                      <w:rFonts w:ascii="Times New Roman" w:hAnsi="Times New Roman"/>
                    </w:rPr>
                    <w:t>188</w:t>
                  </w:r>
                  <w:r>
                    <w:rPr>
                      <w:rFonts w:ascii="Times New Roman" w:hAnsi="Times New Roman"/>
                    </w:rPr>
                    <w:t xml:space="preserve"> с</w:t>
                  </w:r>
                  <w:r w:rsidRPr="00FD76CA">
                    <w:rPr>
                      <w:rFonts w:ascii="Times New Roman" w:hAnsi="Times New Roman"/>
                    </w:rPr>
                    <w:t>.</w:t>
                  </w:r>
                </w:p>
              </w:tc>
            </w:tr>
            <w:tr w:rsidR="00E94C95" w:rsidRPr="00FD76CA" w:rsidTr="00882C4D">
              <w:trPr>
                <w:cantSplit/>
                <w:trHeight w:val="1630"/>
              </w:trPr>
              <w:tc>
                <w:tcPr>
                  <w:tcW w:w="2300"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Каталог</w:t>
                  </w: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Институт теологии имени святых </w:t>
                  </w:r>
                  <w:proofErr w:type="spellStart"/>
                  <w:r w:rsidRPr="00FD76CA">
                    <w:rPr>
                      <w:rFonts w:ascii="Times New Roman" w:hAnsi="Times New Roman"/>
                    </w:rPr>
                    <w:t>Мефодия</w:t>
                  </w:r>
                  <w:proofErr w:type="spellEnd"/>
                  <w:r w:rsidRPr="00FD76CA">
                    <w:rPr>
                      <w:rFonts w:ascii="Times New Roman" w:hAnsi="Times New Roman"/>
                    </w:rPr>
                    <w:t xml:space="preserve"> и Кирилла Белорусского государственного </w:t>
                  </w:r>
                  <w:proofErr w:type="gramStart"/>
                  <w:r w:rsidRPr="00FD76CA">
                    <w:rPr>
                      <w:rFonts w:ascii="Times New Roman" w:hAnsi="Times New Roman"/>
                    </w:rPr>
                    <w:t>университета :</w:t>
                  </w:r>
                  <w:proofErr w:type="gramEnd"/>
                  <w:r w:rsidRPr="00FD76CA">
                    <w:rPr>
                      <w:rFonts w:ascii="Times New Roman" w:hAnsi="Times New Roman"/>
                    </w:rPr>
                    <w:t xml:space="preserve"> 2006/7 </w:t>
                  </w:r>
                  <w:proofErr w:type="spellStart"/>
                  <w:r w:rsidRPr="00FD76CA">
                    <w:rPr>
                      <w:rFonts w:ascii="Times New Roman" w:hAnsi="Times New Roman"/>
                    </w:rPr>
                    <w:t>учебн</w:t>
                  </w:r>
                  <w:proofErr w:type="spellEnd"/>
                  <w:r w:rsidRPr="00FD76CA">
                    <w:rPr>
                      <w:rFonts w:ascii="Times New Roman" w:hAnsi="Times New Roman"/>
                    </w:rPr>
                    <w:t>. год : каталог / сост. В.</w:t>
                  </w:r>
                  <w:r>
                    <w:rPr>
                      <w:rFonts w:ascii="Times New Roman" w:hAnsi="Times New Roman"/>
                    </w:rPr>
                    <w:t xml:space="preserve"> </w:t>
                  </w:r>
                  <w:r w:rsidRPr="00FD76CA">
                    <w:rPr>
                      <w:rFonts w:ascii="Times New Roman" w:hAnsi="Times New Roman"/>
                    </w:rPr>
                    <w:t xml:space="preserve">В. Акимов.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Зорны</w:t>
                  </w:r>
                  <w:proofErr w:type="spellEnd"/>
                  <w:r w:rsidRPr="00FD76CA">
                    <w:rPr>
                      <w:rFonts w:ascii="Times New Roman" w:hAnsi="Times New Roman"/>
                    </w:rPr>
                    <w:t xml:space="preserve"> </w:t>
                  </w:r>
                  <w:proofErr w:type="spellStart"/>
                  <w:r w:rsidRPr="00FD76CA">
                    <w:rPr>
                      <w:rFonts w:ascii="Times New Roman" w:hAnsi="Times New Roman"/>
                    </w:rPr>
                    <w:t>верасень</w:t>
                  </w:r>
                  <w:proofErr w:type="spellEnd"/>
                  <w:r w:rsidRPr="00FD76CA">
                    <w:rPr>
                      <w:rFonts w:ascii="Times New Roman" w:hAnsi="Times New Roman"/>
                    </w:rPr>
                    <w:t>, 2007. – 80 с.</w:t>
                  </w:r>
                </w:p>
                <w:p w:rsidR="00E94C95" w:rsidRPr="00FD76CA" w:rsidRDefault="00E94C95" w:rsidP="00882C4D">
                  <w:pPr>
                    <w:rPr>
                      <w:rFonts w:ascii="Times New Roman" w:hAnsi="Times New Roman"/>
                      <w:sz w:val="24"/>
                      <w:szCs w:val="24"/>
                    </w:rPr>
                  </w:pPr>
                  <w:r w:rsidRPr="00FD76CA">
                    <w:rPr>
                      <w:rFonts w:ascii="Times New Roman" w:hAnsi="Times New Roman"/>
                    </w:rPr>
                    <w:t>Памятные и инвестиционные монеты России из драгоценных металлов, 1921–</w:t>
                  </w:r>
                  <w:proofErr w:type="gramStart"/>
                  <w:r w:rsidRPr="00FD76CA">
                    <w:rPr>
                      <w:rFonts w:ascii="Times New Roman" w:hAnsi="Times New Roman"/>
                    </w:rPr>
                    <w:t>2003 :</w:t>
                  </w:r>
                  <w:proofErr w:type="gramEnd"/>
                  <w:r w:rsidRPr="00FD76CA">
                    <w:rPr>
                      <w:rFonts w:ascii="Times New Roman" w:hAnsi="Times New Roman"/>
                    </w:rPr>
                    <w:t xml:space="preserve"> каталог-справочник / ред.-сост. Л.</w:t>
                  </w:r>
                  <w:r>
                    <w:rPr>
                      <w:rFonts w:ascii="Times New Roman" w:hAnsi="Times New Roman"/>
                    </w:rPr>
                    <w:t xml:space="preserve"> </w:t>
                  </w:r>
                  <w:r w:rsidRPr="00FD76CA">
                    <w:rPr>
                      <w:rFonts w:ascii="Times New Roman" w:hAnsi="Times New Roman"/>
                    </w:rPr>
                    <w:t xml:space="preserve">М. </w:t>
                  </w:r>
                  <w:proofErr w:type="spellStart"/>
                  <w:r w:rsidRPr="00FD76CA">
                    <w:rPr>
                      <w:rFonts w:ascii="Times New Roman" w:hAnsi="Times New Roman"/>
                    </w:rPr>
                    <w:t>Пряжникова</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ИнтерКрим</w:t>
                  </w:r>
                  <w:proofErr w:type="spellEnd"/>
                  <w:r w:rsidRPr="00FD76CA">
                    <w:rPr>
                      <w:rFonts w:ascii="Times New Roman" w:hAnsi="Times New Roman"/>
                    </w:rPr>
                    <w:t>-пресс, 2004. – 462 с.</w:t>
                  </w:r>
                </w:p>
              </w:tc>
            </w:tr>
            <w:tr w:rsidR="00E94C95" w:rsidRPr="00FD76CA" w:rsidTr="00882C4D">
              <w:trPr>
                <w:cantSplit/>
                <w:trHeight w:val="1983"/>
              </w:trPr>
              <w:tc>
                <w:tcPr>
                  <w:tcW w:w="2300"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Автореферат диссертации</w:t>
                  </w: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Щеглов, Г.</w:t>
                  </w:r>
                  <w:r>
                    <w:rPr>
                      <w:rFonts w:ascii="Times New Roman" w:hAnsi="Times New Roman"/>
                    </w:rPr>
                    <w:t xml:space="preserve"> </w:t>
                  </w:r>
                  <w:r w:rsidRPr="00FD76CA">
                    <w:rPr>
                      <w:rFonts w:ascii="Times New Roman" w:hAnsi="Times New Roman"/>
                    </w:rPr>
                    <w:t>Э. Степ</w:t>
                  </w:r>
                  <w:r>
                    <w:rPr>
                      <w:rFonts w:ascii="Times New Roman" w:hAnsi="Times New Roman"/>
                    </w:rPr>
                    <w:t xml:space="preserve">ан Григорьевич </w:t>
                  </w:r>
                  <w:proofErr w:type="spellStart"/>
                  <w:r>
                    <w:rPr>
                      <w:rFonts w:ascii="Times New Roman" w:hAnsi="Times New Roman"/>
                    </w:rPr>
                    <w:t>Рункевич</w:t>
                  </w:r>
                  <w:proofErr w:type="spellEnd"/>
                  <w:r>
                    <w:rPr>
                      <w:rFonts w:ascii="Times New Roman" w:hAnsi="Times New Roman"/>
                    </w:rPr>
                    <w:t xml:space="preserve"> (1876–</w:t>
                  </w:r>
                  <w:r w:rsidRPr="00FD76CA">
                    <w:rPr>
                      <w:rFonts w:ascii="Times New Roman" w:hAnsi="Times New Roman"/>
                    </w:rPr>
                    <w:t xml:space="preserve">1924). Жизнь и служение на переломе </w:t>
                  </w:r>
                  <w:proofErr w:type="gramStart"/>
                  <w:r w:rsidRPr="00FD76CA">
                    <w:rPr>
                      <w:rFonts w:ascii="Times New Roman" w:hAnsi="Times New Roman"/>
                    </w:rPr>
                    <w:t>эпох :</w:t>
                  </w:r>
                  <w:proofErr w:type="gramEnd"/>
                  <w:r w:rsidRPr="00FD76CA">
                    <w:rPr>
                      <w:rFonts w:ascii="Times New Roman" w:hAnsi="Times New Roman"/>
                    </w:rPr>
                    <w:t xml:space="preserve"> </w:t>
                  </w:r>
                  <w:proofErr w:type="spellStart"/>
                  <w:r w:rsidRPr="00FD76CA">
                    <w:rPr>
                      <w:rFonts w:ascii="Times New Roman" w:hAnsi="Times New Roman"/>
                    </w:rPr>
                    <w:t>автореф</w:t>
                  </w:r>
                  <w:proofErr w:type="spellEnd"/>
                  <w:r w:rsidRPr="00FD76CA">
                    <w:rPr>
                      <w:rFonts w:ascii="Times New Roman" w:hAnsi="Times New Roman"/>
                    </w:rPr>
                    <w:t xml:space="preserve">. </w:t>
                  </w:r>
                  <w:proofErr w:type="spellStart"/>
                  <w:r w:rsidRPr="00FD76CA">
                    <w:rPr>
                      <w:rFonts w:ascii="Times New Roman" w:hAnsi="Times New Roman"/>
                    </w:rPr>
                    <w:t>дис</w:t>
                  </w:r>
                  <w:proofErr w:type="spellEnd"/>
                  <w:r w:rsidRPr="00FD76CA">
                    <w:rPr>
                      <w:rFonts w:ascii="Times New Roman" w:hAnsi="Times New Roman"/>
                    </w:rPr>
                    <w:t xml:space="preserve">. … маг. церк. </w:t>
                  </w:r>
                  <w:proofErr w:type="spellStart"/>
                  <w:r w:rsidRPr="00FD76CA">
                    <w:rPr>
                      <w:rFonts w:ascii="Times New Roman" w:hAnsi="Times New Roman"/>
                    </w:rPr>
                    <w:t>истор</w:t>
                  </w:r>
                  <w:proofErr w:type="spellEnd"/>
                  <w:r w:rsidRPr="00FD76CA">
                    <w:rPr>
                      <w:rFonts w:ascii="Times New Roman" w:hAnsi="Times New Roman"/>
                    </w:rPr>
                    <w:t>. / Г.</w:t>
                  </w:r>
                  <w:r>
                    <w:rPr>
                      <w:rFonts w:ascii="Times New Roman" w:hAnsi="Times New Roman"/>
                    </w:rPr>
                    <w:t xml:space="preserve"> </w:t>
                  </w:r>
                  <w:r w:rsidRPr="00FD76CA">
                    <w:rPr>
                      <w:rFonts w:ascii="Times New Roman" w:hAnsi="Times New Roman"/>
                    </w:rPr>
                    <w:t xml:space="preserve">Э. </w:t>
                  </w:r>
                  <w:proofErr w:type="gramStart"/>
                  <w:r w:rsidRPr="00FD76CA">
                    <w:rPr>
                      <w:rFonts w:ascii="Times New Roman" w:hAnsi="Times New Roman"/>
                    </w:rPr>
                    <w:t>Щеглов ;</w:t>
                  </w:r>
                  <w:proofErr w:type="gramEnd"/>
                  <w:r w:rsidRPr="00FD76CA">
                    <w:rPr>
                      <w:rFonts w:ascii="Times New Roman" w:hAnsi="Times New Roman"/>
                    </w:rPr>
                    <w:t xml:space="preserve"> Мин. дух. акад. – </w:t>
                  </w:r>
                  <w:proofErr w:type="spellStart"/>
                  <w:r w:rsidRPr="00FD76CA">
                    <w:rPr>
                      <w:rFonts w:ascii="Times New Roman" w:hAnsi="Times New Roman"/>
                    </w:rPr>
                    <w:t>Жировичи</w:t>
                  </w:r>
                  <w:proofErr w:type="spellEnd"/>
                  <w:r w:rsidRPr="00FD76CA">
                    <w:rPr>
                      <w:rFonts w:ascii="Times New Roman" w:hAnsi="Times New Roman"/>
                    </w:rPr>
                    <w:t>, 2008. – 24 с.</w:t>
                  </w:r>
                </w:p>
                <w:p w:rsidR="00E94C95" w:rsidRPr="00FD76CA" w:rsidRDefault="00E94C95" w:rsidP="00882C4D">
                  <w:pPr>
                    <w:rPr>
                      <w:rFonts w:ascii="Times New Roman" w:hAnsi="Times New Roman"/>
                      <w:sz w:val="24"/>
                      <w:szCs w:val="24"/>
                    </w:rPr>
                  </w:pPr>
                  <w:r w:rsidRPr="00FD76CA">
                    <w:rPr>
                      <w:rFonts w:ascii="Times New Roman" w:hAnsi="Times New Roman"/>
                    </w:rPr>
                    <w:t>Шакун, Н.</w:t>
                  </w:r>
                  <w:r>
                    <w:rPr>
                      <w:rFonts w:ascii="Times New Roman" w:hAnsi="Times New Roman"/>
                    </w:rPr>
                    <w:t xml:space="preserve"> </w:t>
                  </w:r>
                  <w:r w:rsidRPr="00FD76CA">
                    <w:rPr>
                      <w:rFonts w:ascii="Times New Roman" w:hAnsi="Times New Roman"/>
                    </w:rPr>
                    <w:t xml:space="preserve">С. </w:t>
                  </w:r>
                  <w:proofErr w:type="spellStart"/>
                  <w:r w:rsidRPr="00FD76CA">
                    <w:rPr>
                      <w:rFonts w:ascii="Times New Roman" w:hAnsi="Times New Roman"/>
                    </w:rPr>
                    <w:t>Кірыла-Мяфодзі</w:t>
                  </w:r>
                  <w:r>
                    <w:rPr>
                      <w:rFonts w:ascii="Times New Roman" w:hAnsi="Times New Roman"/>
                    </w:rPr>
                    <w:t>еўская</w:t>
                  </w:r>
                  <w:proofErr w:type="spellEnd"/>
                  <w:r>
                    <w:rPr>
                      <w:rFonts w:ascii="Times New Roman" w:hAnsi="Times New Roman"/>
                    </w:rPr>
                    <w:t xml:space="preserve"> </w:t>
                  </w:r>
                  <w:proofErr w:type="spellStart"/>
                  <w:r>
                    <w:rPr>
                      <w:rFonts w:ascii="Times New Roman" w:hAnsi="Times New Roman"/>
                    </w:rPr>
                    <w:t>традыцыя</w:t>
                  </w:r>
                  <w:proofErr w:type="spellEnd"/>
                  <w:r>
                    <w:rPr>
                      <w:rFonts w:ascii="Times New Roman" w:hAnsi="Times New Roman"/>
                    </w:rPr>
                    <w:t xml:space="preserve"> на </w:t>
                  </w:r>
                  <w:proofErr w:type="spellStart"/>
                  <w:r>
                    <w:rPr>
                      <w:rFonts w:ascii="Times New Roman" w:hAnsi="Times New Roman"/>
                    </w:rPr>
                    <w:t>Тураўшчыне</w:t>
                  </w:r>
                  <w:proofErr w:type="spellEnd"/>
                  <w:r>
                    <w:rPr>
                      <w:rFonts w:ascii="Times New Roman" w:hAnsi="Times New Roman"/>
                    </w:rPr>
                    <w:t xml:space="preserve"> </w:t>
                  </w:r>
                  <w:r w:rsidRPr="00FD76CA">
                    <w:rPr>
                      <w:rFonts w:ascii="Times New Roman" w:hAnsi="Times New Roman"/>
                    </w:rPr>
                    <w:t xml:space="preserve">(да </w:t>
                  </w:r>
                  <w:proofErr w:type="spellStart"/>
                  <w:r w:rsidRPr="00FD76CA">
                    <w:rPr>
                      <w:rFonts w:ascii="Times New Roman" w:hAnsi="Times New Roman"/>
                    </w:rPr>
                    <w:t>праблемы</w:t>
                  </w:r>
                  <w:proofErr w:type="spellEnd"/>
                  <w:r w:rsidRPr="00FD76CA">
                    <w:rPr>
                      <w:rFonts w:ascii="Times New Roman" w:hAnsi="Times New Roman"/>
                    </w:rPr>
                    <w:t xml:space="preserve"> </w:t>
                  </w:r>
                  <w:proofErr w:type="spellStart"/>
                  <w:r w:rsidRPr="00FD76CA">
                    <w:rPr>
                      <w:rFonts w:ascii="Times New Roman" w:hAnsi="Times New Roman"/>
                    </w:rPr>
                    <w:t>лакальных</w:t>
                  </w:r>
                  <w:proofErr w:type="spellEnd"/>
                  <w:r w:rsidRPr="00FD76CA">
                    <w:rPr>
                      <w:rFonts w:ascii="Times New Roman" w:hAnsi="Times New Roman"/>
                    </w:rPr>
                    <w:t xml:space="preserve"> </w:t>
                  </w:r>
                  <w:proofErr w:type="spellStart"/>
                  <w:r w:rsidRPr="00FD76CA">
                    <w:rPr>
                      <w:rFonts w:ascii="Times New Roman" w:hAnsi="Times New Roman"/>
                    </w:rPr>
                    <w:t>тыпаў</w:t>
                  </w:r>
                  <w:proofErr w:type="spellEnd"/>
                  <w:r w:rsidRPr="00FD76CA">
                    <w:rPr>
                      <w:rFonts w:ascii="Times New Roman" w:hAnsi="Times New Roman"/>
                    </w:rPr>
                    <w:t xml:space="preserve"> </w:t>
                  </w:r>
                  <w:proofErr w:type="spellStart"/>
                  <w:r w:rsidRPr="00FD76CA">
                    <w:rPr>
                      <w:rFonts w:ascii="Times New Roman" w:hAnsi="Times New Roman"/>
                    </w:rPr>
                    <w:t>старажытнаславянскай</w:t>
                  </w:r>
                  <w:proofErr w:type="spellEnd"/>
                  <w:r w:rsidRPr="00FD76CA">
                    <w:rPr>
                      <w:rFonts w:ascii="Times New Roman" w:hAnsi="Times New Roman"/>
                    </w:rPr>
                    <w:t xml:space="preserve"> </w:t>
                  </w:r>
                  <w:proofErr w:type="spellStart"/>
                  <w:r w:rsidRPr="00FD76CA">
                    <w:rPr>
                      <w:rFonts w:ascii="Times New Roman" w:hAnsi="Times New Roman"/>
                    </w:rPr>
                    <w:t>мовы</w:t>
                  </w:r>
                  <w:proofErr w:type="spellEnd"/>
                  <w:proofErr w:type="gramStart"/>
                  <w:r w:rsidRPr="00FD76CA">
                    <w:rPr>
                      <w:rFonts w:ascii="Times New Roman" w:hAnsi="Times New Roman"/>
                    </w:rPr>
                    <w:t>) :</w:t>
                  </w:r>
                  <w:proofErr w:type="gramEnd"/>
                  <w:r w:rsidRPr="00FD76CA">
                    <w:rPr>
                      <w:rFonts w:ascii="Times New Roman" w:hAnsi="Times New Roman"/>
                    </w:rPr>
                    <w:t xml:space="preserve"> </w:t>
                  </w:r>
                  <w:proofErr w:type="spellStart"/>
                  <w:r w:rsidRPr="00FD76CA">
                    <w:rPr>
                      <w:rFonts w:ascii="Times New Roman" w:hAnsi="Times New Roman"/>
                    </w:rPr>
                    <w:t>аўтарэф</w:t>
                  </w:r>
                  <w:proofErr w:type="spellEnd"/>
                  <w:r w:rsidRPr="00FD76CA">
                    <w:rPr>
                      <w:rFonts w:ascii="Times New Roman" w:hAnsi="Times New Roman"/>
                    </w:rPr>
                    <w:t xml:space="preserve">. </w:t>
                  </w:r>
                  <w:proofErr w:type="spellStart"/>
                  <w:r w:rsidRPr="00FD76CA">
                    <w:rPr>
                      <w:rFonts w:ascii="Times New Roman" w:hAnsi="Times New Roman"/>
                    </w:rPr>
                    <w:t>дыс</w:t>
                  </w:r>
                  <w:proofErr w:type="spellEnd"/>
                  <w:r w:rsidRPr="00FD76CA">
                    <w:rPr>
                      <w:rFonts w:ascii="Times New Roman" w:hAnsi="Times New Roman"/>
                    </w:rPr>
                    <w:t xml:space="preserve">. ... канд. </w:t>
                  </w:r>
                  <w:proofErr w:type="spellStart"/>
                  <w:r w:rsidRPr="00FD76CA">
                    <w:rPr>
                      <w:rFonts w:ascii="Times New Roman" w:hAnsi="Times New Roman"/>
                    </w:rPr>
                    <w:t>філал</w:t>
                  </w:r>
                  <w:proofErr w:type="spellEnd"/>
                  <w:r w:rsidRPr="00FD76CA">
                    <w:rPr>
                      <w:rFonts w:ascii="Times New Roman" w:hAnsi="Times New Roman"/>
                    </w:rPr>
                    <w:t xml:space="preserve">. </w:t>
                  </w:r>
                  <w:proofErr w:type="spellStart"/>
                  <w:proofErr w:type="gramStart"/>
                  <w:r w:rsidRPr="00FD76CA">
                    <w:rPr>
                      <w:rFonts w:ascii="Times New Roman" w:hAnsi="Times New Roman"/>
                    </w:rPr>
                    <w:t>навук</w:t>
                  </w:r>
                  <w:proofErr w:type="spellEnd"/>
                  <w:r w:rsidRPr="00FD76CA">
                    <w:rPr>
                      <w:rFonts w:ascii="Times New Roman" w:hAnsi="Times New Roman"/>
                    </w:rPr>
                    <w:t xml:space="preserve"> :</w:t>
                  </w:r>
                  <w:proofErr w:type="gramEnd"/>
                  <w:r w:rsidRPr="00FD76CA">
                    <w:rPr>
                      <w:rFonts w:ascii="Times New Roman" w:hAnsi="Times New Roman"/>
                    </w:rPr>
                    <w:t xml:space="preserve"> 10.02.03 / Н.С. Ша</w:t>
                  </w:r>
                  <w:r>
                    <w:rPr>
                      <w:rFonts w:ascii="Times New Roman" w:hAnsi="Times New Roman"/>
                    </w:rPr>
                    <w:t xml:space="preserve">кун ; </w:t>
                  </w:r>
                  <w:proofErr w:type="spellStart"/>
                  <w:r>
                    <w:rPr>
                      <w:rFonts w:ascii="Times New Roman" w:hAnsi="Times New Roman"/>
                    </w:rPr>
                    <w:t>Беларус</w:t>
                  </w:r>
                  <w:proofErr w:type="spellEnd"/>
                  <w:r>
                    <w:rPr>
                      <w:rFonts w:ascii="Times New Roman" w:hAnsi="Times New Roman"/>
                    </w:rPr>
                    <w:t xml:space="preserve">. </w:t>
                  </w:r>
                  <w:proofErr w:type="spellStart"/>
                  <w:r>
                    <w:rPr>
                      <w:rFonts w:ascii="Times New Roman" w:hAnsi="Times New Roman"/>
                    </w:rPr>
                    <w:t>дзярж</w:t>
                  </w:r>
                  <w:proofErr w:type="spellEnd"/>
                  <w:r>
                    <w:rPr>
                      <w:rFonts w:ascii="Times New Roman" w:hAnsi="Times New Roman"/>
                    </w:rPr>
                    <w:t>. ун-т. – Мн.</w:t>
                  </w:r>
                  <w:r w:rsidRPr="00FD76CA">
                    <w:rPr>
                      <w:rFonts w:ascii="Times New Roman" w:hAnsi="Times New Roman"/>
                    </w:rPr>
                    <w:t>, 2005. – 16 с.</w:t>
                  </w:r>
                </w:p>
              </w:tc>
            </w:tr>
            <w:tr w:rsidR="00E94C95" w:rsidRPr="00FD76CA" w:rsidTr="00882C4D">
              <w:trPr>
                <w:cantSplit/>
                <w:trHeight w:val="211"/>
              </w:trPr>
              <w:tc>
                <w:tcPr>
                  <w:tcW w:w="2300" w:type="dxa"/>
                  <w:tcBorders>
                    <w:top w:val="single" w:sz="4" w:space="0" w:color="auto"/>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Диссертация</w:t>
                  </w:r>
                  <w:r w:rsidRPr="00FD76CA">
                    <w:rPr>
                      <w:rFonts w:ascii="Times New Roman" w:hAnsi="Times New Roman"/>
                    </w:rPr>
                    <w:br/>
                  </w:r>
                </w:p>
              </w:tc>
              <w:tc>
                <w:tcPr>
                  <w:tcW w:w="7826" w:type="dxa"/>
                  <w:gridSpan w:val="2"/>
                  <w:tcBorders>
                    <w:top w:val="single" w:sz="4" w:space="0" w:color="auto"/>
                    <w:left w:val="single" w:sz="4" w:space="0" w:color="000000"/>
                    <w:bottom w:val="nil"/>
                    <w:right w:val="single" w:sz="4" w:space="0" w:color="000000"/>
                  </w:tcBorders>
                  <w:shd w:val="clear" w:color="auto" w:fill="FFFFFF"/>
                  <w:hideMark/>
                </w:tcPr>
                <w:p w:rsidR="00E94C95" w:rsidRPr="008E042C" w:rsidRDefault="00E94C95" w:rsidP="00882C4D">
                  <w:pPr>
                    <w:rPr>
                      <w:rFonts w:ascii="Times New Roman" w:hAnsi="Times New Roman"/>
                    </w:rPr>
                  </w:pPr>
                  <w:r w:rsidRPr="00FD76CA">
                    <w:rPr>
                      <w:rFonts w:ascii="Times New Roman" w:hAnsi="Times New Roman"/>
                    </w:rPr>
                    <w:t xml:space="preserve">Бубнов, П. Совещание глав и представителей Поместных Православных Церквей 1948 </w:t>
                  </w:r>
                  <w:r w:rsidRPr="008E042C">
                    <w:rPr>
                      <w:rFonts w:ascii="Times New Roman" w:hAnsi="Times New Roman"/>
                    </w:rPr>
                    <w:t xml:space="preserve">г. в Москве. Историко-богословский </w:t>
                  </w:r>
                  <w:proofErr w:type="gramStart"/>
                  <w:r w:rsidRPr="008E042C">
                    <w:rPr>
                      <w:rFonts w:ascii="Times New Roman" w:hAnsi="Times New Roman"/>
                    </w:rPr>
                    <w:t>анализ :</w:t>
                  </w:r>
                  <w:proofErr w:type="gramEnd"/>
                  <w:r w:rsidRPr="008E042C">
                    <w:rPr>
                      <w:rFonts w:ascii="Times New Roman" w:hAnsi="Times New Roman"/>
                    </w:rPr>
                    <w:t xml:space="preserve"> </w:t>
                  </w:r>
                  <w:proofErr w:type="spellStart"/>
                  <w:r w:rsidRPr="008E042C">
                    <w:rPr>
                      <w:rFonts w:ascii="Times New Roman" w:hAnsi="Times New Roman"/>
                    </w:rPr>
                    <w:t>дис</w:t>
                  </w:r>
                  <w:proofErr w:type="spellEnd"/>
                  <w:r w:rsidRPr="008E042C">
                    <w:rPr>
                      <w:rFonts w:ascii="Times New Roman" w:hAnsi="Times New Roman"/>
                    </w:rPr>
                    <w:t xml:space="preserve">. … канд. </w:t>
                  </w:r>
                  <w:proofErr w:type="spellStart"/>
                  <w:r w:rsidRPr="008E042C">
                    <w:rPr>
                      <w:rFonts w:ascii="Times New Roman" w:hAnsi="Times New Roman"/>
                    </w:rPr>
                    <w:t>богосл</w:t>
                  </w:r>
                  <w:proofErr w:type="spellEnd"/>
                  <w:r w:rsidRPr="008E042C">
                    <w:rPr>
                      <w:rFonts w:ascii="Times New Roman" w:hAnsi="Times New Roman"/>
                    </w:rPr>
                    <w:t xml:space="preserve">. / П. Бубнов – </w:t>
                  </w:r>
                  <w:proofErr w:type="spellStart"/>
                  <w:proofErr w:type="gramStart"/>
                  <w:r w:rsidRPr="008E042C">
                    <w:rPr>
                      <w:rFonts w:ascii="Times New Roman" w:hAnsi="Times New Roman"/>
                    </w:rPr>
                    <w:t>Жировичи</w:t>
                  </w:r>
                  <w:proofErr w:type="spellEnd"/>
                  <w:r w:rsidRPr="008E042C">
                    <w:rPr>
                      <w:rFonts w:ascii="Times New Roman" w:hAnsi="Times New Roman"/>
                    </w:rPr>
                    <w:t xml:space="preserve"> :</w:t>
                  </w:r>
                  <w:proofErr w:type="gramEnd"/>
                  <w:r w:rsidRPr="008E042C">
                    <w:rPr>
                      <w:rFonts w:ascii="Times New Roman" w:hAnsi="Times New Roman"/>
                    </w:rPr>
                    <w:t xml:space="preserve"> Минская духовная академия, 2003. – 120 с.</w:t>
                  </w:r>
                </w:p>
                <w:p w:rsidR="00E94C95" w:rsidRPr="008E042C" w:rsidRDefault="00E94C95" w:rsidP="00882C4D">
                  <w:pPr>
                    <w:rPr>
                      <w:rFonts w:ascii="Times New Roman" w:hAnsi="Times New Roman"/>
                    </w:rPr>
                  </w:pPr>
                  <w:proofErr w:type="spellStart"/>
                  <w:r w:rsidRPr="008E042C">
                    <w:rPr>
                      <w:rFonts w:ascii="Times New Roman" w:hAnsi="Times New Roman"/>
                    </w:rPr>
                    <w:t>Лук'янюк</w:t>
                  </w:r>
                  <w:proofErr w:type="spellEnd"/>
                  <w:r w:rsidRPr="008E042C">
                    <w:rPr>
                      <w:rFonts w:ascii="Times New Roman" w:hAnsi="Times New Roman"/>
                    </w:rPr>
                    <w:t xml:space="preserve">, Ю.М. </w:t>
                  </w:r>
                  <w:proofErr w:type="spellStart"/>
                  <w:r w:rsidRPr="008E042C">
                    <w:rPr>
                      <w:rFonts w:ascii="Times New Roman" w:hAnsi="Times New Roman"/>
                    </w:rPr>
                    <w:t>Сучасная</w:t>
                  </w:r>
                  <w:proofErr w:type="spellEnd"/>
                  <w:r w:rsidRPr="008E042C">
                    <w:rPr>
                      <w:rFonts w:ascii="Times New Roman" w:hAnsi="Times New Roman"/>
                    </w:rPr>
                    <w:t xml:space="preserve"> </w:t>
                  </w:r>
                  <w:proofErr w:type="spellStart"/>
                  <w:r w:rsidRPr="008E042C">
                    <w:rPr>
                      <w:rFonts w:ascii="Times New Roman" w:hAnsi="Times New Roman"/>
                    </w:rPr>
                    <w:t>беларуская</w:t>
                  </w:r>
                  <w:proofErr w:type="spellEnd"/>
                  <w:r w:rsidRPr="008E042C">
                    <w:rPr>
                      <w:rFonts w:ascii="Times New Roman" w:hAnsi="Times New Roman"/>
                    </w:rPr>
                    <w:t xml:space="preserve"> </w:t>
                  </w:r>
                  <w:proofErr w:type="spellStart"/>
                  <w:r w:rsidRPr="008E042C">
                    <w:rPr>
                      <w:rFonts w:ascii="Times New Roman" w:hAnsi="Times New Roman"/>
                    </w:rPr>
                    <w:t>філасофская</w:t>
                  </w:r>
                  <w:proofErr w:type="spellEnd"/>
                  <w:r w:rsidRPr="008E042C">
                    <w:rPr>
                      <w:rFonts w:ascii="Times New Roman" w:hAnsi="Times New Roman"/>
                    </w:rPr>
                    <w:t xml:space="preserve"> </w:t>
                  </w:r>
                  <w:proofErr w:type="spellStart"/>
                  <w:proofErr w:type="gramStart"/>
                  <w:r w:rsidRPr="008E042C">
                    <w:rPr>
                      <w:rFonts w:ascii="Times New Roman" w:hAnsi="Times New Roman"/>
                    </w:rPr>
                    <w:t>тэрміналогія</w:t>
                  </w:r>
                  <w:proofErr w:type="spellEnd"/>
                  <w:r w:rsidRPr="008E042C">
                    <w:rPr>
                      <w:rFonts w:ascii="Times New Roman" w:hAnsi="Times New Roman"/>
                    </w:rPr>
                    <w:t xml:space="preserve"> :</w:t>
                  </w:r>
                  <w:proofErr w:type="gramEnd"/>
                  <w:r w:rsidRPr="008E042C">
                    <w:rPr>
                      <w:rFonts w:ascii="Times New Roman" w:hAnsi="Times New Roman"/>
                    </w:rPr>
                    <w:t xml:space="preserve"> (</w:t>
                  </w:r>
                  <w:proofErr w:type="spellStart"/>
                  <w:r w:rsidRPr="008E042C">
                    <w:rPr>
                      <w:rFonts w:ascii="Times New Roman" w:hAnsi="Times New Roman"/>
                    </w:rPr>
                    <w:t>семантычныя</w:t>
                  </w:r>
                  <w:proofErr w:type="spellEnd"/>
                  <w:r w:rsidRPr="008E042C">
                    <w:rPr>
                      <w:rFonts w:ascii="Times New Roman" w:hAnsi="Times New Roman"/>
                    </w:rPr>
                    <w:t xml:space="preserve"> і </w:t>
                  </w:r>
                  <w:proofErr w:type="spellStart"/>
                  <w:r w:rsidRPr="008E042C">
                    <w:rPr>
                      <w:rFonts w:ascii="Times New Roman" w:hAnsi="Times New Roman"/>
                    </w:rPr>
                    <w:t>структурныя</w:t>
                  </w:r>
                  <w:proofErr w:type="spellEnd"/>
                  <w:r w:rsidRPr="008E042C">
                    <w:rPr>
                      <w:rFonts w:ascii="Times New Roman" w:hAnsi="Times New Roman"/>
                    </w:rPr>
                    <w:t xml:space="preserve"> аспекты) : </w:t>
                  </w:r>
                  <w:proofErr w:type="spellStart"/>
                  <w:r w:rsidRPr="008E042C">
                    <w:rPr>
                      <w:rFonts w:ascii="Times New Roman" w:hAnsi="Times New Roman"/>
                    </w:rPr>
                    <w:t>дыс</w:t>
                  </w:r>
                  <w:proofErr w:type="spellEnd"/>
                  <w:r w:rsidRPr="008E042C">
                    <w:rPr>
                      <w:rFonts w:ascii="Times New Roman" w:hAnsi="Times New Roman"/>
                    </w:rPr>
                    <w:t xml:space="preserve">. ... канд. </w:t>
                  </w:r>
                  <w:proofErr w:type="spellStart"/>
                  <w:r w:rsidRPr="008E042C">
                    <w:rPr>
                      <w:rFonts w:ascii="Times New Roman" w:hAnsi="Times New Roman"/>
                    </w:rPr>
                    <w:t>філал</w:t>
                  </w:r>
                  <w:proofErr w:type="spellEnd"/>
                  <w:r w:rsidRPr="008E042C">
                    <w:rPr>
                      <w:rFonts w:ascii="Times New Roman" w:hAnsi="Times New Roman"/>
                    </w:rPr>
                    <w:t xml:space="preserve">. </w:t>
                  </w:r>
                  <w:proofErr w:type="spellStart"/>
                  <w:proofErr w:type="gramStart"/>
                  <w:r w:rsidRPr="008E042C">
                    <w:rPr>
                      <w:rFonts w:ascii="Times New Roman" w:hAnsi="Times New Roman"/>
                    </w:rPr>
                    <w:t>навук</w:t>
                  </w:r>
                  <w:proofErr w:type="spellEnd"/>
                  <w:r w:rsidRPr="008E042C">
                    <w:rPr>
                      <w:rFonts w:ascii="Times New Roman" w:hAnsi="Times New Roman"/>
                    </w:rPr>
                    <w:t xml:space="preserve"> :</w:t>
                  </w:r>
                  <w:proofErr w:type="gramEnd"/>
                  <w:r w:rsidRPr="008E042C">
                    <w:rPr>
                      <w:rFonts w:ascii="Times New Roman" w:hAnsi="Times New Roman"/>
                    </w:rPr>
                    <w:t xml:space="preserve"> 10.02.01 / Ю.М. </w:t>
                  </w:r>
                  <w:proofErr w:type="spellStart"/>
                  <w:r w:rsidRPr="008E042C">
                    <w:rPr>
                      <w:rFonts w:ascii="Times New Roman" w:hAnsi="Times New Roman"/>
                    </w:rPr>
                    <w:t>Лук'янюк</w:t>
                  </w:r>
                  <w:proofErr w:type="spellEnd"/>
                  <w:r w:rsidRPr="008E042C">
                    <w:rPr>
                      <w:rFonts w:ascii="Times New Roman" w:hAnsi="Times New Roman"/>
                    </w:rPr>
                    <w:t>. – М</w:t>
                  </w:r>
                  <w:r>
                    <w:rPr>
                      <w:rFonts w:ascii="Times New Roman" w:hAnsi="Times New Roman"/>
                    </w:rPr>
                    <w:t>н.</w:t>
                  </w:r>
                  <w:r w:rsidRPr="008E042C">
                    <w:rPr>
                      <w:rFonts w:ascii="Times New Roman" w:hAnsi="Times New Roman"/>
                    </w:rPr>
                    <w:t>, 2003. – 129 л.</w:t>
                  </w:r>
                </w:p>
                <w:p w:rsidR="00E94C95" w:rsidRPr="00FD76CA" w:rsidRDefault="00E94C95" w:rsidP="00882C4D">
                  <w:pPr>
                    <w:rPr>
                      <w:rFonts w:ascii="Times New Roman" w:hAnsi="Times New Roman"/>
                      <w:sz w:val="24"/>
                      <w:szCs w:val="24"/>
                    </w:rPr>
                  </w:pPr>
                  <w:proofErr w:type="spellStart"/>
                  <w:r w:rsidRPr="008E042C">
                    <w:rPr>
                      <w:rFonts w:ascii="Times New Roman" w:hAnsi="Times New Roman"/>
                    </w:rPr>
                    <w:t>Врублеўскі</w:t>
                  </w:r>
                  <w:proofErr w:type="spellEnd"/>
                  <w:r w:rsidRPr="008E042C">
                    <w:rPr>
                      <w:rFonts w:ascii="Times New Roman" w:hAnsi="Times New Roman"/>
                    </w:rPr>
                    <w:t xml:space="preserve">, Ю. У. </w:t>
                  </w:r>
                  <w:proofErr w:type="spellStart"/>
                  <w:r w:rsidRPr="008E042C">
                    <w:rPr>
                      <w:rFonts w:ascii="Times New Roman" w:hAnsi="Times New Roman"/>
                    </w:rPr>
                    <w:t>Гістарыяграфія</w:t>
                  </w:r>
                  <w:proofErr w:type="spellEnd"/>
                  <w:r w:rsidRPr="008E042C">
                    <w:rPr>
                      <w:rFonts w:ascii="Times New Roman" w:hAnsi="Times New Roman"/>
                    </w:rPr>
                    <w:t xml:space="preserve"> </w:t>
                  </w:r>
                  <w:proofErr w:type="spellStart"/>
                  <w:r w:rsidRPr="008E042C">
                    <w:rPr>
                      <w:rFonts w:ascii="Times New Roman" w:hAnsi="Times New Roman"/>
                    </w:rPr>
                    <w:t>гісторыі</w:t>
                  </w:r>
                  <w:proofErr w:type="spellEnd"/>
                  <w:r w:rsidRPr="008E042C">
                    <w:rPr>
                      <w:rFonts w:ascii="Times New Roman" w:hAnsi="Times New Roman"/>
                    </w:rPr>
                    <w:t xml:space="preserve"> </w:t>
                  </w:r>
                  <w:proofErr w:type="spellStart"/>
                  <w:r w:rsidRPr="008E042C">
                    <w:rPr>
                      <w:rFonts w:ascii="Times New Roman" w:hAnsi="Times New Roman"/>
                    </w:rPr>
                    <w:t>ўзнікнення</w:t>
                  </w:r>
                  <w:proofErr w:type="spellEnd"/>
                  <w:r w:rsidRPr="008E042C">
                    <w:rPr>
                      <w:rFonts w:ascii="Times New Roman" w:hAnsi="Times New Roman"/>
                    </w:rPr>
                    <w:t xml:space="preserve"> і </w:t>
                  </w:r>
                  <w:proofErr w:type="spellStart"/>
                  <w:r w:rsidRPr="008E042C">
                    <w:rPr>
                      <w:rFonts w:ascii="Times New Roman" w:hAnsi="Times New Roman"/>
                    </w:rPr>
                    <w:t>развіцця</w:t>
                  </w:r>
                  <w:proofErr w:type="spellEnd"/>
                  <w:r w:rsidRPr="008E042C">
                    <w:rPr>
                      <w:rFonts w:ascii="Times New Roman" w:hAnsi="Times New Roman"/>
                    </w:rPr>
                    <w:t xml:space="preserve"> </w:t>
                  </w:r>
                  <w:proofErr w:type="spellStart"/>
                  <w:r w:rsidRPr="008E042C">
                    <w:rPr>
                      <w:rFonts w:ascii="Times New Roman" w:hAnsi="Times New Roman"/>
                    </w:rPr>
                    <w:t>гарадоў</w:t>
                  </w:r>
                  <w:proofErr w:type="spellEnd"/>
                  <w:r w:rsidRPr="008E042C">
                    <w:rPr>
                      <w:rFonts w:ascii="Times New Roman" w:hAnsi="Times New Roman"/>
                    </w:rPr>
                    <w:t xml:space="preserve"> на </w:t>
                  </w:r>
                  <w:proofErr w:type="spellStart"/>
                  <w:r w:rsidRPr="008E042C">
                    <w:rPr>
                      <w:rFonts w:ascii="Times New Roman" w:hAnsi="Times New Roman"/>
                    </w:rPr>
                    <w:t>тэрыторыі</w:t>
                  </w:r>
                  <w:proofErr w:type="spellEnd"/>
                  <w:r w:rsidRPr="008E042C">
                    <w:rPr>
                      <w:rFonts w:ascii="Times New Roman" w:hAnsi="Times New Roman"/>
                    </w:rPr>
                    <w:t xml:space="preserve"> </w:t>
                  </w:r>
                  <w:proofErr w:type="spellStart"/>
                  <w:r w:rsidRPr="008E042C">
                    <w:rPr>
                      <w:rFonts w:ascii="Times New Roman" w:hAnsi="Times New Roman"/>
                    </w:rPr>
                    <w:t>Беларусі</w:t>
                  </w:r>
                  <w:proofErr w:type="spellEnd"/>
                  <w:r w:rsidRPr="008E042C">
                    <w:rPr>
                      <w:rFonts w:ascii="Times New Roman" w:hAnsi="Times New Roman"/>
                    </w:rPr>
                    <w:t xml:space="preserve"> ў IX–XIII </w:t>
                  </w:r>
                  <w:proofErr w:type="spellStart"/>
                  <w:r w:rsidRPr="008E042C">
                    <w:rPr>
                      <w:rFonts w:ascii="Times New Roman" w:hAnsi="Times New Roman"/>
                    </w:rPr>
                    <w:t>стст</w:t>
                  </w:r>
                  <w:proofErr w:type="spellEnd"/>
                  <w:proofErr w:type="gramStart"/>
                  <w:r w:rsidRPr="008E042C">
                    <w:rPr>
                      <w:rFonts w:ascii="Times New Roman" w:hAnsi="Times New Roman"/>
                    </w:rPr>
                    <w:t>. :</w:t>
                  </w:r>
                  <w:proofErr w:type="gramEnd"/>
                  <w:r w:rsidRPr="008E042C">
                    <w:rPr>
                      <w:rFonts w:ascii="Times New Roman" w:hAnsi="Times New Roman"/>
                    </w:rPr>
                    <w:t xml:space="preserve"> </w:t>
                  </w:r>
                  <w:proofErr w:type="spellStart"/>
                  <w:r w:rsidRPr="008E042C">
                    <w:rPr>
                      <w:rFonts w:ascii="Times New Roman" w:hAnsi="Times New Roman"/>
                    </w:rPr>
                    <w:t>дыс</w:t>
                  </w:r>
                  <w:proofErr w:type="spellEnd"/>
                  <w:r w:rsidRPr="008E042C">
                    <w:rPr>
                      <w:rFonts w:ascii="Times New Roman" w:hAnsi="Times New Roman"/>
                    </w:rPr>
                    <w:t xml:space="preserve">. ... канд. </w:t>
                  </w:r>
                  <w:proofErr w:type="spellStart"/>
                  <w:r w:rsidRPr="008E042C">
                    <w:rPr>
                      <w:rFonts w:ascii="Times New Roman" w:hAnsi="Times New Roman"/>
                    </w:rPr>
                    <w:t>гіст</w:t>
                  </w:r>
                  <w:proofErr w:type="spellEnd"/>
                  <w:r w:rsidRPr="008E042C">
                    <w:rPr>
                      <w:rFonts w:ascii="Times New Roman" w:hAnsi="Times New Roman"/>
                    </w:rPr>
                    <w:t xml:space="preserve">. </w:t>
                  </w:r>
                  <w:proofErr w:type="spellStart"/>
                  <w:proofErr w:type="gramStart"/>
                  <w:r w:rsidRPr="008E042C">
                    <w:rPr>
                      <w:rFonts w:ascii="Times New Roman" w:hAnsi="Times New Roman"/>
                    </w:rPr>
                    <w:t>навук</w:t>
                  </w:r>
                  <w:proofErr w:type="spellEnd"/>
                  <w:r w:rsidRPr="008E042C">
                    <w:rPr>
                      <w:rFonts w:ascii="Times New Roman" w:hAnsi="Times New Roman"/>
                    </w:rPr>
                    <w:t xml:space="preserve"> :</w:t>
                  </w:r>
                  <w:proofErr w:type="gramEnd"/>
                  <w:r w:rsidRPr="008E042C">
                    <w:rPr>
                      <w:rFonts w:ascii="Times New Roman" w:hAnsi="Times New Roman"/>
                    </w:rPr>
                    <w:t xml:space="preserve"> 07.00.09 / Ю. У. </w:t>
                  </w:r>
                  <w:proofErr w:type="spellStart"/>
                  <w:r w:rsidRPr="008E042C">
                    <w:rPr>
                      <w:rFonts w:ascii="Times New Roman" w:hAnsi="Times New Roman"/>
                    </w:rPr>
                    <w:t>Врублеўскі</w:t>
                  </w:r>
                  <w:proofErr w:type="spellEnd"/>
                  <w:r w:rsidRPr="008E042C">
                    <w:rPr>
                      <w:rFonts w:ascii="Times New Roman" w:hAnsi="Times New Roman"/>
                    </w:rPr>
                    <w:t>. – М</w:t>
                  </w:r>
                  <w:r>
                    <w:rPr>
                      <w:rFonts w:ascii="Times New Roman" w:hAnsi="Times New Roman"/>
                    </w:rPr>
                    <w:t>н.</w:t>
                  </w:r>
                  <w:r w:rsidRPr="008E042C">
                    <w:rPr>
                      <w:rFonts w:ascii="Times New Roman" w:hAnsi="Times New Roman"/>
                    </w:rPr>
                    <w:t>, 2013. – 148 л.</w:t>
                  </w:r>
                </w:p>
              </w:tc>
            </w:tr>
            <w:tr w:rsidR="00E94C95" w:rsidRPr="00FD76CA" w:rsidTr="00882C4D">
              <w:trPr>
                <w:cantSplit/>
                <w:trHeight w:val="3627"/>
              </w:trPr>
              <w:tc>
                <w:tcPr>
                  <w:tcW w:w="2300"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Архивные материалы</w:t>
                  </w:r>
                  <w:r w:rsidRPr="00FD76CA">
                    <w:rPr>
                      <w:rFonts w:ascii="Times New Roman" w:hAnsi="Times New Roman"/>
                    </w:rPr>
                    <w:br/>
                  </w:r>
                </w:p>
              </w:tc>
              <w:tc>
                <w:tcPr>
                  <w:tcW w:w="7826"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Архив Гродненского областного суда за 1992 г. – Дело № 4/8117.</w:t>
                  </w:r>
                </w:p>
                <w:p w:rsidR="00E94C95" w:rsidRPr="00FD76CA" w:rsidRDefault="00E94C95" w:rsidP="00882C4D">
                  <w:pPr>
                    <w:rPr>
                      <w:rFonts w:ascii="Times New Roman" w:hAnsi="Times New Roman"/>
                    </w:rPr>
                  </w:pPr>
                  <w:proofErr w:type="spellStart"/>
                  <w:r w:rsidRPr="0087143C">
                    <w:rPr>
                      <w:rFonts w:ascii="Times New Roman" w:hAnsi="Times New Roman"/>
                    </w:rPr>
                    <w:t>Беларускі</w:t>
                  </w:r>
                  <w:proofErr w:type="spellEnd"/>
                  <w:r w:rsidRPr="0087143C">
                    <w:rPr>
                      <w:rFonts w:ascii="Times New Roman" w:hAnsi="Times New Roman"/>
                    </w:rPr>
                    <w:t xml:space="preserve"> </w:t>
                  </w:r>
                  <w:proofErr w:type="spellStart"/>
                  <w:r w:rsidRPr="0087143C">
                    <w:rPr>
                      <w:rFonts w:ascii="Times New Roman" w:hAnsi="Times New Roman"/>
                    </w:rPr>
                    <w:t>дзяржаўны</w:t>
                  </w:r>
                  <w:proofErr w:type="spellEnd"/>
                  <w:r w:rsidRPr="0087143C">
                    <w:rPr>
                      <w:rFonts w:ascii="Times New Roman" w:hAnsi="Times New Roman"/>
                    </w:rPr>
                    <w:t xml:space="preserve"> </w:t>
                  </w:r>
                  <w:proofErr w:type="spellStart"/>
                  <w:r w:rsidRPr="0087143C">
                    <w:rPr>
                      <w:rFonts w:ascii="Times New Roman" w:hAnsi="Times New Roman"/>
                    </w:rPr>
                    <w:t>архіў</w:t>
                  </w:r>
                  <w:proofErr w:type="spellEnd"/>
                  <w:r w:rsidRPr="0087143C">
                    <w:rPr>
                      <w:rFonts w:ascii="Times New Roman" w:hAnsi="Times New Roman"/>
                    </w:rPr>
                    <w:t xml:space="preserve">-музей </w:t>
                  </w:r>
                  <w:proofErr w:type="spellStart"/>
                  <w:r w:rsidRPr="0087143C">
                    <w:rPr>
                      <w:rFonts w:ascii="Times New Roman" w:hAnsi="Times New Roman"/>
                    </w:rPr>
                    <w:t>літаратуры</w:t>
                  </w:r>
                  <w:proofErr w:type="spellEnd"/>
                  <w:r w:rsidRPr="0087143C">
                    <w:rPr>
                      <w:rFonts w:ascii="Times New Roman" w:hAnsi="Times New Roman"/>
                    </w:rPr>
                    <w:t xml:space="preserve"> і </w:t>
                  </w:r>
                  <w:proofErr w:type="spellStart"/>
                  <w:r w:rsidRPr="0087143C">
                    <w:rPr>
                      <w:rFonts w:ascii="Times New Roman" w:hAnsi="Times New Roman"/>
                    </w:rPr>
                    <w:t>мастацтва</w:t>
                  </w:r>
                  <w:proofErr w:type="spellEnd"/>
                  <w:r w:rsidRPr="0087143C">
                    <w:rPr>
                      <w:rFonts w:ascii="Times New Roman" w:hAnsi="Times New Roman"/>
                    </w:rPr>
                    <w:t xml:space="preserve"> (БДАМЛІМ). – Ф. 3. </w:t>
                  </w:r>
                  <w:proofErr w:type="spellStart"/>
                  <w:r w:rsidRPr="0087143C">
                    <w:rPr>
                      <w:rFonts w:ascii="Times New Roman" w:hAnsi="Times New Roman"/>
                    </w:rPr>
                    <w:t>Воп</w:t>
                  </w:r>
                  <w:proofErr w:type="spellEnd"/>
                  <w:r w:rsidRPr="0087143C">
                    <w:rPr>
                      <w:rFonts w:ascii="Times New Roman" w:hAnsi="Times New Roman"/>
                    </w:rPr>
                    <w:t xml:space="preserve">. 1. </w:t>
                  </w:r>
                  <w:proofErr w:type="spellStart"/>
                  <w:r w:rsidRPr="0087143C">
                    <w:rPr>
                      <w:rFonts w:ascii="Times New Roman" w:hAnsi="Times New Roman"/>
                    </w:rPr>
                    <w:t>Спр</w:t>
                  </w:r>
                  <w:proofErr w:type="spellEnd"/>
                  <w:r w:rsidRPr="0087143C">
                    <w:rPr>
                      <w:rFonts w:ascii="Times New Roman" w:hAnsi="Times New Roman"/>
                    </w:rPr>
                    <w:t xml:space="preserve">. 97. </w:t>
                  </w:r>
                  <w:proofErr w:type="spellStart"/>
                  <w:r w:rsidRPr="0087143C">
                    <w:rPr>
                      <w:rFonts w:ascii="Times New Roman" w:hAnsi="Times New Roman"/>
                    </w:rPr>
                    <w:t>Арк</w:t>
                  </w:r>
                  <w:proofErr w:type="spellEnd"/>
                  <w:r w:rsidRPr="0087143C">
                    <w:rPr>
                      <w:rFonts w:ascii="Times New Roman" w:hAnsi="Times New Roman"/>
                    </w:rPr>
                    <w:t>. 61.</w:t>
                  </w:r>
                </w:p>
                <w:p w:rsidR="00E94C95" w:rsidRPr="00FD76CA" w:rsidRDefault="00E94C95" w:rsidP="00882C4D">
                  <w:pPr>
                    <w:rPr>
                      <w:rFonts w:ascii="Times New Roman" w:hAnsi="Times New Roman"/>
                    </w:rPr>
                  </w:pPr>
                  <w:r w:rsidRPr="0087143C">
                    <w:rPr>
                      <w:rFonts w:ascii="Times New Roman" w:hAnsi="Times New Roman"/>
                    </w:rPr>
                    <w:t>Государственный архив Гродненской области (</w:t>
                  </w:r>
                  <w:proofErr w:type="spellStart"/>
                  <w:r w:rsidRPr="0087143C">
                    <w:rPr>
                      <w:rFonts w:ascii="Times New Roman" w:hAnsi="Times New Roman"/>
                    </w:rPr>
                    <w:t>ГАГр</w:t>
                  </w:r>
                  <w:proofErr w:type="spellEnd"/>
                  <w:r w:rsidRPr="0087143C">
                    <w:rPr>
                      <w:rFonts w:ascii="Times New Roman" w:hAnsi="Times New Roman"/>
                    </w:rPr>
                    <w:t>). – Ф. 125. Оп. 2. Д. 223–228.</w:t>
                  </w:r>
                </w:p>
                <w:p w:rsidR="00E94C95" w:rsidRPr="007F5A14" w:rsidRDefault="00E94C95" w:rsidP="00882C4D">
                  <w:pPr>
                    <w:rPr>
                      <w:rFonts w:ascii="Times New Roman" w:hAnsi="Times New Roman"/>
                      <w:lang w:val="be-BY"/>
                    </w:rPr>
                  </w:pPr>
                  <w:r w:rsidRPr="00FD76CA">
                    <w:rPr>
                      <w:rFonts w:ascii="Times New Roman" w:hAnsi="Times New Roman"/>
                    </w:rPr>
                    <w:t xml:space="preserve">Отдел рукописей Российской </w:t>
                  </w:r>
                  <w:r w:rsidRPr="007F5A14">
                    <w:rPr>
                      <w:rFonts w:ascii="Times New Roman" w:hAnsi="Times New Roman"/>
                    </w:rPr>
                    <w:t xml:space="preserve">национальной библиотеки (ОР РНБ). – Ф. 856 (Шляпкин И. А.). Д. 176. Антиминс </w:t>
                  </w:r>
                  <w:r w:rsidRPr="007F5A14">
                    <w:rPr>
                      <w:rFonts w:ascii="Times New Roman" w:hAnsi="Times New Roman"/>
                      <w:lang w:val="be-BY"/>
                    </w:rPr>
                    <w:t>ХІІ</w:t>
                  </w:r>
                  <w:r w:rsidRPr="007F5A14">
                    <w:rPr>
                      <w:rFonts w:ascii="Times New Roman" w:hAnsi="Times New Roman"/>
                    </w:rPr>
                    <w:t xml:space="preserve"> в. (фотоснимок).</w:t>
                  </w:r>
                </w:p>
                <w:p w:rsidR="00E94C95" w:rsidRPr="007F5A14" w:rsidRDefault="00E94C95" w:rsidP="00882C4D">
                  <w:pPr>
                    <w:rPr>
                      <w:rFonts w:ascii="Times New Roman" w:hAnsi="Times New Roman"/>
                      <w:sz w:val="24"/>
                      <w:szCs w:val="24"/>
                      <w:lang w:val="be-BY"/>
                    </w:rPr>
                  </w:pPr>
                  <w:r w:rsidRPr="007F5A14">
                    <w:rPr>
                      <w:rFonts w:ascii="Times New Roman" w:hAnsi="Times New Roman"/>
                      <w:lang w:val="be-BY"/>
                    </w:rPr>
                    <w:t>Российский государственный архив социально-политической истории (РГАСПИ). – Ф. 325. Оп. 2. Д. 26. Л. 11–45.</w:t>
                  </w:r>
                </w:p>
              </w:tc>
            </w:tr>
            <w:tr w:rsidR="00E94C95" w:rsidRPr="00FD76CA" w:rsidTr="00882C4D">
              <w:trPr>
                <w:cantSplit/>
                <w:trHeight w:val="2241"/>
              </w:trPr>
              <w:tc>
                <w:tcPr>
                  <w:tcW w:w="2300"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Электронные ресурсы</w:t>
                  </w:r>
                  <w:r w:rsidRPr="00FD76CA">
                    <w:rPr>
                      <w:rFonts w:ascii="Times New Roman" w:hAnsi="Times New Roman"/>
                    </w:rPr>
                    <w:br/>
                  </w: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Путешествие по Библии [Электронный ресурс</w:t>
                  </w:r>
                  <w:proofErr w:type="gramStart"/>
                  <w:r w:rsidRPr="00FD76CA">
                    <w:rPr>
                      <w:rFonts w:ascii="Times New Roman" w:hAnsi="Times New Roman"/>
                    </w:rPr>
                    <w:t>] :</w:t>
                  </w:r>
                  <w:proofErr w:type="gramEnd"/>
                  <w:r w:rsidRPr="00FD76CA">
                    <w:rPr>
                      <w:rFonts w:ascii="Times New Roman" w:hAnsi="Times New Roman"/>
                    </w:rPr>
                    <w:t xml:space="preserve"> электронный справочник : версия 1.1.  – Электрон</w:t>
                  </w:r>
                  <w:proofErr w:type="gramStart"/>
                  <w:r w:rsidRPr="00FD76CA">
                    <w:rPr>
                      <w:rFonts w:ascii="Times New Roman" w:hAnsi="Times New Roman"/>
                    </w:rPr>
                    <w:t>.</w:t>
                  </w:r>
                  <w:proofErr w:type="gramEnd"/>
                  <w:r w:rsidRPr="00FD76CA">
                    <w:rPr>
                      <w:rFonts w:ascii="Times New Roman" w:hAnsi="Times New Roman"/>
                    </w:rPr>
                    <w:t xml:space="preserve"> дан. (220 Мб). – </w:t>
                  </w:r>
                  <w:proofErr w:type="gramStart"/>
                  <w:r w:rsidRPr="00FD76CA">
                    <w:rPr>
                      <w:rFonts w:ascii="Times New Roman" w:hAnsi="Times New Roman"/>
                    </w:rPr>
                    <w:t>М. :</w:t>
                  </w:r>
                  <w:proofErr w:type="gramEnd"/>
                  <w:r w:rsidRPr="00FD76CA">
                    <w:rPr>
                      <w:rFonts w:ascii="Times New Roman" w:hAnsi="Times New Roman"/>
                    </w:rPr>
                    <w:t xml:space="preserve"> Российское Библейское Общество, 2007. – Электрон. опт. диски (CD-ROM).</w:t>
                  </w:r>
                </w:p>
                <w:p w:rsidR="00E94C95" w:rsidRPr="00FD76CA" w:rsidRDefault="00E94C95" w:rsidP="00882C4D">
                  <w:pPr>
                    <w:rPr>
                      <w:rFonts w:ascii="Times New Roman" w:hAnsi="Times New Roman"/>
                      <w:sz w:val="24"/>
                      <w:szCs w:val="24"/>
                    </w:rPr>
                  </w:pPr>
                  <w:r w:rsidRPr="00FD76CA">
                    <w:rPr>
                      <w:rFonts w:ascii="Times New Roman" w:hAnsi="Times New Roman"/>
                    </w:rPr>
                    <w:t>Библейская археология. Выпуск 2. Малая Азия [Электронный ресурс</w:t>
                  </w:r>
                  <w:proofErr w:type="gramStart"/>
                  <w:r w:rsidRPr="00FD76CA">
                    <w:rPr>
                      <w:rFonts w:ascii="Times New Roman" w:hAnsi="Times New Roman"/>
                    </w:rPr>
                    <w:t>] :</w:t>
                  </w:r>
                  <w:proofErr w:type="gramEnd"/>
                  <w:r w:rsidRPr="00FD76CA">
                    <w:rPr>
                      <w:rFonts w:ascii="Times New Roman" w:hAnsi="Times New Roman"/>
                    </w:rPr>
                    <w:t xml:space="preserve"> мультимедийное учебное пособие.  – Электрон</w:t>
                  </w:r>
                  <w:proofErr w:type="gramStart"/>
                  <w:r w:rsidRPr="00FD76CA">
                    <w:rPr>
                      <w:rFonts w:ascii="Times New Roman" w:hAnsi="Times New Roman"/>
                    </w:rPr>
                    <w:t>.</w:t>
                  </w:r>
                  <w:proofErr w:type="gramEnd"/>
                  <w:r w:rsidRPr="00FD76CA">
                    <w:rPr>
                      <w:rFonts w:ascii="Times New Roman" w:hAnsi="Times New Roman"/>
                    </w:rPr>
                    <w:t xml:space="preserve"> дан. (8 Гб). – </w:t>
                  </w:r>
                  <w:proofErr w:type="gramStart"/>
                  <w:r w:rsidRPr="00FD76CA">
                    <w:rPr>
                      <w:rFonts w:ascii="Times New Roman" w:hAnsi="Times New Roman"/>
                    </w:rPr>
                    <w:t>Москва :</w:t>
                  </w:r>
                  <w:proofErr w:type="gramEnd"/>
                  <w:r w:rsidRPr="00FD76CA">
                    <w:rPr>
                      <w:rFonts w:ascii="Times New Roman" w:hAnsi="Times New Roman"/>
                    </w:rPr>
                    <w:t xml:space="preserve"> Российское Библейское Общество, 2007. – Электрон. опт. диски (</w:t>
                  </w:r>
                  <w:r w:rsidRPr="00FD76CA">
                    <w:rPr>
                      <w:rFonts w:ascii="Times New Roman" w:hAnsi="Times New Roman"/>
                      <w:lang w:val="en-US"/>
                    </w:rPr>
                    <w:t>DV</w:t>
                  </w:r>
                  <w:r w:rsidRPr="00FD76CA">
                    <w:rPr>
                      <w:rFonts w:ascii="Times New Roman" w:hAnsi="Times New Roman"/>
                    </w:rPr>
                    <w:t>D-ROM).</w:t>
                  </w:r>
                </w:p>
              </w:tc>
            </w:tr>
            <w:tr w:rsidR="00E94C95" w:rsidRPr="00FD76CA" w:rsidTr="00882C4D">
              <w:trPr>
                <w:cantSplit/>
                <w:trHeight w:val="1983"/>
              </w:trPr>
              <w:tc>
                <w:tcPr>
                  <w:tcW w:w="2300"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Ресурсы</w:t>
                  </w:r>
                  <w:r w:rsidRPr="00FD76CA">
                    <w:rPr>
                      <w:rFonts w:ascii="Times New Roman" w:hAnsi="Times New Roman"/>
                    </w:rPr>
                    <w:br/>
                    <w:t>удаленного</w:t>
                  </w:r>
                  <w:r w:rsidRPr="00FD76CA">
                    <w:rPr>
                      <w:rFonts w:ascii="Times New Roman" w:hAnsi="Times New Roman"/>
                    </w:rPr>
                    <w:br/>
                    <w:t>доступа</w:t>
                  </w:r>
                  <w:r w:rsidRPr="00FD76CA">
                    <w:rPr>
                      <w:rFonts w:ascii="Times New Roman" w:hAnsi="Times New Roman"/>
                    </w:rPr>
                    <w:br/>
                  </w:r>
                </w:p>
              </w:tc>
              <w:tc>
                <w:tcPr>
                  <w:tcW w:w="7826" w:type="dxa"/>
                  <w:gridSpan w:val="2"/>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Скрижали [Электронный ресурс] / Библейский альманах «Скрижали». – Минск, 2011</w:t>
                  </w:r>
                  <w:r>
                    <w:rPr>
                      <w:rFonts w:ascii="Times New Roman" w:hAnsi="Times New Roman"/>
                    </w:rPr>
                    <w:t>–</w:t>
                  </w:r>
                  <w:r w:rsidRPr="00FD76CA">
                    <w:rPr>
                      <w:rFonts w:ascii="Times New Roman" w:hAnsi="Times New Roman"/>
                    </w:rPr>
                    <w:t xml:space="preserve">2013. – Режим </w:t>
                  </w:r>
                  <w:proofErr w:type="gramStart"/>
                  <w:r w:rsidRPr="00FD76CA">
                    <w:rPr>
                      <w:rFonts w:ascii="Times New Roman" w:hAnsi="Times New Roman"/>
                    </w:rPr>
                    <w:t>доступа :</w:t>
                  </w:r>
                  <w:proofErr w:type="gramEnd"/>
                  <w:r w:rsidRPr="00FD76CA">
                    <w:rPr>
                      <w:rFonts w:ascii="Times New Roman" w:hAnsi="Times New Roman"/>
                    </w:rPr>
                    <w:t xml:space="preserve"> http://luhot.ru/. – Дата </w:t>
                  </w:r>
                  <w:proofErr w:type="gramStart"/>
                  <w:r w:rsidRPr="00FD76CA">
                    <w:rPr>
                      <w:rFonts w:ascii="Times New Roman" w:hAnsi="Times New Roman"/>
                    </w:rPr>
                    <w:t>доступа :</w:t>
                  </w:r>
                  <w:proofErr w:type="gramEnd"/>
                  <w:r w:rsidRPr="00FD76CA">
                    <w:rPr>
                      <w:rFonts w:ascii="Times New Roman" w:hAnsi="Times New Roman"/>
                    </w:rPr>
                    <w:t xml:space="preserve"> 22.02.2013. </w:t>
                  </w:r>
                </w:p>
                <w:p w:rsidR="00E94C95" w:rsidRPr="00FD76CA" w:rsidRDefault="00E94C95" w:rsidP="00882C4D">
                  <w:pPr>
                    <w:rPr>
                      <w:rFonts w:ascii="Times New Roman" w:hAnsi="Times New Roman"/>
                      <w:sz w:val="24"/>
                      <w:szCs w:val="24"/>
                    </w:rPr>
                  </w:pPr>
                  <w:r w:rsidRPr="00FD76CA">
                    <w:rPr>
                      <w:rFonts w:ascii="Times New Roman" w:hAnsi="Times New Roman"/>
                    </w:rPr>
                    <w:t xml:space="preserve">Национальный Интернет-портал Республики Беларусь [Электронный ресурс] / Нац. центр правовой </w:t>
                  </w:r>
                  <w:proofErr w:type="spellStart"/>
                  <w:r w:rsidRPr="00FD76CA">
                    <w:rPr>
                      <w:rFonts w:ascii="Times New Roman" w:hAnsi="Times New Roman"/>
                    </w:rPr>
                    <w:t>информ</w:t>
                  </w:r>
                  <w:proofErr w:type="spellEnd"/>
                  <w:r w:rsidRPr="00FD76CA">
                    <w:rPr>
                      <w:rFonts w:ascii="Times New Roman" w:hAnsi="Times New Roman"/>
                    </w:rPr>
                    <w:t xml:space="preserve">. </w:t>
                  </w:r>
                  <w:proofErr w:type="spellStart"/>
                  <w:r w:rsidRPr="00FD76CA">
                    <w:rPr>
                      <w:rFonts w:ascii="Times New Roman" w:hAnsi="Times New Roman"/>
                    </w:rPr>
                    <w:t>Респ</w:t>
                  </w:r>
                  <w:proofErr w:type="spellEnd"/>
                  <w:r w:rsidRPr="00FD76CA">
                    <w:rPr>
                      <w:rFonts w:ascii="Times New Roman" w:hAnsi="Times New Roman"/>
                    </w:rPr>
                    <w:t xml:space="preserve">. Беларусь. – Минск, 2005. – Режим </w:t>
                  </w:r>
                  <w:proofErr w:type="gramStart"/>
                  <w:r w:rsidRPr="00FD76CA">
                    <w:rPr>
                      <w:rFonts w:ascii="Times New Roman" w:hAnsi="Times New Roman"/>
                    </w:rPr>
                    <w:t>доступа :</w:t>
                  </w:r>
                  <w:proofErr w:type="gramEnd"/>
                  <w:r w:rsidRPr="00FD76CA">
                    <w:rPr>
                      <w:rFonts w:ascii="Times New Roman" w:hAnsi="Times New Roman"/>
                    </w:rPr>
                    <w:t xml:space="preserve"> </w:t>
                  </w:r>
                  <w:r w:rsidRPr="00FD76CA">
                    <w:rPr>
                      <w:rFonts w:ascii="Times New Roman" w:hAnsi="Times New Roman"/>
                      <w:lang w:val="en-US"/>
                    </w:rPr>
                    <w:t>http</w:t>
                  </w:r>
                  <w:r w:rsidRPr="00FD76CA">
                    <w:rPr>
                      <w:rFonts w:ascii="Times New Roman" w:hAnsi="Times New Roman"/>
                    </w:rPr>
                    <w:t>://</w:t>
                  </w:r>
                  <w:r w:rsidRPr="00FD76CA">
                    <w:rPr>
                      <w:rFonts w:ascii="Times New Roman" w:hAnsi="Times New Roman"/>
                      <w:lang w:val="en-US"/>
                    </w:rPr>
                    <w:t>www</w:t>
                  </w:r>
                  <w:r w:rsidRPr="00FD76CA">
                    <w:rPr>
                      <w:rFonts w:ascii="Times New Roman" w:hAnsi="Times New Roman"/>
                    </w:rPr>
                    <w:t>.</w:t>
                  </w:r>
                  <w:proofErr w:type="spellStart"/>
                  <w:r w:rsidRPr="00FD76CA">
                    <w:rPr>
                      <w:rFonts w:ascii="Times New Roman" w:hAnsi="Times New Roman"/>
                      <w:lang w:val="en-US"/>
                    </w:rPr>
                    <w:t>pravo</w:t>
                  </w:r>
                  <w:proofErr w:type="spellEnd"/>
                  <w:r w:rsidRPr="00FD76CA">
                    <w:rPr>
                      <w:rFonts w:ascii="Times New Roman" w:hAnsi="Times New Roman"/>
                    </w:rPr>
                    <w:t>.</w:t>
                  </w:r>
                  <w:r w:rsidRPr="00FD76CA">
                    <w:rPr>
                      <w:rFonts w:ascii="Times New Roman" w:hAnsi="Times New Roman"/>
                      <w:lang w:val="en-US"/>
                    </w:rPr>
                    <w:t>by</w:t>
                  </w:r>
                  <w:r w:rsidRPr="00FD76CA">
                    <w:rPr>
                      <w:rFonts w:ascii="Times New Roman" w:hAnsi="Times New Roman"/>
                    </w:rPr>
                    <w:t xml:space="preserve">. – Дата </w:t>
                  </w:r>
                  <w:proofErr w:type="gramStart"/>
                  <w:r w:rsidRPr="00FD76CA">
                    <w:rPr>
                      <w:rFonts w:ascii="Times New Roman" w:hAnsi="Times New Roman"/>
                    </w:rPr>
                    <w:t>доступа :</w:t>
                  </w:r>
                  <w:proofErr w:type="gramEnd"/>
                  <w:r w:rsidRPr="00FD76CA">
                    <w:rPr>
                      <w:rFonts w:ascii="Times New Roman" w:hAnsi="Times New Roman"/>
                    </w:rPr>
                    <w:t xml:space="preserve"> 25.01.2006.</w:t>
                  </w:r>
                </w:p>
              </w:tc>
            </w:tr>
          </w:tbl>
          <w:p w:rsidR="00E94C95" w:rsidRPr="00FD76CA" w:rsidRDefault="00E94C95" w:rsidP="00E94C95">
            <w:pPr>
              <w:rPr>
                <w:rFonts w:ascii="Times New Roman" w:hAnsi="Times New Roman"/>
              </w:rPr>
            </w:pPr>
          </w:p>
          <w:p w:rsidR="00E94C95" w:rsidRPr="007F5A14" w:rsidRDefault="00E94C95" w:rsidP="00E94C95">
            <w:pPr>
              <w:rPr>
                <w:rFonts w:ascii="Times New Roman" w:hAnsi="Times New Roman"/>
                <w:b/>
                <w:i/>
                <w:sz w:val="24"/>
              </w:rPr>
            </w:pPr>
            <w:r w:rsidRPr="007F5A14">
              <w:rPr>
                <w:rFonts w:ascii="Times New Roman" w:hAnsi="Times New Roman"/>
                <w:b/>
                <w:i/>
                <w:sz w:val="24"/>
              </w:rPr>
              <w:t>б) примеры описания составных частей изданий</w:t>
            </w:r>
          </w:p>
          <w:tbl>
            <w:tblPr>
              <w:tblW w:w="5000" w:type="pct"/>
              <w:tblInd w:w="40" w:type="dxa"/>
              <w:tblCellMar>
                <w:left w:w="40" w:type="dxa"/>
                <w:right w:w="40" w:type="dxa"/>
              </w:tblCellMar>
              <w:tblLook w:val="04A0" w:firstRow="1" w:lastRow="0" w:firstColumn="1" w:lastColumn="0" w:noHBand="0" w:noVBand="1"/>
            </w:tblPr>
            <w:tblGrid>
              <w:gridCol w:w="2230"/>
              <w:gridCol w:w="7465"/>
            </w:tblGrid>
            <w:tr w:rsidR="00E94C95" w:rsidRPr="00FD76CA" w:rsidTr="00882C4D">
              <w:trPr>
                <w:cantSplit/>
                <w:tblHeader/>
              </w:trPr>
              <w:tc>
                <w:tcPr>
                  <w:tcW w:w="2306" w:type="dxa"/>
                  <w:tcBorders>
                    <w:top w:val="single" w:sz="4" w:space="0" w:color="000000"/>
                    <w:left w:val="single" w:sz="4" w:space="0" w:color="000000"/>
                    <w:bottom w:val="single" w:sz="4" w:space="0" w:color="000000"/>
                    <w:right w:val="nil"/>
                  </w:tcBorders>
                  <w:shd w:val="clear" w:color="auto" w:fill="FFFFFF"/>
                  <w:vAlign w:val="center"/>
                  <w:hideMark/>
                </w:tcPr>
                <w:p w:rsidR="00E94C95" w:rsidRPr="007F5A14" w:rsidRDefault="00E94C95" w:rsidP="00E94C95">
                  <w:pPr>
                    <w:ind w:firstLine="0"/>
                    <w:jc w:val="left"/>
                    <w:rPr>
                      <w:rFonts w:ascii="Times New Roman" w:hAnsi="Times New Roman"/>
                      <w:b/>
                      <w:sz w:val="24"/>
                      <w:szCs w:val="24"/>
                    </w:rPr>
                  </w:pPr>
                  <w:r w:rsidRPr="007F5A14">
                    <w:rPr>
                      <w:rFonts w:ascii="Times New Roman" w:hAnsi="Times New Roman"/>
                      <w:b/>
                    </w:rPr>
                    <w:t>Характеристика источника</w:t>
                  </w:r>
                </w:p>
              </w:tc>
              <w:tc>
                <w:tcPr>
                  <w:tcW w:w="79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94C95" w:rsidRPr="007F5A14" w:rsidRDefault="00E94C95" w:rsidP="00882C4D">
                  <w:pPr>
                    <w:ind w:firstLine="397"/>
                    <w:jc w:val="center"/>
                    <w:rPr>
                      <w:rFonts w:ascii="Times New Roman" w:hAnsi="Times New Roman"/>
                      <w:b/>
                      <w:sz w:val="24"/>
                      <w:szCs w:val="24"/>
                    </w:rPr>
                  </w:pPr>
                  <w:r w:rsidRPr="007F5A14">
                    <w:rPr>
                      <w:rFonts w:ascii="Times New Roman" w:hAnsi="Times New Roman"/>
                      <w:b/>
                    </w:rPr>
                    <w:t>Пример оформления</w:t>
                  </w:r>
                </w:p>
              </w:tc>
            </w:tr>
            <w:tr w:rsidR="00E94C95" w:rsidRPr="00FD76CA" w:rsidTr="00882C4D">
              <w:trPr>
                <w:cantSplit/>
              </w:trPr>
              <w:tc>
                <w:tcPr>
                  <w:tcW w:w="2306" w:type="dxa"/>
                  <w:vMerge w:val="restart"/>
                  <w:tcBorders>
                    <w:top w:val="nil"/>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Составная часть книги, глава из книги</w:t>
                  </w:r>
                </w:p>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br/>
                  </w:r>
                </w:p>
              </w:tc>
              <w:tc>
                <w:tcPr>
                  <w:tcW w:w="7922" w:type="dxa"/>
                  <w:tcBorders>
                    <w:top w:val="nil"/>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Ескина</w:t>
                  </w:r>
                  <w:proofErr w:type="spellEnd"/>
                  <w:r w:rsidRPr="00FD76CA">
                    <w:rPr>
                      <w:rFonts w:ascii="Times New Roman" w:hAnsi="Times New Roman"/>
                    </w:rPr>
                    <w:t>, Л.</w:t>
                  </w:r>
                  <w:r>
                    <w:rPr>
                      <w:rFonts w:ascii="Times New Roman" w:hAnsi="Times New Roman"/>
                      <w:lang w:val="be-BY"/>
                    </w:rPr>
                    <w:t xml:space="preserve"> </w:t>
                  </w:r>
                  <w:r w:rsidRPr="00FD76CA">
                    <w:rPr>
                      <w:rFonts w:ascii="Times New Roman" w:hAnsi="Times New Roman"/>
                    </w:rPr>
                    <w:t>Б. Основы конституционного строя Российской Федерации / Л.</w:t>
                  </w:r>
                  <w:r>
                    <w:rPr>
                      <w:rFonts w:ascii="Times New Roman" w:hAnsi="Times New Roman"/>
                    </w:rPr>
                    <w:t xml:space="preserve"> </w:t>
                  </w:r>
                  <w:r w:rsidRPr="00FD76CA">
                    <w:rPr>
                      <w:rFonts w:ascii="Times New Roman" w:hAnsi="Times New Roman"/>
                    </w:rPr>
                    <w:t xml:space="preserve">Б. </w:t>
                  </w:r>
                  <w:proofErr w:type="spellStart"/>
                  <w:r w:rsidRPr="00FD76CA">
                    <w:rPr>
                      <w:rFonts w:ascii="Times New Roman" w:hAnsi="Times New Roman"/>
                    </w:rPr>
                    <w:t>Ескина</w:t>
                  </w:r>
                  <w:proofErr w:type="spellEnd"/>
                  <w:r w:rsidRPr="00FD76CA">
                    <w:rPr>
                      <w:rFonts w:ascii="Times New Roman" w:hAnsi="Times New Roman"/>
                    </w:rPr>
                    <w:t xml:space="preserve"> // Основы </w:t>
                  </w:r>
                  <w:proofErr w:type="gramStart"/>
                  <w:r w:rsidRPr="00FD76CA">
                    <w:rPr>
                      <w:rFonts w:ascii="Times New Roman" w:hAnsi="Times New Roman"/>
                    </w:rPr>
                    <w:t>права :</w:t>
                  </w:r>
                  <w:proofErr w:type="gramEnd"/>
                  <w:r w:rsidRPr="00FD76CA">
                    <w:rPr>
                      <w:rFonts w:ascii="Times New Roman" w:hAnsi="Times New Roman"/>
                    </w:rPr>
                    <w:t xml:space="preserve"> учебник / М.</w:t>
                  </w:r>
                  <w:r>
                    <w:rPr>
                      <w:rFonts w:ascii="Times New Roman" w:hAnsi="Times New Roman"/>
                    </w:rPr>
                    <w:t xml:space="preserve"> </w:t>
                  </w:r>
                  <w:r w:rsidRPr="00FD76CA">
                    <w:rPr>
                      <w:rFonts w:ascii="Times New Roman" w:hAnsi="Times New Roman"/>
                    </w:rPr>
                    <w:t xml:space="preserve">И. </w:t>
                  </w:r>
                  <w:proofErr w:type="spellStart"/>
                  <w:r w:rsidRPr="00FD76CA">
                    <w:rPr>
                      <w:rFonts w:ascii="Times New Roman" w:hAnsi="Times New Roman"/>
                    </w:rPr>
                    <w:t>Абдулаев</w:t>
                  </w:r>
                  <w:proofErr w:type="spellEnd"/>
                  <w:r w:rsidRPr="00FD76CA">
                    <w:rPr>
                      <w:rFonts w:ascii="Times New Roman" w:hAnsi="Times New Roman"/>
                    </w:rPr>
                    <w:t xml:space="preserve"> [и др.] ; под ред. М.</w:t>
                  </w:r>
                  <w:r>
                    <w:rPr>
                      <w:rFonts w:ascii="Times New Roman" w:hAnsi="Times New Roman"/>
                    </w:rPr>
                    <w:t xml:space="preserve"> </w:t>
                  </w:r>
                  <w:r w:rsidRPr="00FD76CA">
                    <w:rPr>
                      <w:rFonts w:ascii="Times New Roman" w:hAnsi="Times New Roman"/>
                    </w:rPr>
                    <w:t xml:space="preserve">И. </w:t>
                  </w:r>
                  <w:proofErr w:type="spellStart"/>
                  <w:r w:rsidRPr="00FD76CA">
                    <w:rPr>
                      <w:rFonts w:ascii="Times New Roman" w:hAnsi="Times New Roman"/>
                    </w:rPr>
                    <w:t>Абдулаева</w:t>
                  </w:r>
                  <w:proofErr w:type="spellEnd"/>
                  <w:r w:rsidRPr="00FD76CA">
                    <w:rPr>
                      <w:rFonts w:ascii="Times New Roman" w:hAnsi="Times New Roman"/>
                    </w:rPr>
                    <w:t xml:space="preserve">. – </w:t>
                  </w:r>
                  <w:proofErr w:type="gramStart"/>
                  <w:r>
                    <w:rPr>
                      <w:rFonts w:ascii="Times New Roman" w:hAnsi="Times New Roman"/>
                    </w:rPr>
                    <w:t>СПб.</w:t>
                  </w:r>
                  <w:r w:rsidRPr="00FD76CA">
                    <w:rPr>
                      <w:rFonts w:ascii="Times New Roman" w:hAnsi="Times New Roman"/>
                    </w:rPr>
                    <w:t>,</w:t>
                  </w:r>
                  <w:proofErr w:type="gramEnd"/>
                  <w:r w:rsidRPr="00FD76CA">
                    <w:rPr>
                      <w:rFonts w:ascii="Times New Roman" w:hAnsi="Times New Roman"/>
                    </w:rPr>
                    <w:t xml:space="preserve"> 2004. – С. 180–193.</w:t>
                  </w:r>
                </w:p>
              </w:tc>
            </w:tr>
            <w:tr w:rsidR="00E94C95" w:rsidRPr="00FD76CA" w:rsidTr="00882C4D">
              <w:trPr>
                <w:cantSplit/>
              </w:trPr>
              <w:tc>
                <w:tcPr>
                  <w:tcW w:w="2306" w:type="dxa"/>
                  <w:vMerge/>
                  <w:tcBorders>
                    <w:top w:val="nil"/>
                    <w:left w:val="single" w:sz="4" w:space="0" w:color="000000"/>
                    <w:bottom w:val="single" w:sz="4" w:space="0" w:color="000000"/>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922"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Бунакова</w:t>
                  </w:r>
                  <w:proofErr w:type="spellEnd"/>
                  <w:r w:rsidRPr="00FD76CA">
                    <w:rPr>
                      <w:rFonts w:ascii="Times New Roman" w:hAnsi="Times New Roman"/>
                    </w:rPr>
                    <w:t>, В.</w:t>
                  </w:r>
                  <w:r>
                    <w:rPr>
                      <w:rFonts w:ascii="Times New Roman" w:hAnsi="Times New Roman"/>
                    </w:rPr>
                    <w:t xml:space="preserve"> </w:t>
                  </w:r>
                  <w:r w:rsidRPr="00FD76CA">
                    <w:rPr>
                      <w:rFonts w:ascii="Times New Roman" w:hAnsi="Times New Roman"/>
                    </w:rPr>
                    <w:t>А. Формирование русской духовной культуры</w:t>
                  </w:r>
                  <w:r>
                    <w:rPr>
                      <w:rFonts w:ascii="Times New Roman" w:hAnsi="Times New Roman"/>
                    </w:rPr>
                    <w:t xml:space="preserve"> </w:t>
                  </w:r>
                  <w:r w:rsidRPr="00FD76CA">
                    <w:rPr>
                      <w:rFonts w:ascii="Times New Roman" w:hAnsi="Times New Roman"/>
                    </w:rPr>
                    <w:t xml:space="preserve">/ В.А. </w:t>
                  </w:r>
                  <w:proofErr w:type="spellStart"/>
                  <w:r w:rsidRPr="00FD76CA">
                    <w:rPr>
                      <w:rFonts w:ascii="Times New Roman" w:hAnsi="Times New Roman"/>
                    </w:rPr>
                    <w:t>Бунакова</w:t>
                  </w:r>
                  <w:proofErr w:type="spellEnd"/>
                  <w:r w:rsidRPr="00FD76CA">
                    <w:rPr>
                      <w:rFonts w:ascii="Times New Roman" w:hAnsi="Times New Roman"/>
                    </w:rPr>
                    <w:t xml:space="preserve"> // Отечественная </w:t>
                  </w:r>
                  <w:proofErr w:type="gramStart"/>
                  <w:r w:rsidRPr="00FD76CA">
                    <w:rPr>
                      <w:rFonts w:ascii="Times New Roman" w:hAnsi="Times New Roman"/>
                    </w:rPr>
                    <w:t>история :</w:t>
                  </w:r>
                  <w:proofErr w:type="gramEnd"/>
                  <w:r w:rsidRPr="00FD76CA">
                    <w:rPr>
                      <w:rFonts w:ascii="Times New Roman" w:hAnsi="Times New Roman"/>
                    </w:rPr>
                    <w:t xml:space="preserve"> учеб. пособие</w:t>
                  </w:r>
                  <w:r>
                    <w:rPr>
                      <w:rFonts w:ascii="Times New Roman" w:hAnsi="Times New Roman"/>
                    </w:rPr>
                    <w:t xml:space="preserve"> </w:t>
                  </w:r>
                  <w:r w:rsidRPr="00FD76CA">
                    <w:rPr>
                      <w:rFonts w:ascii="Times New Roman" w:hAnsi="Times New Roman"/>
                    </w:rPr>
                    <w:t>/ С.</w:t>
                  </w:r>
                  <w:r>
                    <w:rPr>
                      <w:rFonts w:ascii="Times New Roman" w:hAnsi="Times New Roman"/>
                    </w:rPr>
                    <w:t xml:space="preserve"> </w:t>
                  </w:r>
                  <w:r w:rsidRPr="00FD76CA">
                    <w:rPr>
                      <w:rFonts w:ascii="Times New Roman" w:hAnsi="Times New Roman"/>
                    </w:rPr>
                    <w:t>Н. Полторак [и др.] ; под ред. Р.</w:t>
                  </w:r>
                  <w:r>
                    <w:rPr>
                      <w:rFonts w:ascii="Times New Roman" w:hAnsi="Times New Roman"/>
                    </w:rPr>
                    <w:t xml:space="preserve"> </w:t>
                  </w:r>
                  <w:r w:rsidRPr="00FD76CA">
                    <w:rPr>
                      <w:rFonts w:ascii="Times New Roman" w:hAnsi="Times New Roman"/>
                    </w:rPr>
                    <w:t>В. Дегтяревой, С.</w:t>
                  </w:r>
                  <w:r>
                    <w:rPr>
                      <w:rFonts w:ascii="Times New Roman" w:hAnsi="Times New Roman"/>
                    </w:rPr>
                    <w:t xml:space="preserve"> </w:t>
                  </w:r>
                  <w:r w:rsidRPr="00FD76CA">
                    <w:rPr>
                      <w:rFonts w:ascii="Times New Roman" w:hAnsi="Times New Roman"/>
                    </w:rPr>
                    <w:t>Н. Полторака. – М</w:t>
                  </w:r>
                  <w:r>
                    <w:rPr>
                      <w:rFonts w:ascii="Times New Roman" w:hAnsi="Times New Roman"/>
                    </w:rPr>
                    <w:t>.</w:t>
                  </w:r>
                  <w:r w:rsidRPr="00FD76CA">
                    <w:rPr>
                      <w:rFonts w:ascii="Times New Roman" w:hAnsi="Times New Roman"/>
                    </w:rPr>
                    <w:t>, 2004. – Гл. 6. – С. 112–125.</w:t>
                  </w:r>
                </w:p>
                <w:p w:rsidR="00E94C95" w:rsidRPr="00FD76CA" w:rsidRDefault="00E94C95" w:rsidP="00882C4D">
                  <w:pPr>
                    <w:rPr>
                      <w:rFonts w:ascii="Times New Roman" w:hAnsi="Times New Roman"/>
                      <w:sz w:val="24"/>
                      <w:szCs w:val="24"/>
                    </w:rPr>
                  </w:pPr>
                  <w:r w:rsidRPr="00FD76CA">
                    <w:rPr>
                      <w:rFonts w:ascii="Times New Roman" w:hAnsi="Times New Roman"/>
                    </w:rPr>
                    <w:t>Николаевский, В.</w:t>
                  </w:r>
                  <w:r>
                    <w:rPr>
                      <w:rFonts w:ascii="Times New Roman" w:hAnsi="Times New Roman"/>
                    </w:rPr>
                    <w:t xml:space="preserve"> </w:t>
                  </w:r>
                  <w:r w:rsidRPr="00FD76CA">
                    <w:rPr>
                      <w:rFonts w:ascii="Times New Roman" w:hAnsi="Times New Roman"/>
                    </w:rPr>
                    <w:t xml:space="preserve">В. Проблемы функционирования систем социальной защиты в 1970–1980 годах / В.В. Николаевский // Система социальной </w:t>
                  </w:r>
                  <w:proofErr w:type="gramStart"/>
                  <w:r w:rsidRPr="00FD76CA">
                    <w:rPr>
                      <w:rFonts w:ascii="Times New Roman" w:hAnsi="Times New Roman"/>
                    </w:rPr>
                    <w:t>защиты :</w:t>
                  </w:r>
                  <w:proofErr w:type="gramEnd"/>
                  <w:r w:rsidRPr="00FD76CA">
                    <w:rPr>
                      <w:rFonts w:ascii="Times New Roman" w:hAnsi="Times New Roman"/>
                    </w:rPr>
                    <w:t xml:space="preserve"> теория, методика, практика / В.</w:t>
                  </w:r>
                  <w:r>
                    <w:rPr>
                      <w:rFonts w:ascii="Times New Roman" w:hAnsi="Times New Roman"/>
                    </w:rPr>
                    <w:t xml:space="preserve"> </w:t>
                  </w:r>
                  <w:r w:rsidRPr="00FD76CA">
                    <w:rPr>
                      <w:rFonts w:ascii="Times New Roman" w:hAnsi="Times New Roman"/>
                    </w:rPr>
                    <w:t>В. Николаевский. – М</w:t>
                  </w:r>
                  <w:r>
                    <w:rPr>
                      <w:rFonts w:ascii="Times New Roman" w:hAnsi="Times New Roman"/>
                    </w:rPr>
                    <w:t>н.</w:t>
                  </w:r>
                  <w:r w:rsidRPr="00FD76CA">
                    <w:rPr>
                      <w:rFonts w:ascii="Times New Roman" w:hAnsi="Times New Roman"/>
                    </w:rPr>
                    <w:t>, 2004. – Гл. 3. – С. 119–142.</w:t>
                  </w:r>
                </w:p>
              </w:tc>
            </w:tr>
            <w:tr w:rsidR="00E94C95" w:rsidRPr="00FD76CA" w:rsidTr="00882C4D">
              <w:trPr>
                <w:cantSplit/>
                <w:trHeight w:val="127"/>
              </w:trPr>
              <w:tc>
                <w:tcPr>
                  <w:tcW w:w="2306" w:type="dxa"/>
                  <w:tcBorders>
                    <w:top w:val="single" w:sz="4" w:space="0" w:color="auto"/>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Часть из собрания сочинений, избранных произведений</w:t>
                  </w:r>
                  <w:r w:rsidRPr="00FD76CA">
                    <w:rPr>
                      <w:rFonts w:ascii="Times New Roman" w:hAnsi="Times New Roman"/>
                    </w:rPr>
                    <w:br/>
                  </w:r>
                </w:p>
              </w:tc>
              <w:tc>
                <w:tcPr>
                  <w:tcW w:w="7922" w:type="dxa"/>
                  <w:tcBorders>
                    <w:top w:val="single" w:sz="4" w:space="0" w:color="auto"/>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Афанасий Великий, святитель. Толкования на Псалмы / святитель Афанасий Великий // </w:t>
                  </w:r>
                  <w:proofErr w:type="gramStart"/>
                  <w:r w:rsidRPr="00FD76CA">
                    <w:rPr>
                      <w:rFonts w:ascii="Times New Roman" w:hAnsi="Times New Roman"/>
                    </w:rPr>
                    <w:t>Творения :</w:t>
                  </w:r>
                  <w:proofErr w:type="gramEnd"/>
                  <w:r w:rsidRPr="00FD76CA">
                    <w:rPr>
                      <w:rFonts w:ascii="Times New Roman" w:hAnsi="Times New Roman"/>
                    </w:rPr>
                    <w:t xml:space="preserve"> в 4 т. – М</w:t>
                  </w:r>
                  <w:r>
                    <w:rPr>
                      <w:rFonts w:ascii="Times New Roman" w:hAnsi="Times New Roman"/>
                    </w:rPr>
                    <w:t>.</w:t>
                  </w:r>
                  <w:r w:rsidRPr="00FD76CA">
                    <w:rPr>
                      <w:rFonts w:ascii="Times New Roman" w:hAnsi="Times New Roman"/>
                    </w:rPr>
                    <w:t xml:space="preserve"> : Издание </w:t>
                  </w:r>
                  <w:proofErr w:type="spellStart"/>
                  <w:r w:rsidRPr="00FD76CA">
                    <w:rPr>
                      <w:rFonts w:ascii="Times New Roman" w:hAnsi="Times New Roman"/>
                    </w:rPr>
                    <w:t>Спасо</w:t>
                  </w:r>
                  <w:proofErr w:type="spellEnd"/>
                  <w:r w:rsidRPr="00FD76CA">
                    <w:rPr>
                      <w:rFonts w:ascii="Times New Roman" w:hAnsi="Times New Roman"/>
                    </w:rPr>
                    <w:t>-Преображенского Валаамского монастыря, 1994. – Т. 4. – С. 40</w:t>
                  </w:r>
                  <w:r>
                    <w:rPr>
                      <w:rFonts w:ascii="Times New Roman" w:hAnsi="Times New Roman"/>
                    </w:rPr>
                    <w:t>–</w:t>
                  </w:r>
                  <w:r w:rsidRPr="00FD76CA">
                    <w:rPr>
                      <w:rFonts w:ascii="Times New Roman" w:hAnsi="Times New Roman"/>
                    </w:rPr>
                    <w:t>422.</w:t>
                  </w:r>
                </w:p>
                <w:p w:rsidR="00E94C95" w:rsidRPr="00FD76CA" w:rsidRDefault="00E94C95" w:rsidP="00882C4D">
                  <w:pPr>
                    <w:rPr>
                      <w:rFonts w:ascii="Times New Roman" w:hAnsi="Times New Roman"/>
                    </w:rPr>
                  </w:pPr>
                  <w:proofErr w:type="spellStart"/>
                  <w:r w:rsidRPr="00FD76CA">
                    <w:rPr>
                      <w:rFonts w:ascii="Times New Roman" w:hAnsi="Times New Roman"/>
                    </w:rPr>
                    <w:t>Гілевіч</w:t>
                  </w:r>
                  <w:proofErr w:type="spellEnd"/>
                  <w:r w:rsidRPr="00FD76CA">
                    <w:rPr>
                      <w:rFonts w:ascii="Times New Roman" w:hAnsi="Times New Roman"/>
                    </w:rPr>
                    <w:t xml:space="preserve">, Н. Сон у </w:t>
                  </w:r>
                  <w:proofErr w:type="spellStart"/>
                  <w:r w:rsidRPr="00FD76CA">
                    <w:rPr>
                      <w:rFonts w:ascii="Times New Roman" w:hAnsi="Times New Roman"/>
                    </w:rPr>
                    <w:t>бяссоніцу</w:t>
                  </w:r>
                  <w:proofErr w:type="spellEnd"/>
                  <w:r w:rsidRPr="00FD76CA">
                    <w:rPr>
                      <w:rFonts w:ascii="Times New Roman" w:hAnsi="Times New Roman"/>
                    </w:rPr>
                    <w:t xml:space="preserve"> / Н. </w:t>
                  </w:r>
                  <w:proofErr w:type="spellStart"/>
                  <w:r w:rsidRPr="00FD76CA">
                    <w:rPr>
                      <w:rFonts w:ascii="Times New Roman" w:hAnsi="Times New Roman"/>
                    </w:rPr>
                    <w:t>Гілевіч</w:t>
                  </w:r>
                  <w:proofErr w:type="spellEnd"/>
                  <w:r w:rsidRPr="00FD76CA">
                    <w:rPr>
                      <w:rFonts w:ascii="Times New Roman" w:hAnsi="Times New Roman"/>
                    </w:rPr>
                    <w:t xml:space="preserve"> // 3б. </w:t>
                  </w:r>
                  <w:proofErr w:type="spellStart"/>
                  <w:r w:rsidRPr="00FD76CA">
                    <w:rPr>
                      <w:rFonts w:ascii="Times New Roman" w:hAnsi="Times New Roman"/>
                    </w:rPr>
                    <w:t>тв</w:t>
                  </w:r>
                  <w:proofErr w:type="spellEnd"/>
                  <w:proofErr w:type="gramStart"/>
                  <w:r w:rsidRPr="00FD76CA">
                    <w:rPr>
                      <w:rFonts w:ascii="Times New Roman" w:hAnsi="Times New Roman"/>
                    </w:rPr>
                    <w:t>. :</w:t>
                  </w:r>
                  <w:proofErr w:type="gramEnd"/>
                  <w:r w:rsidRPr="00FD76CA">
                    <w:rPr>
                      <w:rFonts w:ascii="Times New Roman" w:hAnsi="Times New Roman"/>
                    </w:rPr>
                    <w:t xml:space="preserve"> у 23</w:t>
                  </w:r>
                  <w:r>
                    <w:rPr>
                      <w:rFonts w:ascii="Times New Roman" w:hAnsi="Times New Roman"/>
                    </w:rPr>
                    <w:t xml:space="preserve"> т. – Мн., 2003. – Т. 6. – С. </w:t>
                  </w:r>
                  <w:r w:rsidRPr="00FD76CA">
                    <w:rPr>
                      <w:rFonts w:ascii="Times New Roman" w:hAnsi="Times New Roman"/>
                    </w:rPr>
                    <w:t xml:space="preserve">382–383. </w:t>
                  </w:r>
                </w:p>
                <w:p w:rsidR="00E94C95" w:rsidRPr="00FD76CA" w:rsidRDefault="00E94C95" w:rsidP="00882C4D">
                  <w:pPr>
                    <w:rPr>
                      <w:rFonts w:ascii="Times New Roman" w:hAnsi="Times New Roman"/>
                    </w:rPr>
                  </w:pPr>
                  <w:proofErr w:type="spellStart"/>
                  <w:r w:rsidRPr="00FD76CA">
                    <w:rPr>
                      <w:rFonts w:ascii="Times New Roman" w:hAnsi="Times New Roman"/>
                    </w:rPr>
                    <w:t>Сачанка</w:t>
                  </w:r>
                  <w:proofErr w:type="spellEnd"/>
                  <w:r w:rsidRPr="00FD76CA">
                    <w:rPr>
                      <w:rFonts w:ascii="Times New Roman" w:hAnsi="Times New Roman"/>
                    </w:rPr>
                    <w:t>, Б.</w:t>
                  </w:r>
                  <w:r>
                    <w:rPr>
                      <w:rFonts w:ascii="Times New Roman" w:hAnsi="Times New Roman"/>
                    </w:rPr>
                    <w:t xml:space="preserve"> </w:t>
                  </w:r>
                  <w:r w:rsidRPr="00FD76CA">
                    <w:rPr>
                      <w:rFonts w:ascii="Times New Roman" w:hAnsi="Times New Roman"/>
                    </w:rPr>
                    <w:t>І. Родны кут / Б.</w:t>
                  </w:r>
                  <w:r>
                    <w:rPr>
                      <w:rFonts w:ascii="Times New Roman" w:hAnsi="Times New Roman"/>
                    </w:rPr>
                    <w:t xml:space="preserve"> </w:t>
                  </w:r>
                  <w:r w:rsidRPr="00FD76CA">
                    <w:rPr>
                      <w:rFonts w:ascii="Times New Roman" w:hAnsi="Times New Roman"/>
                    </w:rPr>
                    <w:t xml:space="preserve">I. </w:t>
                  </w:r>
                  <w:proofErr w:type="spellStart"/>
                  <w:r w:rsidRPr="00FD76CA">
                    <w:rPr>
                      <w:rFonts w:ascii="Times New Roman" w:hAnsi="Times New Roman"/>
                    </w:rPr>
                    <w:t>Сачанка</w:t>
                  </w:r>
                  <w:proofErr w:type="spellEnd"/>
                  <w:r w:rsidRPr="00FD76CA">
                    <w:rPr>
                      <w:rFonts w:ascii="Times New Roman" w:hAnsi="Times New Roman"/>
                    </w:rPr>
                    <w:t xml:space="preserve"> // </w:t>
                  </w:r>
                  <w:proofErr w:type="spellStart"/>
                  <w:r w:rsidRPr="00FD76CA">
                    <w:rPr>
                      <w:rFonts w:ascii="Times New Roman" w:hAnsi="Times New Roman"/>
                    </w:rPr>
                    <w:t>Выбр</w:t>
                  </w:r>
                  <w:proofErr w:type="spellEnd"/>
                  <w:r w:rsidRPr="00FD76CA">
                    <w:rPr>
                      <w:rFonts w:ascii="Times New Roman" w:hAnsi="Times New Roman"/>
                    </w:rPr>
                    <w:t xml:space="preserve">. </w:t>
                  </w:r>
                  <w:proofErr w:type="spellStart"/>
                  <w:r w:rsidRPr="00FD76CA">
                    <w:rPr>
                      <w:rFonts w:ascii="Times New Roman" w:hAnsi="Times New Roman"/>
                    </w:rPr>
                    <w:t>тв</w:t>
                  </w:r>
                  <w:proofErr w:type="spellEnd"/>
                  <w:proofErr w:type="gramStart"/>
                  <w:r w:rsidRPr="00FD76CA">
                    <w:rPr>
                      <w:rFonts w:ascii="Times New Roman" w:hAnsi="Times New Roman"/>
                    </w:rPr>
                    <w:t>. :</w:t>
                  </w:r>
                  <w:proofErr w:type="gramEnd"/>
                  <w:r w:rsidRPr="00FD76CA">
                    <w:rPr>
                      <w:rFonts w:ascii="Times New Roman" w:hAnsi="Times New Roman"/>
                    </w:rPr>
                    <w:t xml:space="preserve"> у 3 т. – М</w:t>
                  </w:r>
                  <w:r>
                    <w:rPr>
                      <w:rFonts w:ascii="Times New Roman" w:hAnsi="Times New Roman"/>
                    </w:rPr>
                    <w:t>н.</w:t>
                  </w:r>
                  <w:r w:rsidRPr="00FD76CA">
                    <w:rPr>
                      <w:rFonts w:ascii="Times New Roman" w:hAnsi="Times New Roman"/>
                    </w:rPr>
                    <w:t xml:space="preserve">, 1995. – Т. </w:t>
                  </w:r>
                  <w:proofErr w:type="gramStart"/>
                  <w:r w:rsidRPr="00FD76CA">
                    <w:rPr>
                      <w:rFonts w:ascii="Times New Roman" w:hAnsi="Times New Roman"/>
                    </w:rPr>
                    <w:t>3 :</w:t>
                  </w:r>
                  <w:proofErr w:type="gramEnd"/>
                  <w:r w:rsidRPr="00FD76CA">
                    <w:rPr>
                      <w:rFonts w:ascii="Times New Roman" w:hAnsi="Times New Roman"/>
                    </w:rPr>
                    <w:t xml:space="preserve"> </w:t>
                  </w:r>
                  <w:proofErr w:type="spellStart"/>
                  <w:r w:rsidRPr="00FD76CA">
                    <w:rPr>
                      <w:rFonts w:ascii="Times New Roman" w:hAnsi="Times New Roman"/>
                    </w:rPr>
                    <w:t>Аповесці</w:t>
                  </w:r>
                  <w:proofErr w:type="spellEnd"/>
                  <w:r w:rsidRPr="00FD76CA">
                    <w:rPr>
                      <w:rFonts w:ascii="Times New Roman" w:hAnsi="Times New Roman"/>
                    </w:rPr>
                    <w:t xml:space="preserve">. – С. 361–470. </w:t>
                  </w:r>
                </w:p>
                <w:p w:rsidR="00E94C95" w:rsidRPr="00FD76CA" w:rsidRDefault="00E94C95" w:rsidP="00882C4D">
                  <w:pPr>
                    <w:rPr>
                      <w:rFonts w:ascii="Times New Roman" w:hAnsi="Times New Roman"/>
                    </w:rPr>
                  </w:pPr>
                  <w:r w:rsidRPr="00FD76CA">
                    <w:rPr>
                      <w:rFonts w:ascii="Times New Roman" w:hAnsi="Times New Roman"/>
                    </w:rPr>
                    <w:t>Пушкин, А.</w:t>
                  </w:r>
                  <w:r>
                    <w:rPr>
                      <w:rFonts w:ascii="Times New Roman" w:hAnsi="Times New Roman"/>
                    </w:rPr>
                    <w:t xml:space="preserve"> </w:t>
                  </w:r>
                  <w:r w:rsidRPr="00FD76CA">
                    <w:rPr>
                      <w:rFonts w:ascii="Times New Roman" w:hAnsi="Times New Roman"/>
                    </w:rPr>
                    <w:t>С. История Петра / А.</w:t>
                  </w:r>
                  <w:r>
                    <w:rPr>
                      <w:rFonts w:ascii="Times New Roman" w:hAnsi="Times New Roman"/>
                    </w:rPr>
                    <w:t xml:space="preserve"> </w:t>
                  </w:r>
                  <w:r w:rsidRPr="00FD76CA">
                    <w:rPr>
                      <w:rFonts w:ascii="Times New Roman" w:hAnsi="Times New Roman"/>
                    </w:rPr>
                    <w:t xml:space="preserve">С. Пушкин // Полн. собр. </w:t>
                  </w:r>
                  <w:proofErr w:type="gramStart"/>
                  <w:r w:rsidRPr="00FD76CA">
                    <w:rPr>
                      <w:rFonts w:ascii="Times New Roman" w:hAnsi="Times New Roman"/>
                    </w:rPr>
                    <w:t>соч. :</w:t>
                  </w:r>
                  <w:proofErr w:type="gramEnd"/>
                  <w:r w:rsidRPr="00FD76CA">
                    <w:rPr>
                      <w:rFonts w:ascii="Times New Roman" w:hAnsi="Times New Roman"/>
                    </w:rPr>
                    <w:t xml:space="preserve"> в 19 т. – М</w:t>
                  </w:r>
                  <w:r>
                    <w:rPr>
                      <w:rFonts w:ascii="Times New Roman" w:hAnsi="Times New Roman"/>
                    </w:rPr>
                    <w:t>.</w:t>
                  </w:r>
                  <w:r w:rsidRPr="00FD76CA">
                    <w:rPr>
                      <w:rFonts w:ascii="Times New Roman" w:hAnsi="Times New Roman"/>
                    </w:rPr>
                    <w:t>, 1995. – Т. 10. – С. 11–248.</w:t>
                  </w:r>
                </w:p>
                <w:p w:rsidR="00E94C95" w:rsidRPr="00FD76CA" w:rsidRDefault="00E94C95" w:rsidP="00882C4D">
                  <w:pPr>
                    <w:rPr>
                      <w:rFonts w:ascii="Times New Roman" w:hAnsi="Times New Roman"/>
                      <w:sz w:val="24"/>
                      <w:szCs w:val="24"/>
                      <w:highlight w:val="yellow"/>
                    </w:rPr>
                  </w:pPr>
                  <w:r w:rsidRPr="00FD76CA">
                    <w:rPr>
                      <w:rFonts w:ascii="Times New Roman" w:hAnsi="Times New Roman"/>
                    </w:rPr>
                    <w:t>Шекспир, В. Сонеты / В. Шекспир // Избранное. – М</w:t>
                  </w:r>
                  <w:r>
                    <w:rPr>
                      <w:rFonts w:ascii="Times New Roman" w:hAnsi="Times New Roman"/>
                    </w:rPr>
                    <w:t>н.</w:t>
                  </w:r>
                  <w:r w:rsidRPr="00FD76CA">
                    <w:rPr>
                      <w:rFonts w:ascii="Times New Roman" w:hAnsi="Times New Roman"/>
                    </w:rPr>
                    <w:t>, 1996. – С. 732–749.</w:t>
                  </w:r>
                </w:p>
              </w:tc>
            </w:tr>
            <w:tr w:rsidR="00E94C95" w:rsidRPr="00FD76CA" w:rsidTr="00882C4D">
              <w:trPr>
                <w:cantSplit/>
                <w:trHeight w:val="2282"/>
              </w:trPr>
              <w:tc>
                <w:tcPr>
                  <w:tcW w:w="2306"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Составная часть сборника</w:t>
                  </w:r>
                  <w:r w:rsidRPr="00FD76CA">
                    <w:rPr>
                      <w:rFonts w:ascii="Times New Roman" w:hAnsi="Times New Roman"/>
                    </w:rPr>
                    <w:br/>
                  </w:r>
                </w:p>
              </w:tc>
              <w:tc>
                <w:tcPr>
                  <w:tcW w:w="7922" w:type="dxa"/>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Лоханский</w:t>
                  </w:r>
                  <w:proofErr w:type="spellEnd"/>
                  <w:r w:rsidRPr="00FD76CA">
                    <w:rPr>
                      <w:rFonts w:ascii="Times New Roman" w:hAnsi="Times New Roman"/>
                    </w:rPr>
                    <w:t>, В.</w:t>
                  </w:r>
                  <w:r>
                    <w:rPr>
                      <w:rFonts w:ascii="Times New Roman" w:hAnsi="Times New Roman"/>
                    </w:rPr>
                    <w:t xml:space="preserve"> </w:t>
                  </w:r>
                  <w:r w:rsidRPr="00FD76CA">
                    <w:rPr>
                      <w:rFonts w:ascii="Times New Roman" w:hAnsi="Times New Roman"/>
                    </w:rPr>
                    <w:t>В. Русские колокольные звоны / В.</w:t>
                  </w:r>
                  <w:r>
                    <w:rPr>
                      <w:rFonts w:ascii="Times New Roman" w:hAnsi="Times New Roman"/>
                    </w:rPr>
                    <w:t xml:space="preserve"> </w:t>
                  </w:r>
                  <w:r w:rsidRPr="00FD76CA">
                    <w:rPr>
                      <w:rFonts w:ascii="Times New Roman" w:hAnsi="Times New Roman"/>
                    </w:rPr>
                    <w:t xml:space="preserve">В. </w:t>
                  </w:r>
                  <w:proofErr w:type="spellStart"/>
                  <w:r w:rsidRPr="00FD76CA">
                    <w:rPr>
                      <w:rFonts w:ascii="Times New Roman" w:hAnsi="Times New Roman"/>
                    </w:rPr>
                    <w:t>Лоханский</w:t>
                  </w:r>
                  <w:proofErr w:type="spellEnd"/>
                  <w:r w:rsidRPr="00FD76CA">
                    <w:rPr>
                      <w:rFonts w:ascii="Times New Roman" w:hAnsi="Times New Roman"/>
                    </w:rPr>
                    <w:t xml:space="preserve"> // </w:t>
                  </w:r>
                  <w:proofErr w:type="gramStart"/>
                  <w:r w:rsidRPr="00FD76CA">
                    <w:rPr>
                      <w:rFonts w:ascii="Times New Roman" w:hAnsi="Times New Roman"/>
                    </w:rPr>
                    <w:t>Колокола :</w:t>
                  </w:r>
                  <w:proofErr w:type="gramEnd"/>
                  <w:r w:rsidRPr="00FD76CA">
                    <w:rPr>
                      <w:rFonts w:ascii="Times New Roman" w:hAnsi="Times New Roman"/>
                    </w:rPr>
                    <w:t xml:space="preserve"> история и современность / Акад. наук СССР ; </w:t>
                  </w:r>
                  <w:proofErr w:type="spellStart"/>
                  <w:r w:rsidRPr="00FD76CA">
                    <w:rPr>
                      <w:rFonts w:ascii="Times New Roman" w:hAnsi="Times New Roman"/>
                    </w:rPr>
                    <w:t>Научн</w:t>
                  </w:r>
                  <w:proofErr w:type="spellEnd"/>
                  <w:r w:rsidRPr="00FD76CA">
                    <w:rPr>
                      <w:rFonts w:ascii="Times New Roman" w:hAnsi="Times New Roman"/>
                    </w:rPr>
                    <w:t>. совет по ист. мировой культуры ; сост. Ю.</w:t>
                  </w:r>
                  <w:r>
                    <w:rPr>
                      <w:rFonts w:ascii="Times New Roman" w:hAnsi="Times New Roman"/>
                    </w:rPr>
                    <w:t xml:space="preserve"> </w:t>
                  </w:r>
                  <w:r w:rsidRPr="00FD76CA">
                    <w:rPr>
                      <w:rFonts w:ascii="Times New Roman" w:hAnsi="Times New Roman"/>
                    </w:rPr>
                    <w:t xml:space="preserve">В. </w:t>
                  </w:r>
                  <w:proofErr w:type="spellStart"/>
                  <w:r w:rsidRPr="00FD76CA">
                    <w:rPr>
                      <w:rFonts w:ascii="Times New Roman" w:hAnsi="Times New Roman"/>
                    </w:rPr>
                    <w:t>Пухначев</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w:t>
                  </w:r>
                  <w:r w:rsidRPr="00FD76CA">
                    <w:rPr>
                      <w:rFonts w:ascii="Times New Roman" w:hAnsi="Times New Roman"/>
                    </w:rPr>
                    <w:t xml:space="preserve"> :</w:t>
                  </w:r>
                  <w:proofErr w:type="gramEnd"/>
                  <w:r w:rsidRPr="00FD76CA">
                    <w:rPr>
                      <w:rFonts w:ascii="Times New Roman" w:hAnsi="Times New Roman"/>
                    </w:rPr>
                    <w:t xml:space="preserve"> Наука, 1985. – С. 18–27.</w:t>
                  </w:r>
                </w:p>
                <w:p w:rsidR="00E94C95" w:rsidRPr="00FD76CA" w:rsidRDefault="00E94C95" w:rsidP="00882C4D">
                  <w:pPr>
                    <w:spacing w:after="0"/>
                    <w:rPr>
                      <w:rFonts w:ascii="Times New Roman" w:hAnsi="Times New Roman"/>
                      <w:sz w:val="24"/>
                      <w:szCs w:val="24"/>
                    </w:rPr>
                  </w:pPr>
                  <w:proofErr w:type="spellStart"/>
                  <w:r w:rsidRPr="00FD76CA">
                    <w:rPr>
                      <w:rFonts w:ascii="Times New Roman" w:hAnsi="Times New Roman"/>
                    </w:rPr>
                    <w:t>Якіменка</w:t>
                  </w:r>
                  <w:proofErr w:type="spellEnd"/>
                  <w:r w:rsidRPr="00FD76CA">
                    <w:rPr>
                      <w:rFonts w:ascii="Times New Roman" w:hAnsi="Times New Roman"/>
                    </w:rPr>
                    <w:t>, Т.</w:t>
                  </w:r>
                  <w:r>
                    <w:rPr>
                      <w:rFonts w:ascii="Times New Roman" w:hAnsi="Times New Roman"/>
                    </w:rPr>
                    <w:t xml:space="preserve"> </w:t>
                  </w:r>
                  <w:r w:rsidRPr="00FD76CA">
                    <w:rPr>
                      <w:rFonts w:ascii="Times New Roman" w:hAnsi="Times New Roman"/>
                    </w:rPr>
                    <w:t xml:space="preserve">С. Аб </w:t>
                  </w:r>
                  <w:proofErr w:type="spellStart"/>
                  <w:r w:rsidRPr="00FD76CA">
                    <w:rPr>
                      <w:rFonts w:ascii="Times New Roman" w:hAnsi="Times New Roman"/>
                    </w:rPr>
                    <w:t>песенна-эпічнай</w:t>
                  </w:r>
                  <w:proofErr w:type="spellEnd"/>
                  <w:r w:rsidRPr="00FD76CA">
                    <w:rPr>
                      <w:rFonts w:ascii="Times New Roman" w:hAnsi="Times New Roman"/>
                    </w:rPr>
                    <w:t xml:space="preserve"> </w:t>
                  </w:r>
                  <w:proofErr w:type="spellStart"/>
                  <w:r w:rsidRPr="00FD76CA">
                    <w:rPr>
                      <w:rFonts w:ascii="Times New Roman" w:hAnsi="Times New Roman"/>
                    </w:rPr>
                    <w:t>традыцыі</w:t>
                  </w:r>
                  <w:proofErr w:type="spellEnd"/>
                  <w:r w:rsidRPr="00FD76CA">
                    <w:rPr>
                      <w:rFonts w:ascii="Times New Roman" w:hAnsi="Times New Roman"/>
                    </w:rPr>
                    <w:t xml:space="preserve"> ў </w:t>
                  </w:r>
                  <w:proofErr w:type="spellStart"/>
                  <w:r w:rsidRPr="00FD76CA">
                    <w:rPr>
                      <w:rFonts w:ascii="Times New Roman" w:hAnsi="Times New Roman"/>
                    </w:rPr>
                    <w:t>музычным</w:t>
                  </w:r>
                  <w:proofErr w:type="spellEnd"/>
                  <w:r w:rsidRPr="00FD76CA">
                    <w:rPr>
                      <w:rFonts w:ascii="Times New Roman" w:hAnsi="Times New Roman"/>
                    </w:rPr>
                    <w:t xml:space="preserve"> </w:t>
                  </w:r>
                  <w:proofErr w:type="spellStart"/>
                  <w:r w:rsidRPr="00FD76CA">
                    <w:rPr>
                      <w:rFonts w:ascii="Times New Roman" w:hAnsi="Times New Roman"/>
                    </w:rPr>
                    <w:t>фальклоры</w:t>
                  </w:r>
                  <w:proofErr w:type="spellEnd"/>
                  <w:r w:rsidRPr="00FD76CA">
                    <w:rPr>
                      <w:rFonts w:ascii="Times New Roman" w:hAnsi="Times New Roman"/>
                    </w:rPr>
                    <w:t xml:space="preserve"> </w:t>
                  </w:r>
                  <w:proofErr w:type="spellStart"/>
                  <w:r w:rsidRPr="00FD76CA">
                    <w:rPr>
                      <w:rFonts w:ascii="Times New Roman" w:hAnsi="Times New Roman"/>
                    </w:rPr>
                    <w:t>беларусаў</w:t>
                  </w:r>
                  <w:proofErr w:type="spellEnd"/>
                  <w:r w:rsidRPr="00FD76CA">
                    <w:rPr>
                      <w:rFonts w:ascii="Times New Roman" w:hAnsi="Times New Roman"/>
                    </w:rPr>
                    <w:t xml:space="preserve"> / Т.</w:t>
                  </w:r>
                  <w:r>
                    <w:rPr>
                      <w:rFonts w:ascii="Times New Roman" w:hAnsi="Times New Roman"/>
                    </w:rPr>
                    <w:t xml:space="preserve"> </w:t>
                  </w:r>
                  <w:r w:rsidRPr="00FD76CA">
                    <w:rPr>
                      <w:rFonts w:ascii="Times New Roman" w:hAnsi="Times New Roman"/>
                    </w:rPr>
                    <w:t xml:space="preserve">С. </w:t>
                  </w:r>
                  <w:proofErr w:type="spellStart"/>
                  <w:r w:rsidRPr="00FD76CA">
                    <w:rPr>
                      <w:rFonts w:ascii="Times New Roman" w:hAnsi="Times New Roman"/>
                    </w:rPr>
                    <w:t>Якіменка</w:t>
                  </w:r>
                  <w:proofErr w:type="spellEnd"/>
                  <w:r w:rsidRPr="00FD76CA">
                    <w:rPr>
                      <w:rFonts w:ascii="Times New Roman" w:hAnsi="Times New Roman"/>
                    </w:rPr>
                    <w:t xml:space="preserve"> // </w:t>
                  </w:r>
                  <w:proofErr w:type="spellStart"/>
                  <w:r w:rsidRPr="00FD76CA">
                    <w:rPr>
                      <w:rFonts w:ascii="Times New Roman" w:hAnsi="Times New Roman"/>
                    </w:rPr>
                    <w:t>Беларуская</w:t>
                  </w:r>
                  <w:proofErr w:type="spellEnd"/>
                  <w:r w:rsidRPr="00FD76CA">
                    <w:rPr>
                      <w:rFonts w:ascii="Times New Roman" w:hAnsi="Times New Roman"/>
                    </w:rPr>
                    <w:t xml:space="preserve"> музыка: </w:t>
                  </w:r>
                  <w:proofErr w:type="spellStart"/>
                  <w:r w:rsidRPr="00FD76CA">
                    <w:rPr>
                      <w:rFonts w:ascii="Times New Roman" w:hAnsi="Times New Roman"/>
                    </w:rPr>
                    <w:t>гісторыя</w:t>
                  </w:r>
                  <w:proofErr w:type="spellEnd"/>
                  <w:r w:rsidRPr="00FD76CA">
                    <w:rPr>
                      <w:rFonts w:ascii="Times New Roman" w:hAnsi="Times New Roman"/>
                    </w:rPr>
                    <w:t xml:space="preserve"> і </w:t>
                  </w:r>
                  <w:proofErr w:type="spellStart"/>
                  <w:proofErr w:type="gramStart"/>
                  <w:r w:rsidRPr="00FD76CA">
                    <w:rPr>
                      <w:rFonts w:ascii="Times New Roman" w:hAnsi="Times New Roman"/>
                    </w:rPr>
                    <w:t>традыцыі</w:t>
                  </w:r>
                  <w:proofErr w:type="spellEnd"/>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зб</w:t>
                  </w:r>
                  <w:proofErr w:type="spellEnd"/>
                  <w:r w:rsidRPr="00FD76CA">
                    <w:rPr>
                      <w:rFonts w:ascii="Times New Roman" w:hAnsi="Times New Roman"/>
                    </w:rPr>
                    <w:t xml:space="preserve">. </w:t>
                  </w:r>
                  <w:proofErr w:type="spellStart"/>
                  <w:r w:rsidRPr="00FD76CA">
                    <w:rPr>
                      <w:rFonts w:ascii="Times New Roman" w:hAnsi="Times New Roman"/>
                    </w:rPr>
                    <w:t>навук</w:t>
                  </w:r>
                  <w:proofErr w:type="spellEnd"/>
                  <w:r w:rsidRPr="00FD76CA">
                    <w:rPr>
                      <w:rFonts w:ascii="Times New Roman" w:hAnsi="Times New Roman"/>
                    </w:rPr>
                    <w:t xml:space="preserve">. арт. / </w:t>
                  </w:r>
                  <w:proofErr w:type="spellStart"/>
                  <w:r w:rsidRPr="00FD76CA">
                    <w:rPr>
                      <w:rFonts w:ascii="Times New Roman" w:hAnsi="Times New Roman"/>
                    </w:rPr>
                    <w:t>Беларус</w:t>
                  </w:r>
                  <w:proofErr w:type="spellEnd"/>
                  <w:r w:rsidRPr="00FD76CA">
                    <w:rPr>
                      <w:rFonts w:ascii="Times New Roman" w:hAnsi="Times New Roman"/>
                    </w:rPr>
                    <w:t xml:space="preserve">. </w:t>
                  </w:r>
                  <w:proofErr w:type="spellStart"/>
                  <w:r w:rsidRPr="00FD76CA">
                    <w:rPr>
                      <w:rFonts w:ascii="Times New Roman" w:hAnsi="Times New Roman"/>
                    </w:rPr>
                    <w:t>дзярж</w:t>
                  </w:r>
                  <w:proofErr w:type="spellEnd"/>
                  <w:r w:rsidRPr="00FD76CA">
                    <w:rPr>
                      <w:rFonts w:ascii="Times New Roman" w:hAnsi="Times New Roman"/>
                    </w:rPr>
                    <w:t xml:space="preserve">. акад. </w:t>
                  </w:r>
                  <w:proofErr w:type="spellStart"/>
                  <w:r w:rsidRPr="00FD76CA">
                    <w:rPr>
                      <w:rFonts w:ascii="Times New Roman" w:hAnsi="Times New Roman"/>
                    </w:rPr>
                    <w:t>музыкі</w:t>
                  </w:r>
                  <w:proofErr w:type="spellEnd"/>
                  <w:r w:rsidRPr="00FD76CA">
                    <w:rPr>
                      <w:rFonts w:ascii="Times New Roman" w:hAnsi="Times New Roman"/>
                    </w:rPr>
                    <w:t xml:space="preserve"> ; склад. і </w:t>
                  </w:r>
                  <w:proofErr w:type="spellStart"/>
                  <w:r w:rsidRPr="00FD76CA">
                    <w:rPr>
                      <w:rFonts w:ascii="Times New Roman" w:hAnsi="Times New Roman"/>
                    </w:rPr>
                    <w:t>навук</w:t>
                  </w:r>
                  <w:proofErr w:type="spellEnd"/>
                  <w:r w:rsidRPr="00FD76CA">
                    <w:rPr>
                      <w:rFonts w:ascii="Times New Roman" w:hAnsi="Times New Roman"/>
                    </w:rPr>
                    <w:t xml:space="preserve">. </w:t>
                  </w:r>
                  <w:proofErr w:type="spellStart"/>
                  <w:r w:rsidRPr="00FD76CA">
                    <w:rPr>
                      <w:rFonts w:ascii="Times New Roman" w:hAnsi="Times New Roman"/>
                    </w:rPr>
                    <w:t>рэд</w:t>
                  </w:r>
                  <w:proofErr w:type="spellEnd"/>
                  <w:r w:rsidRPr="00FD76CA">
                    <w:rPr>
                      <w:rFonts w:ascii="Times New Roman" w:hAnsi="Times New Roman"/>
                    </w:rPr>
                    <w:t>. В.</w:t>
                  </w:r>
                  <w:r>
                    <w:rPr>
                      <w:rFonts w:ascii="Times New Roman" w:hAnsi="Times New Roman"/>
                    </w:rPr>
                    <w:t xml:space="preserve"> </w:t>
                  </w:r>
                  <w:r w:rsidRPr="00FD76CA">
                    <w:rPr>
                      <w:rFonts w:ascii="Times New Roman" w:hAnsi="Times New Roman"/>
                    </w:rPr>
                    <w:t xml:space="preserve">А. </w:t>
                  </w:r>
                  <w:proofErr w:type="spellStart"/>
                  <w:r w:rsidRPr="00FD76CA">
                    <w:rPr>
                      <w:rFonts w:ascii="Times New Roman" w:hAnsi="Times New Roman"/>
                    </w:rPr>
                    <w:t>Антаневіч</w:t>
                  </w:r>
                  <w:proofErr w:type="spellEnd"/>
                  <w:r w:rsidRPr="00FD76CA">
                    <w:rPr>
                      <w:rFonts w:ascii="Times New Roman" w:hAnsi="Times New Roman"/>
                    </w:rPr>
                    <w:t>. – М</w:t>
                  </w:r>
                  <w:r>
                    <w:rPr>
                      <w:rFonts w:ascii="Times New Roman" w:hAnsi="Times New Roman"/>
                    </w:rPr>
                    <w:t>н.</w:t>
                  </w:r>
                  <w:r w:rsidRPr="00FD76CA">
                    <w:rPr>
                      <w:rFonts w:ascii="Times New Roman" w:hAnsi="Times New Roman"/>
                    </w:rPr>
                    <w:t>, 2003. – С. 47–74.</w:t>
                  </w:r>
                </w:p>
              </w:tc>
            </w:tr>
            <w:tr w:rsidR="00E94C95" w:rsidRPr="00FD76CA" w:rsidTr="00882C4D">
              <w:trPr>
                <w:cantSplit/>
                <w:trHeight w:val="190"/>
              </w:trPr>
              <w:tc>
                <w:tcPr>
                  <w:tcW w:w="2306"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Статьи из сборников тезисов докладов и материалов конференций</w:t>
                  </w:r>
                </w:p>
              </w:tc>
              <w:tc>
                <w:tcPr>
                  <w:tcW w:w="7922" w:type="dxa"/>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Акимов, В.</w:t>
                  </w:r>
                  <w:r>
                    <w:rPr>
                      <w:rFonts w:ascii="Times New Roman" w:hAnsi="Times New Roman"/>
                    </w:rPr>
                    <w:t xml:space="preserve"> </w:t>
                  </w:r>
                  <w:r w:rsidRPr="00FD76CA">
                    <w:rPr>
                      <w:rFonts w:ascii="Times New Roman" w:hAnsi="Times New Roman"/>
                    </w:rPr>
                    <w:t xml:space="preserve">В. Божественная воля в изменчивой жизни человека: </w:t>
                  </w:r>
                  <w:r>
                    <w:rPr>
                      <w:rFonts w:ascii="Times New Roman" w:hAnsi="Times New Roman"/>
                    </w:rPr>
                    <w:t>«</w:t>
                  </w:r>
                  <w:r w:rsidRPr="00FD76CA">
                    <w:rPr>
                      <w:rFonts w:ascii="Times New Roman" w:hAnsi="Times New Roman"/>
                    </w:rPr>
                    <w:t xml:space="preserve">Поучение </w:t>
                  </w:r>
                  <w:proofErr w:type="spellStart"/>
                  <w:r w:rsidRPr="00FD76CA">
                    <w:rPr>
                      <w:rFonts w:ascii="Times New Roman" w:hAnsi="Times New Roman"/>
                    </w:rPr>
                    <w:t>Птаххотепа</w:t>
                  </w:r>
                  <w:proofErr w:type="spellEnd"/>
                  <w:r>
                    <w:rPr>
                      <w:rFonts w:ascii="Times New Roman" w:hAnsi="Times New Roman"/>
                    </w:rPr>
                    <w:t>»</w:t>
                  </w:r>
                  <w:r w:rsidRPr="00FD76CA">
                    <w:rPr>
                      <w:rFonts w:ascii="Times New Roman" w:hAnsi="Times New Roman"/>
                    </w:rPr>
                    <w:t xml:space="preserve"> и Книга </w:t>
                  </w:r>
                  <w:proofErr w:type="spellStart"/>
                  <w:r w:rsidRPr="00FD76CA">
                    <w:rPr>
                      <w:rFonts w:ascii="Times New Roman" w:hAnsi="Times New Roman"/>
                    </w:rPr>
                    <w:t>Екклезиаста</w:t>
                  </w:r>
                  <w:proofErr w:type="spellEnd"/>
                  <w:r w:rsidRPr="00FD76CA">
                    <w:rPr>
                      <w:rFonts w:ascii="Times New Roman" w:hAnsi="Times New Roman"/>
                    </w:rPr>
                    <w:t xml:space="preserve"> / В.</w:t>
                  </w:r>
                  <w:r>
                    <w:rPr>
                      <w:rFonts w:ascii="Times New Roman" w:hAnsi="Times New Roman"/>
                    </w:rPr>
                    <w:t xml:space="preserve"> </w:t>
                  </w:r>
                  <w:r w:rsidRPr="00FD76CA">
                    <w:rPr>
                      <w:rFonts w:ascii="Times New Roman" w:hAnsi="Times New Roman"/>
                    </w:rPr>
                    <w:t xml:space="preserve">В. Акимов // Религия и </w:t>
                  </w:r>
                  <w:proofErr w:type="gramStart"/>
                  <w:r w:rsidRPr="00FD76CA">
                    <w:rPr>
                      <w:rFonts w:ascii="Times New Roman" w:hAnsi="Times New Roman"/>
                    </w:rPr>
                    <w:t>текст</w:t>
                  </w:r>
                  <w:r>
                    <w:rPr>
                      <w:rFonts w:ascii="Times New Roman" w:hAnsi="Times New Roman"/>
                    </w:rPr>
                    <w:t xml:space="preserve"> </w:t>
                  </w:r>
                  <w:r w:rsidRPr="00FD76CA">
                    <w:rPr>
                      <w:rFonts w:ascii="Times New Roman" w:hAnsi="Times New Roman"/>
                    </w:rPr>
                    <w:t>:</w:t>
                  </w:r>
                  <w:proofErr w:type="gramEnd"/>
                  <w:r w:rsidRPr="00FD76CA">
                    <w:rPr>
                      <w:rFonts w:ascii="Times New Roman" w:hAnsi="Times New Roman"/>
                    </w:rPr>
                    <w:t xml:space="preserve"> от практики к теории : материалы </w:t>
                  </w:r>
                  <w:proofErr w:type="spellStart"/>
                  <w:r w:rsidRPr="00FD76CA">
                    <w:rPr>
                      <w:rFonts w:ascii="Times New Roman" w:hAnsi="Times New Roman"/>
                    </w:rPr>
                    <w:t>междунар</w:t>
                  </w:r>
                  <w:proofErr w:type="spellEnd"/>
                  <w:r w:rsidRPr="00FD76CA">
                    <w:rPr>
                      <w:rFonts w:ascii="Times New Roman" w:hAnsi="Times New Roman"/>
                    </w:rPr>
                    <w:t>. науч.-</w:t>
                  </w:r>
                  <w:proofErr w:type="spellStart"/>
                  <w:r w:rsidRPr="00FD76CA">
                    <w:rPr>
                      <w:rFonts w:ascii="Times New Roman" w:hAnsi="Times New Roman"/>
                    </w:rPr>
                    <w:t>практ</w:t>
                  </w:r>
                  <w:proofErr w:type="spellEnd"/>
                  <w:r w:rsidRPr="00FD76CA">
                    <w:rPr>
                      <w:rFonts w:ascii="Times New Roman" w:hAnsi="Times New Roman"/>
                    </w:rPr>
                    <w:t xml:space="preserve">. </w:t>
                  </w:r>
                  <w:proofErr w:type="spellStart"/>
                  <w:r w:rsidRPr="00FD76CA">
                    <w:rPr>
                      <w:rFonts w:ascii="Times New Roman" w:hAnsi="Times New Roman"/>
                    </w:rPr>
                    <w:t>конф</w:t>
                  </w:r>
                  <w:proofErr w:type="spellEnd"/>
                  <w:r w:rsidRPr="00FD76CA">
                    <w:rPr>
                      <w:rFonts w:ascii="Times New Roman" w:hAnsi="Times New Roman"/>
                    </w:rPr>
                    <w:t>., Минск, 17</w:t>
                  </w:r>
                  <w:r>
                    <w:rPr>
                      <w:rFonts w:ascii="Times New Roman" w:hAnsi="Times New Roman"/>
                    </w:rPr>
                    <w:t>–</w:t>
                  </w:r>
                  <w:r w:rsidRPr="00FD76CA">
                    <w:rPr>
                      <w:rFonts w:ascii="Times New Roman" w:hAnsi="Times New Roman"/>
                    </w:rPr>
                    <w:t xml:space="preserve">18 </w:t>
                  </w:r>
                  <w:proofErr w:type="spellStart"/>
                  <w:r w:rsidRPr="00FD76CA">
                    <w:rPr>
                      <w:rFonts w:ascii="Times New Roman" w:hAnsi="Times New Roman"/>
                    </w:rPr>
                    <w:t>мар</w:t>
                  </w:r>
                  <w:proofErr w:type="spellEnd"/>
                  <w:r w:rsidRPr="00FD76CA">
                    <w:rPr>
                      <w:rFonts w:ascii="Times New Roman" w:hAnsi="Times New Roman"/>
                    </w:rPr>
                    <w:t>. 2011 г. / под ред. С.</w:t>
                  </w:r>
                  <w:r>
                    <w:rPr>
                      <w:rFonts w:ascii="Times New Roman" w:hAnsi="Times New Roman"/>
                    </w:rPr>
                    <w:t xml:space="preserve"> </w:t>
                  </w:r>
                  <w:r w:rsidRPr="00FD76CA">
                    <w:rPr>
                      <w:rFonts w:ascii="Times New Roman" w:hAnsi="Times New Roman"/>
                    </w:rPr>
                    <w:t>Г. Карасевой и С.</w:t>
                  </w:r>
                  <w:r>
                    <w:rPr>
                      <w:rFonts w:ascii="Times New Roman" w:hAnsi="Times New Roman"/>
                    </w:rPr>
                    <w:t xml:space="preserve"> </w:t>
                  </w:r>
                  <w:r w:rsidRPr="00FD76CA">
                    <w:rPr>
                      <w:rFonts w:ascii="Times New Roman" w:hAnsi="Times New Roman"/>
                    </w:rPr>
                    <w:t xml:space="preserve">И. </w:t>
                  </w:r>
                  <w:proofErr w:type="spellStart"/>
                  <w:r w:rsidRPr="00FD76CA">
                    <w:rPr>
                      <w:rFonts w:ascii="Times New Roman" w:hAnsi="Times New Roman"/>
                    </w:rPr>
                    <w:t>Шатравского</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Издательский центр БГУ, 2012. – С. 56</w:t>
                  </w:r>
                  <w:r>
                    <w:rPr>
                      <w:rFonts w:ascii="Times New Roman" w:hAnsi="Times New Roman"/>
                    </w:rPr>
                    <w:t>–</w:t>
                  </w:r>
                  <w:r w:rsidRPr="00FD76CA">
                    <w:rPr>
                      <w:rFonts w:ascii="Times New Roman" w:hAnsi="Times New Roman"/>
                    </w:rPr>
                    <w:t>62.</w:t>
                  </w:r>
                </w:p>
                <w:p w:rsidR="00E94C95" w:rsidRPr="00FD76CA" w:rsidRDefault="00E94C95" w:rsidP="00882C4D">
                  <w:pPr>
                    <w:rPr>
                      <w:rFonts w:ascii="Times New Roman" w:hAnsi="Times New Roman"/>
                    </w:rPr>
                  </w:pPr>
                  <w:r w:rsidRPr="00FD76CA">
                    <w:rPr>
                      <w:rFonts w:ascii="Times New Roman" w:hAnsi="Times New Roman"/>
                    </w:rPr>
                    <w:t>Ермакова, Л.</w:t>
                  </w:r>
                  <w:r>
                    <w:rPr>
                      <w:rFonts w:ascii="Times New Roman" w:hAnsi="Times New Roman"/>
                    </w:rPr>
                    <w:t xml:space="preserve"> </w:t>
                  </w:r>
                  <w:r w:rsidRPr="00FD76CA">
                    <w:rPr>
                      <w:rFonts w:ascii="Times New Roman" w:hAnsi="Times New Roman"/>
                    </w:rPr>
                    <w:t xml:space="preserve">Л. </w:t>
                  </w:r>
                  <w:proofErr w:type="spellStart"/>
                  <w:r w:rsidRPr="00FD76CA">
                    <w:rPr>
                      <w:rFonts w:ascii="Times New Roman" w:hAnsi="Times New Roman"/>
                    </w:rPr>
                    <w:t>Полесский</w:t>
                  </w:r>
                  <w:proofErr w:type="spellEnd"/>
                  <w:r w:rsidRPr="00FD76CA">
                    <w:rPr>
                      <w:rFonts w:ascii="Times New Roman" w:hAnsi="Times New Roman"/>
                    </w:rPr>
                    <w:t xml:space="preserve"> каравайный обряд в пространстве культуры / Л.</w:t>
                  </w:r>
                  <w:r>
                    <w:rPr>
                      <w:rFonts w:ascii="Times New Roman" w:hAnsi="Times New Roman"/>
                    </w:rPr>
                    <w:t xml:space="preserve"> </w:t>
                  </w:r>
                  <w:r w:rsidRPr="00FD76CA">
                    <w:rPr>
                      <w:rFonts w:ascii="Times New Roman" w:hAnsi="Times New Roman"/>
                    </w:rPr>
                    <w:t xml:space="preserve">Л. Ермакова // </w:t>
                  </w:r>
                  <w:proofErr w:type="spellStart"/>
                  <w:r w:rsidRPr="00FD76CA">
                    <w:rPr>
                      <w:rFonts w:ascii="Times New Roman" w:hAnsi="Times New Roman"/>
                    </w:rPr>
                    <w:t>Тураўскія</w:t>
                  </w:r>
                  <w:proofErr w:type="spellEnd"/>
                  <w:r w:rsidRPr="00FD76CA">
                    <w:rPr>
                      <w:rFonts w:ascii="Times New Roman" w:hAnsi="Times New Roman"/>
                    </w:rPr>
                    <w:t xml:space="preserve"> </w:t>
                  </w:r>
                  <w:proofErr w:type="spellStart"/>
                  <w:proofErr w:type="gramStart"/>
                  <w:r w:rsidRPr="00FD76CA">
                    <w:rPr>
                      <w:rFonts w:ascii="Times New Roman" w:hAnsi="Times New Roman"/>
                    </w:rPr>
                    <w:t>чытанні</w:t>
                  </w:r>
                  <w:proofErr w:type="spellEnd"/>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матэрыялы</w:t>
                  </w:r>
                  <w:proofErr w:type="spellEnd"/>
                  <w:r w:rsidRPr="00FD76CA">
                    <w:rPr>
                      <w:rFonts w:ascii="Times New Roman" w:hAnsi="Times New Roman"/>
                    </w:rPr>
                    <w:t xml:space="preserve"> </w:t>
                  </w:r>
                  <w:proofErr w:type="spellStart"/>
                  <w:r w:rsidRPr="00FD76CA">
                    <w:rPr>
                      <w:rFonts w:ascii="Times New Roman" w:hAnsi="Times New Roman"/>
                    </w:rPr>
                    <w:t>рэсп</w:t>
                  </w:r>
                  <w:proofErr w:type="spellEnd"/>
                  <w:r w:rsidRPr="00FD76CA">
                    <w:rPr>
                      <w:rFonts w:ascii="Times New Roman" w:hAnsi="Times New Roman"/>
                    </w:rPr>
                    <w:t xml:space="preserve">. </w:t>
                  </w:r>
                  <w:proofErr w:type="spellStart"/>
                  <w:r w:rsidRPr="00FD76CA">
                    <w:rPr>
                      <w:rFonts w:ascii="Times New Roman" w:hAnsi="Times New Roman"/>
                    </w:rPr>
                    <w:t>навук</w:t>
                  </w:r>
                  <w:proofErr w:type="spellEnd"/>
                  <w:r w:rsidRPr="00FD76CA">
                    <w:rPr>
                      <w:rFonts w:ascii="Times New Roman" w:hAnsi="Times New Roman"/>
                    </w:rPr>
                    <w:t>.-</w:t>
                  </w:r>
                  <w:proofErr w:type="spellStart"/>
                  <w:r w:rsidRPr="00FD76CA">
                    <w:rPr>
                      <w:rFonts w:ascii="Times New Roman" w:hAnsi="Times New Roman"/>
                    </w:rPr>
                    <w:t>практ</w:t>
                  </w:r>
                  <w:proofErr w:type="spellEnd"/>
                  <w:r w:rsidRPr="00FD76CA">
                    <w:rPr>
                      <w:rFonts w:ascii="Times New Roman" w:hAnsi="Times New Roman"/>
                    </w:rPr>
                    <w:t xml:space="preserve">. </w:t>
                  </w:r>
                  <w:proofErr w:type="spellStart"/>
                  <w:r w:rsidRPr="00FD76CA">
                    <w:rPr>
                      <w:rFonts w:ascii="Times New Roman" w:hAnsi="Times New Roman"/>
                    </w:rPr>
                    <w:t>канф</w:t>
                  </w:r>
                  <w:proofErr w:type="spellEnd"/>
                  <w:r w:rsidRPr="00FD76CA">
                    <w:rPr>
                      <w:rFonts w:ascii="Times New Roman" w:hAnsi="Times New Roman"/>
                    </w:rPr>
                    <w:t xml:space="preserve">., Гомель, 4 </w:t>
                  </w:r>
                  <w:proofErr w:type="spellStart"/>
                  <w:r w:rsidRPr="00FD76CA">
                    <w:rPr>
                      <w:rFonts w:ascii="Times New Roman" w:hAnsi="Times New Roman"/>
                    </w:rPr>
                    <w:t>верас</w:t>
                  </w:r>
                  <w:proofErr w:type="spellEnd"/>
                  <w:r w:rsidRPr="00FD76CA">
                    <w:rPr>
                      <w:rFonts w:ascii="Times New Roman" w:hAnsi="Times New Roman"/>
                    </w:rPr>
                    <w:t xml:space="preserve">. 2004 г. / НАН </w:t>
                  </w:r>
                  <w:proofErr w:type="spellStart"/>
                  <w:r w:rsidRPr="00FD76CA">
                    <w:rPr>
                      <w:rFonts w:ascii="Times New Roman" w:hAnsi="Times New Roman"/>
                    </w:rPr>
                    <w:t>Беларусі</w:t>
                  </w:r>
                  <w:proofErr w:type="spellEnd"/>
                  <w:r w:rsidRPr="00FD76CA">
                    <w:rPr>
                      <w:rFonts w:ascii="Times New Roman" w:hAnsi="Times New Roman"/>
                    </w:rPr>
                    <w:t xml:space="preserve">, </w:t>
                  </w:r>
                  <w:proofErr w:type="spellStart"/>
                  <w:r w:rsidRPr="00FD76CA">
                    <w:rPr>
                      <w:rFonts w:ascii="Times New Roman" w:hAnsi="Times New Roman"/>
                    </w:rPr>
                    <w:t>Гомел</w:t>
                  </w:r>
                  <w:proofErr w:type="spellEnd"/>
                  <w:r w:rsidRPr="00FD76CA">
                    <w:rPr>
                      <w:rFonts w:ascii="Times New Roman" w:hAnsi="Times New Roman"/>
                    </w:rPr>
                    <w:t xml:space="preserve">. </w:t>
                  </w:r>
                  <w:proofErr w:type="spellStart"/>
                  <w:r w:rsidRPr="00FD76CA">
                    <w:rPr>
                      <w:rFonts w:ascii="Times New Roman" w:hAnsi="Times New Roman"/>
                    </w:rPr>
                    <w:t>дзярж</w:t>
                  </w:r>
                  <w:proofErr w:type="spellEnd"/>
                  <w:r w:rsidRPr="00FD76CA">
                    <w:rPr>
                      <w:rFonts w:ascii="Times New Roman" w:hAnsi="Times New Roman"/>
                    </w:rPr>
                    <w:t>. ун-</w:t>
                  </w:r>
                  <w:proofErr w:type="gramStart"/>
                  <w:r w:rsidRPr="00FD76CA">
                    <w:rPr>
                      <w:rFonts w:ascii="Times New Roman" w:hAnsi="Times New Roman"/>
                    </w:rPr>
                    <w:t>т ;</w:t>
                  </w:r>
                  <w:proofErr w:type="gramEnd"/>
                  <w:r w:rsidRPr="00FD76CA">
                    <w:rPr>
                      <w:rFonts w:ascii="Times New Roman" w:hAnsi="Times New Roman"/>
                    </w:rPr>
                    <w:t xml:space="preserve"> </w:t>
                  </w:r>
                  <w:proofErr w:type="spellStart"/>
                  <w:r w:rsidRPr="00FD76CA">
                    <w:rPr>
                      <w:rFonts w:ascii="Times New Roman" w:hAnsi="Times New Roman"/>
                    </w:rPr>
                    <w:t>рэдкал</w:t>
                  </w:r>
                  <w:proofErr w:type="spellEnd"/>
                  <w:r w:rsidRPr="00FD76CA">
                    <w:rPr>
                      <w:rFonts w:ascii="Times New Roman" w:hAnsi="Times New Roman"/>
                    </w:rPr>
                    <w:t xml:space="preserve">.: У.І. Коваль [і </w:t>
                  </w:r>
                  <w:proofErr w:type="spellStart"/>
                  <w:r w:rsidRPr="00FD76CA">
                    <w:rPr>
                      <w:rFonts w:ascii="Times New Roman" w:hAnsi="Times New Roman"/>
                    </w:rPr>
                    <w:t>інш</w:t>
                  </w:r>
                  <w:proofErr w:type="spellEnd"/>
                  <w:r w:rsidRPr="00FD76CA">
                    <w:rPr>
                      <w:rFonts w:ascii="Times New Roman" w:hAnsi="Times New Roman"/>
                    </w:rPr>
                    <w:t>.]. – Гомель, 2005. – С. 173–178.</w:t>
                  </w:r>
                </w:p>
                <w:p w:rsidR="00E94C95" w:rsidRPr="00FD76CA" w:rsidRDefault="00E94C95" w:rsidP="00882C4D">
                  <w:pPr>
                    <w:rPr>
                      <w:rFonts w:ascii="Times New Roman" w:hAnsi="Times New Roman"/>
                      <w:sz w:val="24"/>
                      <w:szCs w:val="24"/>
                    </w:rPr>
                  </w:pPr>
                  <w:r w:rsidRPr="00FD76CA">
                    <w:rPr>
                      <w:rFonts w:ascii="Times New Roman" w:hAnsi="Times New Roman"/>
                    </w:rPr>
                    <w:t>Бочков, А.</w:t>
                  </w:r>
                  <w:r>
                    <w:rPr>
                      <w:rFonts w:ascii="Times New Roman" w:hAnsi="Times New Roman"/>
                    </w:rPr>
                    <w:t xml:space="preserve"> </w:t>
                  </w:r>
                  <w:r w:rsidRPr="00FD76CA">
                    <w:rPr>
                      <w:rFonts w:ascii="Times New Roman" w:hAnsi="Times New Roman"/>
                    </w:rPr>
                    <w:t>А. Единство правовых и моральных норм как условие построения правового государства и гражданского общества в Республике Беларусь / А.</w:t>
                  </w:r>
                  <w:r>
                    <w:rPr>
                      <w:rFonts w:ascii="Times New Roman" w:hAnsi="Times New Roman"/>
                    </w:rPr>
                    <w:t xml:space="preserve"> </w:t>
                  </w:r>
                  <w:r w:rsidRPr="00FD76CA">
                    <w:rPr>
                      <w:rFonts w:ascii="Times New Roman" w:hAnsi="Times New Roman"/>
                    </w:rPr>
                    <w:t>А. Бочков, Е.</w:t>
                  </w:r>
                  <w:r>
                    <w:rPr>
                      <w:rFonts w:ascii="Times New Roman" w:hAnsi="Times New Roman"/>
                    </w:rPr>
                    <w:t xml:space="preserve"> </w:t>
                  </w:r>
                  <w:r w:rsidRPr="00FD76CA">
                    <w:rPr>
                      <w:rFonts w:ascii="Times New Roman" w:hAnsi="Times New Roman"/>
                    </w:rPr>
                    <w:t xml:space="preserve">Ф. Ивашкевич // Право Беларуси: истоки, традиции, </w:t>
                  </w:r>
                  <w:proofErr w:type="gramStart"/>
                  <w:r w:rsidRPr="00FD76CA">
                    <w:rPr>
                      <w:rFonts w:ascii="Times New Roman" w:hAnsi="Times New Roman"/>
                    </w:rPr>
                    <w:t>современность :</w:t>
                  </w:r>
                  <w:proofErr w:type="gramEnd"/>
                  <w:r w:rsidRPr="00FD76CA">
                    <w:rPr>
                      <w:rFonts w:ascii="Times New Roman" w:hAnsi="Times New Roman"/>
                    </w:rPr>
                    <w:t xml:space="preserve"> материалы </w:t>
                  </w:r>
                  <w:proofErr w:type="spellStart"/>
                  <w:r w:rsidRPr="00FD76CA">
                    <w:rPr>
                      <w:rFonts w:ascii="Times New Roman" w:hAnsi="Times New Roman"/>
                    </w:rPr>
                    <w:t>междунар</w:t>
                  </w:r>
                  <w:proofErr w:type="spellEnd"/>
                  <w:r w:rsidRPr="00FD76CA">
                    <w:rPr>
                      <w:rFonts w:ascii="Times New Roman" w:hAnsi="Times New Roman"/>
                    </w:rPr>
                    <w:t>. науч.-</w:t>
                  </w:r>
                  <w:proofErr w:type="spellStart"/>
                  <w:r w:rsidRPr="00FD76CA">
                    <w:rPr>
                      <w:rFonts w:ascii="Times New Roman" w:hAnsi="Times New Roman"/>
                    </w:rPr>
                    <w:t>практ</w:t>
                  </w:r>
                  <w:proofErr w:type="spellEnd"/>
                  <w:r w:rsidRPr="00FD76CA">
                    <w:rPr>
                      <w:rFonts w:ascii="Times New Roman" w:hAnsi="Times New Roman"/>
                    </w:rPr>
                    <w:t xml:space="preserve">. </w:t>
                  </w:r>
                  <w:proofErr w:type="spellStart"/>
                  <w:r w:rsidRPr="00FD76CA">
                    <w:rPr>
                      <w:rFonts w:ascii="Times New Roman" w:hAnsi="Times New Roman"/>
                    </w:rPr>
                    <w:t>конф</w:t>
                  </w:r>
                  <w:proofErr w:type="spellEnd"/>
                  <w:r w:rsidRPr="00FD76CA">
                    <w:rPr>
                      <w:rFonts w:ascii="Times New Roman" w:hAnsi="Times New Roman"/>
                    </w:rPr>
                    <w:t xml:space="preserve">., Полоцк, 21–22 мая 2004 г. : в 2 ч. / </w:t>
                  </w:r>
                  <w:proofErr w:type="spellStart"/>
                  <w:r w:rsidRPr="00FD76CA">
                    <w:rPr>
                      <w:rFonts w:ascii="Times New Roman" w:hAnsi="Times New Roman"/>
                    </w:rPr>
                    <w:t>Полоц</w:t>
                  </w:r>
                  <w:proofErr w:type="spellEnd"/>
                  <w:r w:rsidRPr="00FD76CA">
                    <w:rPr>
                      <w:rFonts w:ascii="Times New Roman" w:hAnsi="Times New Roman"/>
                    </w:rPr>
                    <w:t xml:space="preserve">. гос. ун-т ; </w:t>
                  </w:r>
                  <w:proofErr w:type="spellStart"/>
                  <w:r w:rsidRPr="00FD76CA">
                    <w:rPr>
                      <w:rFonts w:ascii="Times New Roman" w:hAnsi="Times New Roman"/>
                    </w:rPr>
                    <w:t>редкол</w:t>
                  </w:r>
                  <w:proofErr w:type="spellEnd"/>
                  <w:r w:rsidRPr="00FD76CA">
                    <w:rPr>
                      <w:rFonts w:ascii="Times New Roman" w:hAnsi="Times New Roman"/>
                    </w:rPr>
                    <w:t>.: О.</w:t>
                  </w:r>
                  <w:r>
                    <w:rPr>
                      <w:rFonts w:ascii="Times New Roman" w:hAnsi="Times New Roman"/>
                    </w:rPr>
                    <w:t xml:space="preserve"> </w:t>
                  </w:r>
                  <w:r w:rsidRPr="00FD76CA">
                    <w:rPr>
                      <w:rFonts w:ascii="Times New Roman" w:hAnsi="Times New Roman"/>
                    </w:rPr>
                    <w:t>В. Мартышин [и др.]. –</w:t>
                  </w:r>
                  <w:r>
                    <w:rPr>
                      <w:rFonts w:ascii="Times New Roman" w:hAnsi="Times New Roman"/>
                    </w:rPr>
                    <w:t xml:space="preserve"> Новополоцк, 2004. – Ч. 1. – С. </w:t>
                  </w:r>
                  <w:r w:rsidRPr="00FD76CA">
                    <w:rPr>
                      <w:rFonts w:ascii="Times New Roman" w:hAnsi="Times New Roman"/>
                    </w:rPr>
                    <w:t>74–76.</w:t>
                  </w:r>
                </w:p>
              </w:tc>
            </w:tr>
            <w:tr w:rsidR="00E94C95" w:rsidRPr="00FD76CA" w:rsidTr="00882C4D">
              <w:trPr>
                <w:cantSplit/>
              </w:trPr>
              <w:tc>
                <w:tcPr>
                  <w:tcW w:w="2306" w:type="dxa"/>
                  <w:tcBorders>
                    <w:top w:val="nil"/>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Статья из</w:t>
                  </w:r>
                  <w:r w:rsidRPr="00FD76CA">
                    <w:rPr>
                      <w:rFonts w:ascii="Times New Roman" w:hAnsi="Times New Roman"/>
                    </w:rPr>
                    <w:br/>
                    <w:t>продолжающегося</w:t>
                  </w:r>
                  <w:r w:rsidRPr="00FD76CA">
                    <w:rPr>
                      <w:rFonts w:ascii="Times New Roman" w:hAnsi="Times New Roman"/>
                    </w:rPr>
                    <w:br/>
                    <w:t>издания</w:t>
                  </w:r>
                </w:p>
              </w:tc>
              <w:tc>
                <w:tcPr>
                  <w:tcW w:w="7922" w:type="dxa"/>
                  <w:tcBorders>
                    <w:top w:val="nil"/>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Васин</w:t>
                  </w:r>
                  <w:r>
                    <w:rPr>
                      <w:rFonts w:ascii="Times New Roman" w:hAnsi="Times New Roman"/>
                    </w:rPr>
                    <w:t xml:space="preserve"> Алексий</w:t>
                  </w:r>
                  <w:r w:rsidRPr="00FD76CA">
                    <w:rPr>
                      <w:rFonts w:ascii="Times New Roman" w:hAnsi="Times New Roman"/>
                    </w:rPr>
                    <w:t xml:space="preserve">, протоиерей. Толкование слов «из чрева прежде денницы </w:t>
                  </w:r>
                  <w:proofErr w:type="spellStart"/>
                  <w:r w:rsidRPr="00FD76CA">
                    <w:rPr>
                      <w:rFonts w:ascii="Times New Roman" w:hAnsi="Times New Roman"/>
                    </w:rPr>
                    <w:t>родих</w:t>
                  </w:r>
                  <w:proofErr w:type="spellEnd"/>
                  <w:r w:rsidRPr="00FD76CA">
                    <w:rPr>
                      <w:rFonts w:ascii="Times New Roman" w:hAnsi="Times New Roman"/>
                    </w:rPr>
                    <w:t xml:space="preserve"> </w:t>
                  </w:r>
                  <w:proofErr w:type="spellStart"/>
                  <w:r w:rsidRPr="00FD76CA">
                    <w:rPr>
                      <w:rFonts w:ascii="Times New Roman" w:hAnsi="Times New Roman"/>
                    </w:rPr>
                    <w:t>тя</w:t>
                  </w:r>
                  <w:proofErr w:type="spellEnd"/>
                  <w:r w:rsidRPr="00FD76CA">
                    <w:rPr>
                      <w:rFonts w:ascii="Times New Roman" w:hAnsi="Times New Roman"/>
                    </w:rPr>
                    <w:t>» (</w:t>
                  </w:r>
                  <w:proofErr w:type="spellStart"/>
                  <w:r w:rsidRPr="00FD76CA">
                    <w:rPr>
                      <w:rFonts w:ascii="Times New Roman" w:hAnsi="Times New Roman"/>
                    </w:rPr>
                    <w:t>Пс</w:t>
                  </w:r>
                  <w:proofErr w:type="spellEnd"/>
                  <w:r w:rsidRPr="00FD76CA">
                    <w:rPr>
                      <w:rFonts w:ascii="Times New Roman" w:hAnsi="Times New Roman"/>
                    </w:rPr>
                    <w:t>. 109:3с) в трудах экзегетов Восточной Церкви IV</w:t>
                  </w:r>
                  <w:r>
                    <w:rPr>
                      <w:rFonts w:ascii="Times New Roman" w:hAnsi="Times New Roman"/>
                    </w:rPr>
                    <w:t>–</w:t>
                  </w:r>
                  <w:r w:rsidRPr="00FD76CA">
                    <w:rPr>
                      <w:rFonts w:ascii="Times New Roman" w:hAnsi="Times New Roman"/>
                    </w:rPr>
                    <w:t>V века / протоиерей А</w:t>
                  </w:r>
                  <w:r>
                    <w:rPr>
                      <w:rFonts w:ascii="Times New Roman" w:hAnsi="Times New Roman"/>
                    </w:rPr>
                    <w:t>лексий</w:t>
                  </w:r>
                  <w:r w:rsidRPr="00FD76CA">
                    <w:rPr>
                      <w:rFonts w:ascii="Times New Roman" w:hAnsi="Times New Roman"/>
                    </w:rPr>
                    <w:t xml:space="preserve"> Васин // Скрижали. Серия «Ветхозаветные исследования». – </w:t>
                  </w:r>
                  <w:proofErr w:type="spellStart"/>
                  <w:r w:rsidRPr="00FD76CA">
                    <w:rPr>
                      <w:rFonts w:ascii="Times New Roman" w:hAnsi="Times New Roman"/>
                    </w:rPr>
                    <w:t>Вып</w:t>
                  </w:r>
                  <w:proofErr w:type="spellEnd"/>
                  <w:r>
                    <w:rPr>
                      <w:rFonts w:ascii="Times New Roman" w:hAnsi="Times New Roman"/>
                    </w:rPr>
                    <w:t>. 2. – С. </w:t>
                  </w:r>
                  <w:r w:rsidRPr="00FD76CA">
                    <w:rPr>
                      <w:rFonts w:ascii="Times New Roman" w:hAnsi="Times New Roman"/>
                    </w:rPr>
                    <w:t>98</w:t>
                  </w:r>
                  <w:r>
                    <w:rPr>
                      <w:rFonts w:ascii="Times New Roman" w:hAnsi="Times New Roman"/>
                    </w:rPr>
                    <w:t>–</w:t>
                  </w:r>
                  <w:r w:rsidRPr="00FD76CA">
                    <w:rPr>
                      <w:rFonts w:ascii="Times New Roman" w:hAnsi="Times New Roman"/>
                    </w:rPr>
                    <w:t>138.</w:t>
                  </w:r>
                </w:p>
              </w:tc>
            </w:tr>
            <w:tr w:rsidR="00E94C95" w:rsidRPr="00FD76CA" w:rsidTr="00882C4D">
              <w:trPr>
                <w:cantSplit/>
              </w:trPr>
              <w:tc>
                <w:tcPr>
                  <w:tcW w:w="2306" w:type="dxa"/>
                  <w:vMerge w:val="restart"/>
                  <w:tcBorders>
                    <w:top w:val="single" w:sz="4" w:space="0" w:color="000000"/>
                    <w:left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Статья из журнала</w:t>
                  </w:r>
                  <w:r w:rsidRPr="00FD76CA">
                    <w:rPr>
                      <w:rFonts w:ascii="Times New Roman" w:hAnsi="Times New Roman"/>
                    </w:rPr>
                    <w:br/>
                  </w:r>
                </w:p>
              </w:tc>
              <w:tc>
                <w:tcPr>
                  <w:tcW w:w="7922"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Бандаровіч</w:t>
                  </w:r>
                  <w:proofErr w:type="spellEnd"/>
                  <w:r w:rsidRPr="00FD76CA">
                    <w:rPr>
                      <w:rFonts w:ascii="Times New Roman" w:hAnsi="Times New Roman"/>
                    </w:rPr>
                    <w:t>, В.</w:t>
                  </w:r>
                  <w:r>
                    <w:rPr>
                      <w:rFonts w:ascii="Times New Roman" w:hAnsi="Times New Roman"/>
                    </w:rPr>
                    <w:t xml:space="preserve"> </w:t>
                  </w:r>
                  <w:r w:rsidRPr="00FD76CA">
                    <w:rPr>
                      <w:rFonts w:ascii="Times New Roman" w:hAnsi="Times New Roman"/>
                    </w:rPr>
                    <w:t xml:space="preserve">У. </w:t>
                  </w:r>
                  <w:proofErr w:type="spellStart"/>
                  <w:r w:rsidRPr="00FD76CA">
                    <w:rPr>
                      <w:rFonts w:ascii="Times New Roman" w:hAnsi="Times New Roman"/>
                    </w:rPr>
                    <w:t>Дзеясловы</w:t>
                  </w:r>
                  <w:proofErr w:type="spellEnd"/>
                  <w:r w:rsidRPr="00FD76CA">
                    <w:rPr>
                      <w:rFonts w:ascii="Times New Roman" w:hAnsi="Times New Roman"/>
                    </w:rPr>
                    <w:t xml:space="preserve"> і </w:t>
                  </w:r>
                  <w:proofErr w:type="spellStart"/>
                  <w:r w:rsidRPr="00FD76CA">
                    <w:rPr>
                      <w:rFonts w:ascii="Times New Roman" w:hAnsi="Times New Roman"/>
                    </w:rPr>
                    <w:t>іх</w:t>
                  </w:r>
                  <w:proofErr w:type="spellEnd"/>
                  <w:r w:rsidRPr="00FD76CA">
                    <w:rPr>
                      <w:rFonts w:ascii="Times New Roman" w:hAnsi="Times New Roman"/>
                    </w:rPr>
                    <w:t xml:space="preserve"> </w:t>
                  </w:r>
                  <w:proofErr w:type="spellStart"/>
                  <w:r w:rsidRPr="00FD76CA">
                    <w:rPr>
                      <w:rFonts w:ascii="Times New Roman" w:hAnsi="Times New Roman"/>
                    </w:rPr>
                    <w:t>дэрываты</w:t>
                  </w:r>
                  <w:proofErr w:type="spellEnd"/>
                  <w:r w:rsidRPr="00FD76CA">
                    <w:rPr>
                      <w:rFonts w:ascii="Times New Roman" w:hAnsi="Times New Roman"/>
                    </w:rPr>
                    <w:t xml:space="preserve"> ў </w:t>
                  </w:r>
                  <w:proofErr w:type="spellStart"/>
                  <w:r w:rsidRPr="00FD76CA">
                    <w:rPr>
                      <w:rFonts w:ascii="Times New Roman" w:hAnsi="Times New Roman"/>
                    </w:rPr>
                    <w:t>старабеларускай</w:t>
                  </w:r>
                  <w:proofErr w:type="spellEnd"/>
                  <w:r w:rsidRPr="00FD76CA">
                    <w:rPr>
                      <w:rFonts w:ascii="Times New Roman" w:hAnsi="Times New Roman"/>
                    </w:rPr>
                    <w:t xml:space="preserve"> </w:t>
                  </w:r>
                  <w:proofErr w:type="spellStart"/>
                  <w:r w:rsidRPr="00FD76CA">
                    <w:rPr>
                      <w:rFonts w:ascii="Times New Roman" w:hAnsi="Times New Roman"/>
                    </w:rPr>
                    <w:t>музычнай</w:t>
                  </w:r>
                  <w:proofErr w:type="spellEnd"/>
                  <w:r w:rsidRPr="00FD76CA">
                    <w:rPr>
                      <w:rFonts w:ascii="Times New Roman" w:hAnsi="Times New Roman"/>
                    </w:rPr>
                    <w:t xml:space="preserve"> </w:t>
                  </w:r>
                  <w:proofErr w:type="spellStart"/>
                  <w:r w:rsidRPr="00FD76CA">
                    <w:rPr>
                      <w:rFonts w:ascii="Times New Roman" w:hAnsi="Times New Roman"/>
                    </w:rPr>
                    <w:t>лексіцы</w:t>
                  </w:r>
                  <w:proofErr w:type="spellEnd"/>
                  <w:r w:rsidRPr="00FD76CA">
                    <w:rPr>
                      <w:rFonts w:ascii="Times New Roman" w:hAnsi="Times New Roman"/>
                    </w:rPr>
                    <w:t xml:space="preserve"> / В.</w:t>
                  </w:r>
                  <w:r>
                    <w:rPr>
                      <w:rFonts w:ascii="Times New Roman" w:hAnsi="Times New Roman"/>
                    </w:rPr>
                    <w:t xml:space="preserve"> </w:t>
                  </w:r>
                  <w:r w:rsidRPr="00FD76CA">
                    <w:rPr>
                      <w:rFonts w:ascii="Times New Roman" w:hAnsi="Times New Roman"/>
                    </w:rPr>
                    <w:t xml:space="preserve">У. </w:t>
                  </w:r>
                  <w:proofErr w:type="spellStart"/>
                  <w:r w:rsidRPr="00FD76CA">
                    <w:rPr>
                      <w:rFonts w:ascii="Times New Roman" w:hAnsi="Times New Roman"/>
                    </w:rPr>
                    <w:t>Бандаровіч</w:t>
                  </w:r>
                  <w:proofErr w:type="spellEnd"/>
                  <w:r w:rsidRPr="00FD76CA">
                    <w:rPr>
                      <w:rFonts w:ascii="Times New Roman" w:hAnsi="Times New Roman"/>
                    </w:rPr>
                    <w:t xml:space="preserve"> // </w:t>
                  </w:r>
                  <w:proofErr w:type="spellStart"/>
                  <w:r w:rsidRPr="00FD76CA">
                    <w:rPr>
                      <w:rFonts w:ascii="Times New Roman" w:hAnsi="Times New Roman"/>
                    </w:rPr>
                    <w:t>Весн</w:t>
                  </w:r>
                  <w:proofErr w:type="spellEnd"/>
                  <w:r w:rsidRPr="00FD76CA">
                    <w:rPr>
                      <w:rFonts w:ascii="Times New Roman" w:hAnsi="Times New Roman"/>
                    </w:rPr>
                    <w:t xml:space="preserve">. </w:t>
                  </w:r>
                  <w:proofErr w:type="spellStart"/>
                  <w:r w:rsidRPr="00FD76CA">
                    <w:rPr>
                      <w:rFonts w:ascii="Times New Roman" w:hAnsi="Times New Roman"/>
                    </w:rPr>
                    <w:t>Беларус</w:t>
                  </w:r>
                  <w:proofErr w:type="spellEnd"/>
                  <w:r w:rsidRPr="00FD76CA">
                    <w:rPr>
                      <w:rFonts w:ascii="Times New Roman" w:hAnsi="Times New Roman"/>
                    </w:rPr>
                    <w:t xml:space="preserve">. </w:t>
                  </w:r>
                  <w:proofErr w:type="spellStart"/>
                  <w:r w:rsidRPr="00FD76CA">
                    <w:rPr>
                      <w:rFonts w:ascii="Times New Roman" w:hAnsi="Times New Roman"/>
                    </w:rPr>
                    <w:t>дзярж</w:t>
                  </w:r>
                  <w:proofErr w:type="spellEnd"/>
                  <w:r w:rsidRPr="00FD76CA">
                    <w:rPr>
                      <w:rFonts w:ascii="Times New Roman" w:hAnsi="Times New Roman"/>
                    </w:rPr>
                    <w:t xml:space="preserve">. ун-та. Сер. 4, </w:t>
                  </w:r>
                  <w:proofErr w:type="spellStart"/>
                  <w:r w:rsidRPr="00FD76CA">
                    <w:rPr>
                      <w:rFonts w:ascii="Times New Roman" w:hAnsi="Times New Roman"/>
                    </w:rPr>
                    <w:t>Філалогія</w:t>
                  </w:r>
                  <w:proofErr w:type="spellEnd"/>
                  <w:r w:rsidRPr="00FD76CA">
                    <w:rPr>
                      <w:rFonts w:ascii="Times New Roman" w:hAnsi="Times New Roman"/>
                    </w:rPr>
                    <w:t xml:space="preserve">. </w:t>
                  </w:r>
                  <w:proofErr w:type="spellStart"/>
                  <w:r w:rsidRPr="00FD76CA">
                    <w:rPr>
                      <w:rFonts w:ascii="Times New Roman" w:hAnsi="Times New Roman"/>
                    </w:rPr>
                    <w:t>Журналістыка</w:t>
                  </w:r>
                  <w:proofErr w:type="spellEnd"/>
                  <w:r w:rsidRPr="00FD76CA">
                    <w:rPr>
                      <w:rFonts w:ascii="Times New Roman" w:hAnsi="Times New Roman"/>
                    </w:rPr>
                    <w:t xml:space="preserve">. </w:t>
                  </w:r>
                  <w:proofErr w:type="spellStart"/>
                  <w:r w:rsidRPr="00FD76CA">
                    <w:rPr>
                      <w:rFonts w:ascii="Times New Roman" w:hAnsi="Times New Roman"/>
                    </w:rPr>
                    <w:t>Педагогіка</w:t>
                  </w:r>
                  <w:proofErr w:type="spellEnd"/>
                  <w:r w:rsidRPr="00FD76CA">
                    <w:rPr>
                      <w:rFonts w:ascii="Times New Roman" w:hAnsi="Times New Roman"/>
                    </w:rPr>
                    <w:t>. – 2004. – № 2. – С. 49–54.</w:t>
                  </w:r>
                </w:p>
              </w:tc>
            </w:tr>
            <w:tr w:rsidR="00E94C95" w:rsidRPr="00FD76CA" w:rsidTr="00882C4D">
              <w:trPr>
                <w:cantSplit/>
              </w:trPr>
              <w:tc>
                <w:tcPr>
                  <w:tcW w:w="2306" w:type="dxa"/>
                  <w:vMerge/>
                  <w:tcBorders>
                    <w:left w:val="single" w:sz="4" w:space="0" w:color="000000"/>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922"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Покровский, Н.</w:t>
                  </w:r>
                  <w:r>
                    <w:rPr>
                      <w:rFonts w:ascii="Times New Roman" w:hAnsi="Times New Roman"/>
                    </w:rPr>
                    <w:t xml:space="preserve"> </w:t>
                  </w:r>
                  <w:r w:rsidRPr="00FD76CA">
                    <w:rPr>
                      <w:rFonts w:ascii="Times New Roman" w:hAnsi="Times New Roman"/>
                    </w:rPr>
                    <w:t>В. О мерах к сохранению памятников церковной старины / Н.</w:t>
                  </w:r>
                  <w:r>
                    <w:rPr>
                      <w:rFonts w:ascii="Times New Roman" w:hAnsi="Times New Roman"/>
                    </w:rPr>
                    <w:t xml:space="preserve"> </w:t>
                  </w:r>
                  <w:r w:rsidRPr="00FD76CA">
                    <w:rPr>
                      <w:rFonts w:ascii="Times New Roman" w:hAnsi="Times New Roman"/>
                    </w:rPr>
                    <w:t>В. Покровский // Христианское чтение. – 1906. – № 4. – С. 471–498.</w:t>
                  </w:r>
                </w:p>
                <w:p w:rsidR="00E94C95" w:rsidRPr="00FD76CA" w:rsidRDefault="00E94C95" w:rsidP="00882C4D">
                  <w:pPr>
                    <w:rPr>
                      <w:rFonts w:ascii="Times New Roman" w:hAnsi="Times New Roman"/>
                      <w:sz w:val="24"/>
                      <w:szCs w:val="24"/>
                    </w:rPr>
                  </w:pPr>
                  <w:r w:rsidRPr="00FD76CA">
                    <w:rPr>
                      <w:rFonts w:ascii="Times New Roman" w:hAnsi="Times New Roman"/>
                    </w:rPr>
                    <w:t>Бубнов, П.</w:t>
                  </w:r>
                  <w:r>
                    <w:rPr>
                      <w:rFonts w:ascii="Times New Roman" w:hAnsi="Times New Roman"/>
                    </w:rPr>
                    <w:t xml:space="preserve"> </w:t>
                  </w:r>
                  <w:r w:rsidRPr="00FD76CA">
                    <w:rPr>
                      <w:rFonts w:ascii="Times New Roman" w:hAnsi="Times New Roman"/>
                    </w:rPr>
                    <w:t xml:space="preserve">В. Решения Московского совещания глав и представителей Поместных Православных Церквей 1948 </w:t>
                  </w:r>
                  <w:proofErr w:type="gramStart"/>
                  <w:r w:rsidRPr="00FD76CA">
                    <w:rPr>
                      <w:rFonts w:ascii="Times New Roman" w:hAnsi="Times New Roman"/>
                    </w:rPr>
                    <w:t>г. :</w:t>
                  </w:r>
                  <w:proofErr w:type="gramEnd"/>
                  <w:r w:rsidRPr="00FD76CA">
                    <w:rPr>
                      <w:rFonts w:ascii="Times New Roman" w:hAnsi="Times New Roman"/>
                    </w:rPr>
                    <w:t xml:space="preserve"> предпосылки, выработка, последствия / П.</w:t>
                  </w:r>
                  <w:r>
                    <w:rPr>
                      <w:rFonts w:ascii="Times New Roman" w:hAnsi="Times New Roman"/>
                    </w:rPr>
                    <w:t xml:space="preserve"> </w:t>
                  </w:r>
                  <w:r w:rsidRPr="00FD76CA">
                    <w:rPr>
                      <w:rFonts w:ascii="Times New Roman" w:hAnsi="Times New Roman"/>
                    </w:rPr>
                    <w:t>В. Бубнов // Труды Минской духовной академии. – 2007. – № 5. – С. 124</w:t>
                  </w:r>
                  <w:r>
                    <w:rPr>
                      <w:rFonts w:ascii="Times New Roman" w:hAnsi="Times New Roman"/>
                    </w:rPr>
                    <w:t>–</w:t>
                  </w:r>
                  <w:r w:rsidRPr="00FD76CA">
                    <w:rPr>
                      <w:rFonts w:ascii="Times New Roman" w:hAnsi="Times New Roman"/>
                    </w:rPr>
                    <w:t>139.</w:t>
                  </w:r>
                </w:p>
              </w:tc>
            </w:tr>
            <w:tr w:rsidR="00E94C95" w:rsidRPr="00FD76CA" w:rsidTr="00882C4D">
              <w:trPr>
                <w:cantSplit/>
                <w:trHeight w:val="2415"/>
              </w:trPr>
              <w:tc>
                <w:tcPr>
                  <w:tcW w:w="2306" w:type="dxa"/>
                  <w:vMerge/>
                  <w:tcBorders>
                    <w:left w:val="single" w:sz="4" w:space="0" w:color="000000"/>
                    <w:bottom w:val="single" w:sz="4" w:space="0" w:color="auto"/>
                    <w:right w:val="nil"/>
                  </w:tcBorders>
                  <w:vAlign w:val="center"/>
                  <w:hideMark/>
                </w:tcPr>
                <w:p w:rsidR="00E94C95" w:rsidRPr="00FD76CA" w:rsidRDefault="00E94C95" w:rsidP="00E94C95">
                  <w:pPr>
                    <w:ind w:firstLine="0"/>
                    <w:jc w:val="left"/>
                    <w:rPr>
                      <w:rFonts w:ascii="Times New Roman" w:hAnsi="Times New Roman"/>
                      <w:sz w:val="24"/>
                      <w:szCs w:val="24"/>
                    </w:rPr>
                  </w:pPr>
                </w:p>
              </w:tc>
              <w:tc>
                <w:tcPr>
                  <w:tcW w:w="7922" w:type="dxa"/>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О деятельности Комитета Красного Креста духовно-учебных заведений // Прибавления к Церковным Ведомостям. – 1916. – № 1. – С. 23–24 ; № 2. – С. 65–67 ; № 3. – С. 96–101 ; № 5. – С. 155–157 ; № 10. – С. 289–290 ; №</w:t>
                  </w:r>
                  <w:r>
                    <w:rPr>
                      <w:rFonts w:ascii="Times New Roman" w:hAnsi="Times New Roman"/>
                    </w:rPr>
                    <w:t xml:space="preserve"> 28. – С. 698–700 ; № </w:t>
                  </w:r>
                  <w:r w:rsidRPr="00FD76CA">
                    <w:rPr>
                      <w:rFonts w:ascii="Times New Roman" w:hAnsi="Times New Roman"/>
                    </w:rPr>
                    <w:t>30. – С. 753–754 ; № 39. – С. 961–963 ; № 47. – С. 1136–1137.</w:t>
                  </w:r>
                </w:p>
                <w:p w:rsidR="00E94C95" w:rsidRPr="00FD76CA" w:rsidRDefault="00E94C95" w:rsidP="00882C4D">
                  <w:pPr>
                    <w:rPr>
                      <w:rFonts w:ascii="Times New Roman" w:hAnsi="Times New Roman"/>
                      <w:sz w:val="24"/>
                      <w:szCs w:val="24"/>
                    </w:rPr>
                  </w:pPr>
                  <w:r w:rsidRPr="00FD76CA">
                    <w:rPr>
                      <w:rFonts w:ascii="Times New Roman" w:hAnsi="Times New Roman"/>
                    </w:rPr>
                    <w:t xml:space="preserve">Наличный состав городского и сельского духовенства Минской епархии в конце 1870 года. </w:t>
                  </w:r>
                  <w:proofErr w:type="spellStart"/>
                  <w:r w:rsidRPr="00FD76CA">
                    <w:rPr>
                      <w:rFonts w:ascii="Times New Roman" w:hAnsi="Times New Roman"/>
                    </w:rPr>
                    <w:t>Пинский</w:t>
                  </w:r>
                  <w:proofErr w:type="spellEnd"/>
                  <w:r w:rsidRPr="00FD76CA">
                    <w:rPr>
                      <w:rFonts w:ascii="Times New Roman" w:hAnsi="Times New Roman"/>
                    </w:rPr>
                    <w:t xml:space="preserve"> уезд // Минские епархиальные ведомости. – 1871. – № 1 (</w:t>
                  </w:r>
                  <w:r>
                    <w:rPr>
                      <w:rFonts w:ascii="Times New Roman" w:hAnsi="Times New Roman"/>
                    </w:rPr>
                    <w:t>Ч</w:t>
                  </w:r>
                  <w:r w:rsidRPr="00FD76CA">
                    <w:rPr>
                      <w:rFonts w:ascii="Times New Roman" w:hAnsi="Times New Roman"/>
                    </w:rPr>
                    <w:t>асть официальная). – С. 3–</w:t>
                  </w:r>
                  <w:proofErr w:type="gramStart"/>
                  <w:r w:rsidRPr="00FD76CA">
                    <w:rPr>
                      <w:rFonts w:ascii="Times New Roman" w:hAnsi="Times New Roman"/>
                    </w:rPr>
                    <w:t>4 ;</w:t>
                  </w:r>
                  <w:proofErr w:type="gramEnd"/>
                  <w:r w:rsidRPr="00FD76CA">
                    <w:rPr>
                      <w:rFonts w:ascii="Times New Roman" w:hAnsi="Times New Roman"/>
                    </w:rPr>
                    <w:t xml:space="preserve"> № 2 (</w:t>
                  </w:r>
                  <w:r>
                    <w:rPr>
                      <w:rFonts w:ascii="Times New Roman" w:hAnsi="Times New Roman"/>
                    </w:rPr>
                    <w:t>Ч</w:t>
                  </w:r>
                  <w:r w:rsidRPr="00FD76CA">
                    <w:rPr>
                      <w:rFonts w:ascii="Times New Roman" w:hAnsi="Times New Roman"/>
                    </w:rPr>
                    <w:t>асть официальная). – С. 11–13.</w:t>
                  </w:r>
                </w:p>
              </w:tc>
            </w:tr>
            <w:tr w:rsidR="00E94C95" w:rsidRPr="00FD76CA" w:rsidTr="00882C4D">
              <w:trPr>
                <w:cantSplit/>
                <w:trHeight w:val="353"/>
              </w:trPr>
              <w:tc>
                <w:tcPr>
                  <w:tcW w:w="2306"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Статья из газеты</w:t>
                  </w:r>
                </w:p>
              </w:tc>
              <w:tc>
                <w:tcPr>
                  <w:tcW w:w="7922" w:type="dxa"/>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Лагун, Г. </w:t>
                  </w:r>
                  <w:proofErr w:type="spellStart"/>
                  <w:r w:rsidRPr="00FD76CA">
                    <w:rPr>
                      <w:rFonts w:ascii="Times New Roman" w:hAnsi="Times New Roman"/>
                    </w:rPr>
                    <w:t>Бiблейскi</w:t>
                  </w:r>
                  <w:proofErr w:type="spellEnd"/>
                  <w:r w:rsidRPr="00FD76CA">
                    <w:rPr>
                      <w:rFonts w:ascii="Times New Roman" w:hAnsi="Times New Roman"/>
                    </w:rPr>
                    <w:t xml:space="preserve"> </w:t>
                  </w:r>
                  <w:proofErr w:type="spellStart"/>
                  <w:r w:rsidRPr="00FD76CA">
                    <w:rPr>
                      <w:rFonts w:ascii="Times New Roman" w:hAnsi="Times New Roman"/>
                    </w:rPr>
                    <w:t>асяродак</w:t>
                  </w:r>
                  <w:proofErr w:type="spellEnd"/>
                  <w:r w:rsidRPr="00FD76CA">
                    <w:rPr>
                      <w:rFonts w:ascii="Times New Roman" w:hAnsi="Times New Roman"/>
                    </w:rPr>
                    <w:t xml:space="preserve"> у БДУ / Г. Лагун // Газета "</w:t>
                  </w:r>
                  <w:proofErr w:type="spellStart"/>
                  <w:r w:rsidRPr="00FD76CA">
                    <w:rPr>
                      <w:rFonts w:ascii="Times New Roman" w:hAnsi="Times New Roman"/>
                    </w:rPr>
                    <w:t>Унiверсiтэт</w:t>
                  </w:r>
                  <w:proofErr w:type="spellEnd"/>
                  <w:r w:rsidRPr="00FD76CA">
                    <w:rPr>
                      <w:rFonts w:ascii="Times New Roman" w:hAnsi="Times New Roman"/>
                    </w:rPr>
                    <w:t xml:space="preserve">". – 2012. – 29 </w:t>
                  </w:r>
                  <w:proofErr w:type="spellStart"/>
                  <w:r w:rsidRPr="00FD76CA">
                    <w:rPr>
                      <w:rFonts w:ascii="Times New Roman" w:hAnsi="Times New Roman"/>
                    </w:rPr>
                    <w:t>снеж</w:t>
                  </w:r>
                  <w:proofErr w:type="spellEnd"/>
                  <w:r w:rsidRPr="00FD76CA">
                    <w:rPr>
                      <w:rFonts w:ascii="Times New Roman" w:hAnsi="Times New Roman"/>
                    </w:rPr>
                    <w:t>. –</w:t>
                  </w:r>
                  <w:r>
                    <w:rPr>
                      <w:rFonts w:ascii="Times New Roman" w:hAnsi="Times New Roman"/>
                    </w:rPr>
                    <w:t xml:space="preserve"> </w:t>
                  </w:r>
                  <w:r w:rsidRPr="00FD76CA">
                    <w:rPr>
                      <w:rFonts w:ascii="Times New Roman" w:hAnsi="Times New Roman"/>
                    </w:rPr>
                    <w:t>С. 7.</w:t>
                  </w:r>
                </w:p>
                <w:p w:rsidR="00E94C95" w:rsidRPr="00FD76CA" w:rsidRDefault="00E94C95" w:rsidP="00882C4D">
                  <w:pPr>
                    <w:rPr>
                      <w:rFonts w:ascii="Times New Roman" w:hAnsi="Times New Roman"/>
                      <w:sz w:val="24"/>
                      <w:szCs w:val="24"/>
                    </w:rPr>
                  </w:pPr>
                  <w:proofErr w:type="spellStart"/>
                  <w:r w:rsidRPr="00FD76CA">
                    <w:rPr>
                      <w:rFonts w:ascii="Times New Roman" w:hAnsi="Times New Roman"/>
                    </w:rPr>
                    <w:t>Ушкоў</w:t>
                  </w:r>
                  <w:proofErr w:type="spellEnd"/>
                  <w:r w:rsidRPr="00FD76CA">
                    <w:rPr>
                      <w:rFonts w:ascii="Times New Roman" w:hAnsi="Times New Roman"/>
                    </w:rPr>
                    <w:t xml:space="preserve">, Я. 3 </w:t>
                  </w:r>
                  <w:proofErr w:type="spellStart"/>
                  <w:r w:rsidRPr="00FD76CA">
                    <w:rPr>
                      <w:rFonts w:ascii="Times New Roman" w:hAnsi="Times New Roman"/>
                    </w:rPr>
                    <w:t>гісторыі</w:t>
                  </w:r>
                  <w:proofErr w:type="spellEnd"/>
                  <w:r w:rsidRPr="00FD76CA">
                    <w:rPr>
                      <w:rFonts w:ascii="Times New Roman" w:hAnsi="Times New Roman"/>
                    </w:rPr>
                    <w:t xml:space="preserve"> </w:t>
                  </w:r>
                  <w:proofErr w:type="spellStart"/>
                  <w:r w:rsidRPr="00FD76CA">
                    <w:rPr>
                      <w:rFonts w:ascii="Times New Roman" w:hAnsi="Times New Roman"/>
                    </w:rPr>
                    <w:t>лімаўскай</w:t>
                  </w:r>
                  <w:proofErr w:type="spellEnd"/>
                  <w:r w:rsidRPr="00FD76CA">
                    <w:rPr>
                      <w:rFonts w:ascii="Times New Roman" w:hAnsi="Times New Roman"/>
                    </w:rPr>
                    <w:t xml:space="preserve"> </w:t>
                  </w:r>
                  <w:proofErr w:type="spellStart"/>
                  <w:r w:rsidRPr="00FD76CA">
                    <w:rPr>
                      <w:rFonts w:ascii="Times New Roman" w:hAnsi="Times New Roman"/>
                    </w:rPr>
                    <w:t>крытыкі</w:t>
                  </w:r>
                  <w:proofErr w:type="spellEnd"/>
                  <w:r w:rsidRPr="00FD76CA">
                    <w:rPr>
                      <w:rFonts w:ascii="Times New Roman" w:hAnsi="Times New Roman"/>
                    </w:rPr>
                    <w:t xml:space="preserve"> / Я. </w:t>
                  </w:r>
                  <w:proofErr w:type="spellStart"/>
                  <w:r w:rsidRPr="00FD76CA">
                    <w:rPr>
                      <w:rFonts w:ascii="Times New Roman" w:hAnsi="Times New Roman"/>
                    </w:rPr>
                    <w:t>Ушкоў</w:t>
                  </w:r>
                  <w:proofErr w:type="spellEnd"/>
                  <w:r w:rsidRPr="00FD76CA">
                    <w:rPr>
                      <w:rFonts w:ascii="Times New Roman" w:hAnsi="Times New Roman"/>
                    </w:rPr>
                    <w:t xml:space="preserve"> // </w:t>
                  </w:r>
                  <w:proofErr w:type="spellStart"/>
                  <w:r w:rsidRPr="00FD76CA">
                    <w:rPr>
                      <w:rFonts w:ascii="Times New Roman" w:hAnsi="Times New Roman"/>
                    </w:rPr>
                    <w:t>ЛіМ</w:t>
                  </w:r>
                  <w:proofErr w:type="spellEnd"/>
                  <w:r w:rsidRPr="00FD76CA">
                    <w:rPr>
                      <w:rFonts w:ascii="Times New Roman" w:hAnsi="Times New Roman"/>
                    </w:rPr>
                    <w:t xml:space="preserve">. – 2005. – 5 </w:t>
                  </w:r>
                  <w:proofErr w:type="spellStart"/>
                  <w:r w:rsidRPr="00FD76CA">
                    <w:rPr>
                      <w:rFonts w:ascii="Times New Roman" w:hAnsi="Times New Roman"/>
                    </w:rPr>
                    <w:t>жн</w:t>
                  </w:r>
                  <w:proofErr w:type="spellEnd"/>
                  <w:r w:rsidRPr="00FD76CA">
                    <w:rPr>
                      <w:rFonts w:ascii="Times New Roman" w:hAnsi="Times New Roman"/>
                    </w:rPr>
                    <w:t>. – С. 7.</w:t>
                  </w:r>
                </w:p>
              </w:tc>
            </w:tr>
            <w:tr w:rsidR="00E94C95" w:rsidRPr="00FD76CA" w:rsidTr="00882C4D">
              <w:trPr>
                <w:cantSplit/>
                <w:trHeight w:val="282"/>
              </w:trPr>
              <w:tc>
                <w:tcPr>
                  <w:tcW w:w="2306" w:type="dxa"/>
                  <w:tcBorders>
                    <w:top w:val="single" w:sz="4" w:space="0" w:color="000000"/>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 xml:space="preserve">Статья из </w:t>
                  </w:r>
                  <w:r w:rsidRPr="00FD76CA">
                    <w:rPr>
                      <w:rFonts w:ascii="Times New Roman" w:hAnsi="Times New Roman"/>
                    </w:rPr>
                    <w:br/>
                  </w:r>
                  <w:proofErr w:type="gramStart"/>
                  <w:r w:rsidRPr="00FD76CA">
                    <w:rPr>
                      <w:rFonts w:ascii="Times New Roman" w:hAnsi="Times New Roman"/>
                    </w:rPr>
                    <w:t>энциклопедии,</w:t>
                  </w:r>
                  <w:r w:rsidRPr="00FD76CA">
                    <w:rPr>
                      <w:rFonts w:ascii="Times New Roman" w:hAnsi="Times New Roman"/>
                    </w:rPr>
                    <w:br/>
                    <w:t>словаря</w:t>
                  </w:r>
                  <w:proofErr w:type="gramEnd"/>
                </w:p>
              </w:tc>
              <w:tc>
                <w:tcPr>
                  <w:tcW w:w="7922" w:type="dxa"/>
                  <w:tcBorders>
                    <w:top w:val="single" w:sz="4" w:space="0" w:color="000000"/>
                    <w:left w:val="single" w:sz="4" w:space="0" w:color="000000"/>
                    <w:bottom w:val="nil"/>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Витрувий</w:t>
                  </w:r>
                  <w:proofErr w:type="spellEnd"/>
                  <w:r w:rsidRPr="00FD76CA">
                    <w:rPr>
                      <w:rFonts w:ascii="Times New Roman" w:hAnsi="Times New Roman"/>
                    </w:rPr>
                    <w:t xml:space="preserve"> // БСЭ. – 3-е изд. – М., 1971. – Т. 5. – С. 359–360. </w:t>
                  </w:r>
                </w:p>
                <w:p w:rsidR="00E94C95" w:rsidRPr="00FD76CA" w:rsidRDefault="00E94C95" w:rsidP="00882C4D">
                  <w:pPr>
                    <w:rPr>
                      <w:rFonts w:ascii="Times New Roman" w:hAnsi="Times New Roman"/>
                    </w:rPr>
                  </w:pPr>
                  <w:proofErr w:type="spellStart"/>
                  <w:r w:rsidRPr="00FD76CA">
                    <w:rPr>
                      <w:rFonts w:ascii="Times New Roman" w:hAnsi="Times New Roman"/>
                    </w:rPr>
                    <w:t>Дарашэвіч</w:t>
                  </w:r>
                  <w:proofErr w:type="spellEnd"/>
                  <w:r w:rsidRPr="00FD76CA">
                    <w:rPr>
                      <w:rFonts w:ascii="Times New Roman" w:hAnsi="Times New Roman"/>
                    </w:rPr>
                    <w:t>, Э.</w:t>
                  </w:r>
                  <w:r>
                    <w:rPr>
                      <w:rFonts w:ascii="Times New Roman" w:hAnsi="Times New Roman"/>
                    </w:rPr>
                    <w:t xml:space="preserve"> </w:t>
                  </w:r>
                  <w:r w:rsidRPr="00FD76CA">
                    <w:rPr>
                      <w:rFonts w:ascii="Times New Roman" w:hAnsi="Times New Roman"/>
                    </w:rPr>
                    <w:t xml:space="preserve">К. </w:t>
                  </w:r>
                  <w:proofErr w:type="spellStart"/>
                  <w:r w:rsidRPr="00FD76CA">
                    <w:rPr>
                      <w:rFonts w:ascii="Times New Roman" w:hAnsi="Times New Roman"/>
                    </w:rPr>
                    <w:t>Храптовіч</w:t>
                  </w:r>
                  <w:proofErr w:type="spellEnd"/>
                  <w:r w:rsidRPr="00FD76CA">
                    <w:rPr>
                      <w:rFonts w:ascii="Times New Roman" w:hAnsi="Times New Roman"/>
                    </w:rPr>
                    <w:t xml:space="preserve"> І.</w:t>
                  </w:r>
                  <w:r>
                    <w:rPr>
                      <w:rFonts w:ascii="Times New Roman" w:hAnsi="Times New Roman"/>
                    </w:rPr>
                    <w:t xml:space="preserve"> </w:t>
                  </w:r>
                  <w:r w:rsidRPr="00FD76CA">
                    <w:rPr>
                      <w:rFonts w:ascii="Times New Roman" w:hAnsi="Times New Roman"/>
                    </w:rPr>
                    <w:t>І. / Э.</w:t>
                  </w:r>
                  <w:r>
                    <w:rPr>
                      <w:rFonts w:ascii="Times New Roman" w:hAnsi="Times New Roman"/>
                    </w:rPr>
                    <w:t xml:space="preserve"> </w:t>
                  </w:r>
                  <w:r w:rsidRPr="00FD76CA">
                    <w:rPr>
                      <w:rFonts w:ascii="Times New Roman" w:hAnsi="Times New Roman"/>
                    </w:rPr>
                    <w:t xml:space="preserve">К. </w:t>
                  </w:r>
                  <w:proofErr w:type="spellStart"/>
                  <w:r w:rsidRPr="00FD76CA">
                    <w:rPr>
                      <w:rFonts w:ascii="Times New Roman" w:hAnsi="Times New Roman"/>
                    </w:rPr>
                    <w:t>Дарашэвіч</w:t>
                  </w:r>
                  <w:proofErr w:type="spellEnd"/>
                  <w:r w:rsidRPr="00FD76CA">
                    <w:rPr>
                      <w:rFonts w:ascii="Times New Roman" w:hAnsi="Times New Roman"/>
                    </w:rPr>
                    <w:t xml:space="preserve"> // </w:t>
                  </w:r>
                  <w:proofErr w:type="spellStart"/>
                  <w:r w:rsidRPr="00FD76CA">
                    <w:rPr>
                      <w:rFonts w:ascii="Times New Roman" w:hAnsi="Times New Roman"/>
                    </w:rPr>
                    <w:t>Мысліцелі</w:t>
                  </w:r>
                  <w:proofErr w:type="spellEnd"/>
                  <w:r w:rsidRPr="00FD76CA">
                    <w:rPr>
                      <w:rFonts w:ascii="Times New Roman" w:hAnsi="Times New Roman"/>
                    </w:rPr>
                    <w:t xml:space="preserve"> і </w:t>
                  </w:r>
                  <w:proofErr w:type="spellStart"/>
                  <w:r w:rsidRPr="00FD76CA">
                    <w:rPr>
                      <w:rFonts w:ascii="Times New Roman" w:hAnsi="Times New Roman"/>
                    </w:rPr>
                    <w:t>асветнікі</w:t>
                  </w:r>
                  <w:proofErr w:type="spellEnd"/>
                  <w:r w:rsidRPr="00FD76CA">
                    <w:rPr>
                      <w:rFonts w:ascii="Times New Roman" w:hAnsi="Times New Roman"/>
                    </w:rPr>
                    <w:t xml:space="preserve"> </w:t>
                  </w:r>
                  <w:proofErr w:type="spellStart"/>
                  <w:r w:rsidRPr="00FD76CA">
                    <w:rPr>
                      <w:rFonts w:ascii="Times New Roman" w:hAnsi="Times New Roman"/>
                    </w:rPr>
                    <w:t>Беларусі</w:t>
                  </w:r>
                  <w:proofErr w:type="spellEnd"/>
                  <w:r w:rsidRPr="00FD76CA">
                    <w:rPr>
                      <w:rFonts w:ascii="Times New Roman" w:hAnsi="Times New Roman"/>
                    </w:rPr>
                    <w:t xml:space="preserve"> (Х–ХІХ </w:t>
                  </w:r>
                  <w:proofErr w:type="spellStart"/>
                  <w:r w:rsidRPr="00FD76CA">
                    <w:rPr>
                      <w:rFonts w:ascii="Times New Roman" w:hAnsi="Times New Roman"/>
                    </w:rPr>
                    <w:t>стагоддзі</w:t>
                  </w:r>
                  <w:proofErr w:type="spellEnd"/>
                  <w:proofErr w:type="gramStart"/>
                  <w:r w:rsidRPr="00FD76CA">
                    <w:rPr>
                      <w:rFonts w:ascii="Times New Roman" w:hAnsi="Times New Roman"/>
                    </w:rPr>
                    <w:t>) :</w:t>
                  </w:r>
                  <w:proofErr w:type="gramEnd"/>
                  <w:r w:rsidRPr="00FD76CA">
                    <w:rPr>
                      <w:rFonts w:ascii="Times New Roman" w:hAnsi="Times New Roman"/>
                    </w:rPr>
                    <w:t xml:space="preserve"> </w:t>
                  </w:r>
                  <w:proofErr w:type="spellStart"/>
                  <w:r w:rsidRPr="00FD76CA">
                    <w:rPr>
                      <w:rFonts w:ascii="Times New Roman" w:hAnsi="Times New Roman"/>
                    </w:rPr>
                    <w:t>энцыкл</w:t>
                  </w:r>
                  <w:proofErr w:type="spellEnd"/>
                  <w:r w:rsidRPr="00FD76CA">
                    <w:rPr>
                      <w:rFonts w:ascii="Times New Roman" w:hAnsi="Times New Roman"/>
                    </w:rPr>
                    <w:t xml:space="preserve">. </w:t>
                  </w:r>
                  <w:proofErr w:type="spellStart"/>
                  <w:r w:rsidRPr="00FD76CA">
                    <w:rPr>
                      <w:rFonts w:ascii="Times New Roman" w:hAnsi="Times New Roman"/>
                    </w:rPr>
                    <w:t>давед</w:t>
                  </w:r>
                  <w:proofErr w:type="spellEnd"/>
                  <w:r w:rsidRPr="00FD76CA">
                    <w:rPr>
                      <w:rFonts w:ascii="Times New Roman" w:hAnsi="Times New Roman"/>
                    </w:rPr>
                    <w:t>. / склад. Г.</w:t>
                  </w:r>
                  <w:r>
                    <w:rPr>
                      <w:rFonts w:ascii="Times New Roman" w:hAnsi="Times New Roman"/>
                    </w:rPr>
                    <w:t xml:space="preserve"> </w:t>
                  </w:r>
                  <w:r w:rsidRPr="00FD76CA">
                    <w:rPr>
                      <w:rFonts w:ascii="Times New Roman" w:hAnsi="Times New Roman"/>
                    </w:rPr>
                    <w:t xml:space="preserve">А. </w:t>
                  </w:r>
                  <w:proofErr w:type="spellStart"/>
                  <w:proofErr w:type="gramStart"/>
                  <w:r w:rsidRPr="00FD76CA">
                    <w:rPr>
                      <w:rFonts w:ascii="Times New Roman" w:hAnsi="Times New Roman"/>
                    </w:rPr>
                    <w:t>Маслыка</w:t>
                  </w:r>
                  <w:proofErr w:type="spellEnd"/>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гал</w:t>
                  </w:r>
                  <w:proofErr w:type="spellEnd"/>
                  <w:r w:rsidRPr="00FD76CA">
                    <w:rPr>
                      <w:rFonts w:ascii="Times New Roman" w:hAnsi="Times New Roman"/>
                    </w:rPr>
                    <w:t xml:space="preserve">. </w:t>
                  </w:r>
                  <w:proofErr w:type="spellStart"/>
                  <w:r w:rsidRPr="00FD76CA">
                    <w:rPr>
                      <w:rFonts w:ascii="Times New Roman" w:hAnsi="Times New Roman"/>
                    </w:rPr>
                    <w:t>рэд</w:t>
                  </w:r>
                  <w:proofErr w:type="spellEnd"/>
                  <w:r w:rsidRPr="00FD76CA">
                    <w:rPr>
                      <w:rFonts w:ascii="Times New Roman" w:hAnsi="Times New Roman"/>
                    </w:rPr>
                    <w:t>. Б.</w:t>
                  </w:r>
                  <w:r>
                    <w:rPr>
                      <w:rFonts w:ascii="Times New Roman" w:hAnsi="Times New Roman"/>
                    </w:rPr>
                    <w:t xml:space="preserve"> </w:t>
                  </w:r>
                  <w:r w:rsidRPr="00FD76CA">
                    <w:rPr>
                      <w:rFonts w:ascii="Times New Roman" w:hAnsi="Times New Roman"/>
                    </w:rPr>
                    <w:t xml:space="preserve">I. </w:t>
                  </w:r>
                  <w:proofErr w:type="spellStart"/>
                  <w:r w:rsidRPr="00FD76CA">
                    <w:rPr>
                      <w:rFonts w:ascii="Times New Roman" w:hAnsi="Times New Roman"/>
                    </w:rPr>
                    <w:t>Сачанка</w:t>
                  </w:r>
                  <w:proofErr w:type="spellEnd"/>
                  <w:r w:rsidRPr="00FD76CA">
                    <w:rPr>
                      <w:rFonts w:ascii="Times New Roman" w:hAnsi="Times New Roman"/>
                    </w:rPr>
                    <w:t>. – М</w:t>
                  </w:r>
                  <w:r>
                    <w:rPr>
                      <w:rFonts w:ascii="Times New Roman" w:hAnsi="Times New Roman"/>
                    </w:rPr>
                    <w:t>н.</w:t>
                  </w:r>
                  <w:r w:rsidRPr="00FD76CA">
                    <w:rPr>
                      <w:rFonts w:ascii="Times New Roman" w:hAnsi="Times New Roman"/>
                    </w:rPr>
                    <w:t>, 1995. – С. 326–328.</w:t>
                  </w:r>
                </w:p>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Булгаковский</w:t>
                  </w:r>
                  <w:proofErr w:type="spellEnd"/>
                  <w:r w:rsidRPr="00FD76CA">
                    <w:rPr>
                      <w:rFonts w:ascii="Times New Roman" w:hAnsi="Times New Roman"/>
                    </w:rPr>
                    <w:t xml:space="preserve"> Дмитрий Гаврилович / Республика </w:t>
                  </w:r>
                  <w:proofErr w:type="gramStart"/>
                  <w:r w:rsidRPr="00FD76CA">
                    <w:rPr>
                      <w:rFonts w:ascii="Times New Roman" w:hAnsi="Times New Roman"/>
                    </w:rPr>
                    <w:t>Беларусь :</w:t>
                  </w:r>
                  <w:proofErr w:type="gramEnd"/>
                  <w:r w:rsidRPr="00FD76CA">
                    <w:rPr>
                      <w:rFonts w:ascii="Times New Roman" w:hAnsi="Times New Roman"/>
                    </w:rPr>
                    <w:t xml:space="preserve"> Энциклопедия : В 6 т. Т. 2 / </w:t>
                  </w:r>
                  <w:proofErr w:type="spellStart"/>
                  <w:r w:rsidRPr="00FD76CA">
                    <w:rPr>
                      <w:rFonts w:ascii="Times New Roman" w:hAnsi="Times New Roman"/>
                    </w:rPr>
                    <w:t>Редкол</w:t>
                  </w:r>
                  <w:proofErr w:type="spellEnd"/>
                  <w:r w:rsidRPr="00FD76CA">
                    <w:rPr>
                      <w:rFonts w:ascii="Times New Roman" w:hAnsi="Times New Roman"/>
                    </w:rPr>
                    <w:t>. : Г.</w:t>
                  </w:r>
                  <w:r>
                    <w:rPr>
                      <w:rFonts w:ascii="Times New Roman" w:hAnsi="Times New Roman"/>
                    </w:rPr>
                    <w:t xml:space="preserve"> </w:t>
                  </w:r>
                  <w:r w:rsidRPr="00FD76CA">
                    <w:rPr>
                      <w:rFonts w:ascii="Times New Roman" w:hAnsi="Times New Roman"/>
                    </w:rPr>
                    <w:t>П. Пашков и др. – М</w:t>
                  </w:r>
                  <w:r>
                    <w:rPr>
                      <w:rFonts w:ascii="Times New Roman" w:hAnsi="Times New Roman"/>
                    </w:rPr>
                    <w:t>н.</w:t>
                  </w:r>
                  <w:r w:rsidRPr="00FD76CA">
                    <w:rPr>
                      <w:rFonts w:ascii="Times New Roman" w:hAnsi="Times New Roman"/>
                    </w:rPr>
                    <w:t xml:space="preserve"> : </w:t>
                  </w:r>
                  <w:proofErr w:type="spellStart"/>
                  <w:r w:rsidRPr="00FD76CA">
                    <w:rPr>
                      <w:rFonts w:ascii="Times New Roman" w:hAnsi="Times New Roman"/>
                    </w:rPr>
                    <w:t>БелЭн</w:t>
                  </w:r>
                  <w:proofErr w:type="spellEnd"/>
                  <w:r w:rsidRPr="00FD76CA">
                    <w:rPr>
                      <w:rFonts w:ascii="Times New Roman" w:hAnsi="Times New Roman"/>
                    </w:rPr>
                    <w:t>, 2006. – С. 555.</w:t>
                  </w:r>
                </w:p>
              </w:tc>
            </w:tr>
            <w:tr w:rsidR="00E94C95" w:rsidRPr="00FD76CA" w:rsidTr="00882C4D">
              <w:trPr>
                <w:cantSplit/>
              </w:trPr>
              <w:tc>
                <w:tcPr>
                  <w:tcW w:w="2306"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Рецензии</w:t>
                  </w:r>
                </w:p>
              </w:tc>
              <w:tc>
                <w:tcPr>
                  <w:tcW w:w="7922"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Краўцэвіч</w:t>
                  </w:r>
                  <w:proofErr w:type="spellEnd"/>
                  <w:r w:rsidRPr="00FD76CA">
                    <w:rPr>
                      <w:rFonts w:ascii="Times New Roman" w:hAnsi="Times New Roman"/>
                    </w:rPr>
                    <w:t>, А. [</w:t>
                  </w:r>
                  <w:proofErr w:type="spellStart"/>
                  <w:r w:rsidRPr="00FD76CA">
                    <w:rPr>
                      <w:rFonts w:ascii="Times New Roman" w:hAnsi="Times New Roman"/>
                    </w:rPr>
                    <w:t>Рэцэнзія</w:t>
                  </w:r>
                  <w:proofErr w:type="spellEnd"/>
                  <w:r w:rsidRPr="00FD76CA">
                    <w:rPr>
                      <w:rFonts w:ascii="Times New Roman" w:hAnsi="Times New Roman"/>
                    </w:rPr>
                    <w:t xml:space="preserve">] / А. </w:t>
                  </w:r>
                  <w:proofErr w:type="spellStart"/>
                  <w:r w:rsidRPr="00FD76CA">
                    <w:rPr>
                      <w:rFonts w:ascii="Times New Roman" w:hAnsi="Times New Roman"/>
                    </w:rPr>
                    <w:t>Краўцэвіч</w:t>
                  </w:r>
                  <w:proofErr w:type="spellEnd"/>
                  <w:r w:rsidRPr="00FD76CA">
                    <w:rPr>
                      <w:rFonts w:ascii="Times New Roman" w:hAnsi="Times New Roman"/>
                    </w:rPr>
                    <w:t xml:space="preserve"> // </w:t>
                  </w:r>
                  <w:proofErr w:type="spellStart"/>
                  <w:r w:rsidRPr="00FD76CA">
                    <w:rPr>
                      <w:rFonts w:ascii="Times New Roman" w:hAnsi="Times New Roman"/>
                    </w:rPr>
                    <w:t>Беларус</w:t>
                  </w:r>
                  <w:proofErr w:type="spellEnd"/>
                  <w:r w:rsidRPr="00FD76CA">
                    <w:rPr>
                      <w:rFonts w:ascii="Times New Roman" w:hAnsi="Times New Roman"/>
                    </w:rPr>
                    <w:t xml:space="preserve">. </w:t>
                  </w:r>
                  <w:proofErr w:type="spellStart"/>
                  <w:r w:rsidRPr="00FD76CA">
                    <w:rPr>
                      <w:rFonts w:ascii="Times New Roman" w:hAnsi="Times New Roman"/>
                    </w:rPr>
                    <w:t>гіст</w:t>
                  </w:r>
                  <w:proofErr w:type="spellEnd"/>
                  <w:r w:rsidRPr="00FD76CA">
                    <w:rPr>
                      <w:rFonts w:ascii="Times New Roman" w:hAnsi="Times New Roman"/>
                    </w:rPr>
                    <w:t xml:space="preserve">. </w:t>
                  </w:r>
                  <w:proofErr w:type="spellStart"/>
                  <w:r w:rsidRPr="00FD76CA">
                    <w:rPr>
                      <w:rFonts w:ascii="Times New Roman" w:hAnsi="Times New Roman"/>
                    </w:rPr>
                    <w:t>зб</w:t>
                  </w:r>
                  <w:proofErr w:type="spellEnd"/>
                  <w:r w:rsidRPr="00FD76CA">
                    <w:rPr>
                      <w:rFonts w:ascii="Times New Roman" w:hAnsi="Times New Roman"/>
                    </w:rPr>
                    <w:t xml:space="preserve">. – 2001. – № 15. – С. 235–239. – </w:t>
                  </w:r>
                  <w:proofErr w:type="spellStart"/>
                  <w:r w:rsidRPr="00FD76CA">
                    <w:rPr>
                      <w:rFonts w:ascii="Times New Roman" w:hAnsi="Times New Roman"/>
                    </w:rPr>
                    <w:t>Рэц</w:t>
                  </w:r>
                  <w:proofErr w:type="spellEnd"/>
                  <w:r w:rsidRPr="00FD76CA">
                    <w:rPr>
                      <w:rFonts w:ascii="Times New Roman" w:hAnsi="Times New Roman"/>
                    </w:rPr>
                    <w:t xml:space="preserve">. на кн.: </w:t>
                  </w:r>
                  <w:proofErr w:type="spellStart"/>
                  <w:r w:rsidRPr="00FD76CA">
                    <w:rPr>
                      <w:rFonts w:ascii="Times New Roman" w:hAnsi="Times New Roman"/>
                    </w:rPr>
                    <w:t>Гісторыя</w:t>
                  </w:r>
                  <w:proofErr w:type="spellEnd"/>
                  <w:r w:rsidRPr="00FD76CA">
                    <w:rPr>
                      <w:rFonts w:ascii="Times New Roman" w:hAnsi="Times New Roman"/>
                    </w:rPr>
                    <w:t xml:space="preserve"> </w:t>
                  </w:r>
                  <w:proofErr w:type="spellStart"/>
                  <w:proofErr w:type="gramStart"/>
                  <w:r w:rsidRPr="00FD76CA">
                    <w:rPr>
                      <w:rFonts w:ascii="Times New Roman" w:hAnsi="Times New Roman"/>
                    </w:rPr>
                    <w:t>Беларусі</w:t>
                  </w:r>
                  <w:proofErr w:type="spellEnd"/>
                  <w:r w:rsidRPr="00FD76CA">
                    <w:rPr>
                      <w:rFonts w:ascii="Times New Roman" w:hAnsi="Times New Roman"/>
                    </w:rPr>
                    <w:t xml:space="preserve"> :</w:t>
                  </w:r>
                  <w:proofErr w:type="gramEnd"/>
                  <w:r w:rsidRPr="00FD76CA">
                    <w:rPr>
                      <w:rFonts w:ascii="Times New Roman" w:hAnsi="Times New Roman"/>
                    </w:rPr>
                    <w:t xml:space="preserve"> у 6 т. / </w:t>
                  </w:r>
                  <w:proofErr w:type="spellStart"/>
                  <w:r w:rsidRPr="00FD76CA">
                    <w:rPr>
                      <w:rFonts w:ascii="Times New Roman" w:hAnsi="Times New Roman"/>
                    </w:rPr>
                    <w:t>рэдкал</w:t>
                  </w:r>
                  <w:proofErr w:type="spellEnd"/>
                  <w:r w:rsidRPr="00FD76CA">
                    <w:rPr>
                      <w:rFonts w:ascii="Times New Roman" w:hAnsi="Times New Roman"/>
                    </w:rPr>
                    <w:t xml:space="preserve">.: М. </w:t>
                  </w:r>
                  <w:proofErr w:type="spellStart"/>
                  <w:r w:rsidRPr="00FD76CA">
                    <w:rPr>
                      <w:rFonts w:ascii="Times New Roman" w:hAnsi="Times New Roman"/>
                    </w:rPr>
                    <w:t>Касцюк</w:t>
                  </w:r>
                  <w:proofErr w:type="spellEnd"/>
                  <w:r w:rsidRPr="00FD76CA">
                    <w:rPr>
                      <w:rFonts w:ascii="Times New Roman" w:hAnsi="Times New Roman"/>
                    </w:rPr>
                    <w:t xml:space="preserve"> (</w:t>
                  </w:r>
                  <w:proofErr w:type="spellStart"/>
                  <w:r w:rsidRPr="00FD76CA">
                    <w:rPr>
                      <w:rFonts w:ascii="Times New Roman" w:hAnsi="Times New Roman"/>
                    </w:rPr>
                    <w:t>гал</w:t>
                  </w:r>
                  <w:proofErr w:type="spellEnd"/>
                  <w:r w:rsidRPr="00FD76CA">
                    <w:rPr>
                      <w:rFonts w:ascii="Times New Roman" w:hAnsi="Times New Roman"/>
                    </w:rPr>
                    <w:t xml:space="preserve">. </w:t>
                  </w:r>
                  <w:proofErr w:type="spellStart"/>
                  <w:r w:rsidRPr="00FD76CA">
                    <w:rPr>
                      <w:rFonts w:ascii="Times New Roman" w:hAnsi="Times New Roman"/>
                    </w:rPr>
                    <w:t>рэд</w:t>
                  </w:r>
                  <w:proofErr w:type="spellEnd"/>
                  <w:r w:rsidRPr="00FD76CA">
                    <w:rPr>
                      <w:rFonts w:ascii="Times New Roman" w:hAnsi="Times New Roman"/>
                    </w:rPr>
                    <w:t xml:space="preserve">.) [і </w:t>
                  </w:r>
                  <w:proofErr w:type="spellStart"/>
                  <w:r w:rsidRPr="00FD76CA">
                    <w:rPr>
                      <w:rFonts w:ascii="Times New Roman" w:hAnsi="Times New Roman"/>
                    </w:rPr>
                    <w:t>інш</w:t>
                  </w:r>
                  <w:proofErr w:type="spellEnd"/>
                  <w:r w:rsidRPr="00FD76CA">
                    <w:rPr>
                      <w:rFonts w:ascii="Times New Roman" w:hAnsi="Times New Roman"/>
                    </w:rPr>
                    <w:t xml:space="preserve">.]. – </w:t>
                  </w:r>
                  <w:proofErr w:type="spellStart"/>
                  <w:proofErr w:type="gramStart"/>
                  <w:r w:rsidRPr="00FD76CA">
                    <w:rPr>
                      <w:rFonts w:ascii="Times New Roman" w:hAnsi="Times New Roman"/>
                    </w:rPr>
                    <w:t>Мінск</w:t>
                  </w:r>
                  <w:proofErr w:type="spellEnd"/>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Экаперспектыва</w:t>
                  </w:r>
                  <w:proofErr w:type="spellEnd"/>
                  <w:r w:rsidRPr="00FD76CA">
                    <w:rPr>
                      <w:rFonts w:ascii="Times New Roman" w:hAnsi="Times New Roman"/>
                    </w:rPr>
                    <w:t xml:space="preserve">, 2000. – Т. </w:t>
                  </w:r>
                  <w:proofErr w:type="gramStart"/>
                  <w:r w:rsidRPr="00FD76CA">
                    <w:rPr>
                      <w:rFonts w:ascii="Times New Roman" w:hAnsi="Times New Roman"/>
                    </w:rPr>
                    <w:t>1 :</w:t>
                  </w:r>
                  <w:proofErr w:type="gramEnd"/>
                  <w:r w:rsidRPr="00FD76CA">
                    <w:rPr>
                      <w:rFonts w:ascii="Times New Roman" w:hAnsi="Times New Roman"/>
                    </w:rPr>
                    <w:t xml:space="preserve"> </w:t>
                  </w:r>
                  <w:proofErr w:type="spellStart"/>
                  <w:r w:rsidRPr="00FD76CA">
                    <w:rPr>
                      <w:rFonts w:ascii="Times New Roman" w:hAnsi="Times New Roman"/>
                    </w:rPr>
                    <w:t>Старажытная</w:t>
                  </w:r>
                  <w:proofErr w:type="spellEnd"/>
                  <w:r w:rsidRPr="00FD76CA">
                    <w:rPr>
                      <w:rFonts w:ascii="Times New Roman" w:hAnsi="Times New Roman"/>
                    </w:rPr>
                    <w:t xml:space="preserve"> Беларусь / В. </w:t>
                  </w:r>
                  <w:proofErr w:type="spellStart"/>
                  <w:r w:rsidRPr="00FD76CA">
                    <w:rPr>
                      <w:rFonts w:ascii="Times New Roman" w:hAnsi="Times New Roman"/>
                    </w:rPr>
                    <w:t>Вяргей</w:t>
                  </w:r>
                  <w:proofErr w:type="spellEnd"/>
                  <w:r w:rsidRPr="00FD76CA">
                    <w:rPr>
                      <w:rFonts w:ascii="Times New Roman" w:hAnsi="Times New Roman"/>
                    </w:rPr>
                    <w:t xml:space="preserve"> [і </w:t>
                  </w:r>
                  <w:proofErr w:type="spellStart"/>
                  <w:r w:rsidRPr="00FD76CA">
                    <w:rPr>
                      <w:rFonts w:ascii="Times New Roman" w:hAnsi="Times New Roman"/>
                    </w:rPr>
                    <w:t>інш</w:t>
                  </w:r>
                  <w:proofErr w:type="spellEnd"/>
                  <w:r w:rsidRPr="00FD76CA">
                    <w:rPr>
                      <w:rFonts w:ascii="Times New Roman" w:hAnsi="Times New Roman"/>
                    </w:rPr>
                    <w:t>.]. – 351 с.</w:t>
                  </w:r>
                </w:p>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Пазнякоў</w:t>
                  </w:r>
                  <w:proofErr w:type="spellEnd"/>
                  <w:r w:rsidRPr="00FD76CA">
                    <w:rPr>
                      <w:rFonts w:ascii="Times New Roman" w:hAnsi="Times New Roman"/>
                    </w:rPr>
                    <w:t xml:space="preserve">, В. </w:t>
                  </w:r>
                  <w:proofErr w:type="spellStart"/>
                  <w:r w:rsidRPr="00FD76CA">
                    <w:rPr>
                      <w:rFonts w:ascii="Times New Roman" w:hAnsi="Times New Roman"/>
                    </w:rPr>
                    <w:t>Крыху</w:t>
                  </w:r>
                  <w:proofErr w:type="spellEnd"/>
                  <w:r w:rsidRPr="00FD76CA">
                    <w:rPr>
                      <w:rFonts w:ascii="Times New Roman" w:hAnsi="Times New Roman"/>
                    </w:rPr>
                    <w:t xml:space="preserve"> </w:t>
                  </w:r>
                  <w:proofErr w:type="spellStart"/>
                  <w:r w:rsidRPr="00FD76CA">
                    <w:rPr>
                      <w:rFonts w:ascii="Times New Roman" w:hAnsi="Times New Roman"/>
                    </w:rPr>
                    <w:t>пра</w:t>
                  </w:r>
                  <w:proofErr w:type="spellEnd"/>
                  <w:r w:rsidRPr="00FD76CA">
                    <w:rPr>
                      <w:rFonts w:ascii="Times New Roman" w:hAnsi="Times New Roman"/>
                    </w:rPr>
                    <w:t xml:space="preserve"> </w:t>
                  </w:r>
                  <w:proofErr w:type="spellStart"/>
                  <w:r w:rsidRPr="00FD76CA">
                    <w:rPr>
                      <w:rFonts w:ascii="Times New Roman" w:hAnsi="Times New Roman"/>
                    </w:rPr>
                    <w:t>нашыя</w:t>
                  </w:r>
                  <w:proofErr w:type="spellEnd"/>
                  <w:r w:rsidRPr="00FD76CA">
                    <w:rPr>
                      <w:rFonts w:ascii="Times New Roman" w:hAnsi="Times New Roman"/>
                    </w:rPr>
                    <w:t xml:space="preserve"> </w:t>
                  </w:r>
                  <w:proofErr w:type="spellStart"/>
                  <w:r w:rsidRPr="00FD76CA">
                    <w:rPr>
                      <w:rFonts w:ascii="Times New Roman" w:hAnsi="Times New Roman"/>
                    </w:rPr>
                    <w:t>нацыянальныя</w:t>
                  </w:r>
                  <w:proofErr w:type="spellEnd"/>
                  <w:r w:rsidRPr="00FD76CA">
                    <w:rPr>
                      <w:rFonts w:ascii="Times New Roman" w:hAnsi="Times New Roman"/>
                    </w:rPr>
                    <w:t xml:space="preserve"> </w:t>
                  </w:r>
                  <w:proofErr w:type="spellStart"/>
                  <w:r w:rsidRPr="00FD76CA">
                    <w:rPr>
                      <w:rFonts w:ascii="Times New Roman" w:hAnsi="Times New Roman"/>
                    </w:rPr>
                    <w:t>рысы</w:t>
                  </w:r>
                  <w:proofErr w:type="spellEnd"/>
                  <w:r w:rsidRPr="00FD76CA">
                    <w:rPr>
                      <w:rFonts w:ascii="Times New Roman" w:hAnsi="Times New Roman"/>
                    </w:rPr>
                    <w:t xml:space="preserve"> / В. </w:t>
                  </w:r>
                  <w:proofErr w:type="spellStart"/>
                  <w:r w:rsidRPr="00FD76CA">
                    <w:rPr>
                      <w:rFonts w:ascii="Times New Roman" w:hAnsi="Times New Roman"/>
                    </w:rPr>
                    <w:t>Пазнякоў</w:t>
                  </w:r>
                  <w:proofErr w:type="spellEnd"/>
                  <w:r w:rsidRPr="00FD76CA">
                    <w:rPr>
                      <w:rFonts w:ascii="Times New Roman" w:hAnsi="Times New Roman"/>
                    </w:rPr>
                    <w:t xml:space="preserve"> // </w:t>
                  </w:r>
                  <w:proofErr w:type="spellStart"/>
                  <w:r w:rsidRPr="00FD76CA">
                    <w:rPr>
                      <w:rFonts w:ascii="Times New Roman" w:hAnsi="Times New Roman"/>
                    </w:rPr>
                    <w:t>Arche</w:t>
                  </w:r>
                  <w:proofErr w:type="spellEnd"/>
                  <w:r w:rsidRPr="00FD76CA">
                    <w:rPr>
                      <w:rFonts w:ascii="Times New Roman" w:hAnsi="Times New Roman"/>
                    </w:rPr>
                    <w:t xml:space="preserve"> = </w:t>
                  </w:r>
                  <w:proofErr w:type="spellStart"/>
                  <w:r w:rsidRPr="00FD76CA">
                    <w:rPr>
                      <w:rFonts w:ascii="Times New Roman" w:hAnsi="Times New Roman"/>
                    </w:rPr>
                    <w:t>Пачатак</w:t>
                  </w:r>
                  <w:proofErr w:type="spellEnd"/>
                  <w:r w:rsidRPr="00FD76CA">
                    <w:rPr>
                      <w:rFonts w:ascii="Times New Roman" w:hAnsi="Times New Roman"/>
                    </w:rPr>
                    <w:t xml:space="preserve">. – 2001. – № 4. – С. 78–84. – </w:t>
                  </w:r>
                  <w:proofErr w:type="spellStart"/>
                  <w:r w:rsidRPr="00FD76CA">
                    <w:rPr>
                      <w:rFonts w:ascii="Times New Roman" w:hAnsi="Times New Roman"/>
                    </w:rPr>
                    <w:t>Рэц</w:t>
                  </w:r>
                  <w:proofErr w:type="spellEnd"/>
                  <w:r w:rsidRPr="00FD76CA">
                    <w:rPr>
                      <w:rFonts w:ascii="Times New Roman" w:hAnsi="Times New Roman"/>
                    </w:rPr>
                    <w:t xml:space="preserve">. на </w:t>
                  </w:r>
                  <w:proofErr w:type="gramStart"/>
                  <w:r w:rsidRPr="00FD76CA">
                    <w:rPr>
                      <w:rFonts w:ascii="Times New Roman" w:hAnsi="Times New Roman"/>
                    </w:rPr>
                    <w:t>кн.</w:t>
                  </w:r>
                  <w:r>
                    <w:rPr>
                      <w:rFonts w:ascii="Times New Roman" w:hAnsi="Times New Roman"/>
                    </w:rPr>
                    <w:t xml:space="preserve"> </w:t>
                  </w:r>
                  <w:r w:rsidRPr="00FD76CA">
                    <w:rPr>
                      <w:rFonts w:ascii="Times New Roman" w:hAnsi="Times New Roman"/>
                    </w:rPr>
                    <w:t>:</w:t>
                  </w:r>
                  <w:proofErr w:type="gramEnd"/>
                  <w:r w:rsidRPr="00FD76CA">
                    <w:rPr>
                      <w:rFonts w:ascii="Times New Roman" w:hAnsi="Times New Roman"/>
                    </w:rPr>
                    <w:t xml:space="preserve"> </w:t>
                  </w:r>
                  <w:proofErr w:type="spellStart"/>
                  <w:r w:rsidRPr="00FD76CA">
                    <w:rPr>
                      <w:rFonts w:ascii="Times New Roman" w:hAnsi="Times New Roman"/>
                    </w:rPr>
                    <w:t>Лакотка</w:t>
                  </w:r>
                  <w:proofErr w:type="spellEnd"/>
                  <w:r w:rsidRPr="00FD76CA">
                    <w:rPr>
                      <w:rFonts w:ascii="Times New Roman" w:hAnsi="Times New Roman"/>
                    </w:rPr>
                    <w:t>, A.</w:t>
                  </w:r>
                  <w:r>
                    <w:rPr>
                      <w:rFonts w:ascii="Times New Roman" w:hAnsi="Times New Roman"/>
                    </w:rPr>
                    <w:t xml:space="preserve"> </w:t>
                  </w:r>
                  <w:r w:rsidRPr="00FD76CA">
                    <w:rPr>
                      <w:rFonts w:ascii="Times New Roman" w:hAnsi="Times New Roman"/>
                    </w:rPr>
                    <w:t xml:space="preserve">I. </w:t>
                  </w:r>
                  <w:proofErr w:type="spellStart"/>
                  <w:r w:rsidRPr="00FD76CA">
                    <w:rPr>
                      <w:rFonts w:ascii="Times New Roman" w:hAnsi="Times New Roman"/>
                    </w:rPr>
                    <w:t>Нацыянальныя</w:t>
                  </w:r>
                  <w:proofErr w:type="spellEnd"/>
                  <w:r w:rsidRPr="00FD76CA">
                    <w:rPr>
                      <w:rFonts w:ascii="Times New Roman" w:hAnsi="Times New Roman"/>
                    </w:rPr>
                    <w:t xml:space="preserve"> </w:t>
                  </w:r>
                  <w:proofErr w:type="spellStart"/>
                  <w:r w:rsidRPr="00FD76CA">
                    <w:rPr>
                      <w:rFonts w:ascii="Times New Roman" w:hAnsi="Times New Roman"/>
                    </w:rPr>
                    <w:t>рысы</w:t>
                  </w:r>
                  <w:proofErr w:type="spellEnd"/>
                  <w:r w:rsidRPr="00FD76CA">
                    <w:rPr>
                      <w:rFonts w:ascii="Times New Roman" w:hAnsi="Times New Roman"/>
                    </w:rPr>
                    <w:t xml:space="preserve"> </w:t>
                  </w:r>
                  <w:proofErr w:type="spellStart"/>
                  <w:r w:rsidRPr="00FD76CA">
                    <w:rPr>
                      <w:rFonts w:ascii="Times New Roman" w:hAnsi="Times New Roman"/>
                    </w:rPr>
                    <w:t>беларускай</w:t>
                  </w:r>
                  <w:proofErr w:type="spellEnd"/>
                  <w:r w:rsidRPr="00FD76CA">
                    <w:rPr>
                      <w:rFonts w:ascii="Times New Roman" w:hAnsi="Times New Roman"/>
                    </w:rPr>
                    <w:t xml:space="preserve"> </w:t>
                  </w:r>
                  <w:proofErr w:type="spellStart"/>
                  <w:r w:rsidRPr="00FD76CA">
                    <w:rPr>
                      <w:rFonts w:ascii="Times New Roman" w:hAnsi="Times New Roman"/>
                    </w:rPr>
                    <w:t>архітэктуры</w:t>
                  </w:r>
                  <w:proofErr w:type="spellEnd"/>
                  <w:r w:rsidRPr="00FD76CA">
                    <w:rPr>
                      <w:rFonts w:ascii="Times New Roman" w:hAnsi="Times New Roman"/>
                    </w:rPr>
                    <w:t xml:space="preserve"> / А.</w:t>
                  </w:r>
                  <w:r>
                    <w:rPr>
                      <w:rFonts w:ascii="Times New Roman" w:hAnsi="Times New Roman"/>
                    </w:rPr>
                    <w:t xml:space="preserve"> </w:t>
                  </w:r>
                  <w:r w:rsidRPr="00FD76CA">
                    <w:rPr>
                      <w:rFonts w:ascii="Times New Roman" w:hAnsi="Times New Roman"/>
                    </w:rPr>
                    <w:t xml:space="preserve">І. </w:t>
                  </w:r>
                  <w:proofErr w:type="spellStart"/>
                  <w:r w:rsidRPr="00FD76CA">
                    <w:rPr>
                      <w:rFonts w:ascii="Times New Roman" w:hAnsi="Times New Roman"/>
                    </w:rPr>
                    <w:t>Лакотка</w:t>
                  </w:r>
                  <w:proofErr w:type="spellEnd"/>
                  <w:r w:rsidRPr="00FD76CA">
                    <w:rPr>
                      <w:rFonts w:ascii="Times New Roman" w:hAnsi="Times New Roman"/>
                    </w:rPr>
                    <w:t xml:space="preserve">. – </w:t>
                  </w:r>
                  <w:proofErr w:type="gramStart"/>
                  <w:r w:rsidRPr="00FD76CA">
                    <w:rPr>
                      <w:rFonts w:ascii="Times New Roman" w:hAnsi="Times New Roman"/>
                    </w:rPr>
                    <w:t>М</w:t>
                  </w:r>
                  <w:r>
                    <w:rPr>
                      <w:rFonts w:ascii="Times New Roman" w:hAnsi="Times New Roman"/>
                    </w:rPr>
                    <w:t>н.</w:t>
                  </w:r>
                  <w:r w:rsidRPr="00FD76CA">
                    <w:rPr>
                      <w:rFonts w:ascii="Times New Roman" w:hAnsi="Times New Roman"/>
                    </w:rPr>
                    <w:t xml:space="preserve"> :</w:t>
                  </w:r>
                  <w:proofErr w:type="gramEnd"/>
                  <w:r w:rsidRPr="00FD76CA">
                    <w:rPr>
                      <w:rFonts w:ascii="Times New Roman" w:hAnsi="Times New Roman"/>
                    </w:rPr>
                    <w:t xml:space="preserve"> </w:t>
                  </w:r>
                  <w:proofErr w:type="spellStart"/>
                  <w:r w:rsidRPr="00FD76CA">
                    <w:rPr>
                      <w:rFonts w:ascii="Times New Roman" w:hAnsi="Times New Roman"/>
                    </w:rPr>
                    <w:t>Ураджай</w:t>
                  </w:r>
                  <w:proofErr w:type="spellEnd"/>
                  <w:r w:rsidRPr="00FD76CA">
                    <w:rPr>
                      <w:rFonts w:ascii="Times New Roman" w:hAnsi="Times New Roman"/>
                    </w:rPr>
                    <w:t>, 1999. – 366 с.</w:t>
                  </w:r>
                </w:p>
              </w:tc>
            </w:tr>
            <w:tr w:rsidR="00E94C95" w:rsidRPr="00FD76CA" w:rsidTr="00882C4D">
              <w:trPr>
                <w:cantSplit/>
                <w:trHeight w:val="3540"/>
              </w:trPr>
              <w:tc>
                <w:tcPr>
                  <w:tcW w:w="2306"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Законы и</w:t>
                  </w:r>
                  <w:r w:rsidRPr="00FD76CA">
                    <w:rPr>
                      <w:rFonts w:ascii="Times New Roman" w:hAnsi="Times New Roman"/>
                    </w:rPr>
                    <w:br/>
                    <w:t>законодательные</w:t>
                  </w:r>
                  <w:r w:rsidRPr="00FD76CA">
                    <w:rPr>
                      <w:rFonts w:ascii="Times New Roman" w:hAnsi="Times New Roman"/>
                    </w:rPr>
                    <w:br/>
                    <w:t>материалы</w:t>
                  </w:r>
                  <w:r w:rsidRPr="00FD76CA">
                    <w:rPr>
                      <w:rFonts w:ascii="Times New Roman" w:hAnsi="Times New Roman"/>
                    </w:rPr>
                    <w:br/>
                  </w:r>
                </w:p>
              </w:tc>
              <w:tc>
                <w:tcPr>
                  <w:tcW w:w="7922" w:type="dxa"/>
                  <w:tcBorders>
                    <w:top w:val="single" w:sz="4" w:space="0" w:color="000000"/>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 xml:space="preserve">О размерах государственных стипендий учащейся </w:t>
                  </w:r>
                  <w:proofErr w:type="gramStart"/>
                  <w:r w:rsidRPr="00FD76CA">
                    <w:rPr>
                      <w:rFonts w:ascii="Times New Roman" w:hAnsi="Times New Roman"/>
                    </w:rPr>
                    <w:t>молодежи :</w:t>
                  </w:r>
                  <w:proofErr w:type="gramEnd"/>
                  <w:r w:rsidRPr="00FD76CA">
                    <w:rPr>
                      <w:rFonts w:ascii="Times New Roman" w:hAnsi="Times New Roman"/>
                    </w:rPr>
                    <w:t xml:space="preserve"> постановление Совета Министров </w:t>
                  </w:r>
                  <w:proofErr w:type="spellStart"/>
                  <w:r w:rsidRPr="00FD76CA">
                    <w:rPr>
                      <w:rFonts w:ascii="Times New Roman" w:hAnsi="Times New Roman"/>
                    </w:rPr>
                    <w:t>Респ</w:t>
                  </w:r>
                  <w:proofErr w:type="spellEnd"/>
                  <w:r w:rsidRPr="00FD76CA">
                    <w:rPr>
                      <w:rFonts w:ascii="Times New Roman" w:hAnsi="Times New Roman"/>
                    </w:rPr>
                    <w:t xml:space="preserve">. Беларусь, 23 апр. 2004 г., № 468 // Нац. реестр правовых актов </w:t>
                  </w:r>
                  <w:proofErr w:type="spellStart"/>
                  <w:r w:rsidRPr="00FD76CA">
                    <w:rPr>
                      <w:rFonts w:ascii="Times New Roman" w:hAnsi="Times New Roman"/>
                    </w:rPr>
                    <w:t>Респ</w:t>
                  </w:r>
                  <w:proofErr w:type="spellEnd"/>
                  <w:r w:rsidRPr="00FD76CA">
                    <w:rPr>
                      <w:rFonts w:ascii="Times New Roman" w:hAnsi="Times New Roman"/>
                    </w:rPr>
                    <w:t>. Беларусь. – 2004. – № 69. – 5/14142.</w:t>
                  </w:r>
                </w:p>
                <w:p w:rsidR="00E94C95" w:rsidRPr="00FD76CA" w:rsidRDefault="00E94C95" w:rsidP="00882C4D">
                  <w:pPr>
                    <w:rPr>
                      <w:rFonts w:ascii="Times New Roman" w:hAnsi="Times New Roman"/>
                    </w:rPr>
                  </w:pPr>
                  <w:r w:rsidRPr="00FD76CA">
                    <w:rPr>
                      <w:rFonts w:ascii="Times New Roman" w:hAnsi="Times New Roman"/>
                    </w:rPr>
                    <w:t xml:space="preserve">Об оплате труда лиц, занимающих отдельные государственные должности Российской </w:t>
                  </w:r>
                  <w:proofErr w:type="gramStart"/>
                  <w:r w:rsidRPr="00FD76CA">
                    <w:rPr>
                      <w:rFonts w:ascii="Times New Roman" w:hAnsi="Times New Roman"/>
                    </w:rPr>
                    <w:t>Федерации :</w:t>
                  </w:r>
                  <w:proofErr w:type="gramEnd"/>
                  <w:r w:rsidRPr="00FD76CA">
                    <w:rPr>
                      <w:rFonts w:ascii="Times New Roman" w:hAnsi="Times New Roman"/>
                    </w:rPr>
                    <w:t xml:space="preserve"> Указ Президента Рос. Федерации, 15 </w:t>
                  </w:r>
                  <w:proofErr w:type="spellStart"/>
                  <w:r w:rsidRPr="00FD76CA">
                    <w:rPr>
                      <w:rFonts w:ascii="Times New Roman" w:hAnsi="Times New Roman"/>
                    </w:rPr>
                    <w:t>нояб</w:t>
                  </w:r>
                  <w:proofErr w:type="spellEnd"/>
                  <w:r w:rsidRPr="00FD76CA">
                    <w:rPr>
                      <w:rFonts w:ascii="Times New Roman" w:hAnsi="Times New Roman"/>
                    </w:rPr>
                    <w:t>. 2005 г., № 1332 // Собр. законодательства Рос. Федерации. – 2005. – №</w:t>
                  </w:r>
                  <w:r w:rsidRPr="00FD76CA">
                    <w:rPr>
                      <w:rFonts w:ascii="Times New Roman" w:hAnsi="Times New Roman"/>
                      <w:lang w:val="en-US"/>
                    </w:rPr>
                    <w:t> </w:t>
                  </w:r>
                  <w:r w:rsidRPr="00FD76CA">
                    <w:rPr>
                      <w:rFonts w:ascii="Times New Roman" w:hAnsi="Times New Roman"/>
                    </w:rPr>
                    <w:t>47. – Ст. 4882.</w:t>
                  </w:r>
                </w:p>
                <w:p w:rsidR="00E94C95" w:rsidRPr="00FD76CA" w:rsidRDefault="00E94C95" w:rsidP="00882C4D">
                  <w:pPr>
                    <w:ind w:firstLine="397"/>
                    <w:rPr>
                      <w:rFonts w:ascii="Times New Roman" w:hAnsi="Times New Roman"/>
                      <w:sz w:val="24"/>
                      <w:szCs w:val="24"/>
                    </w:rPr>
                  </w:pPr>
                  <w:r w:rsidRPr="00FD76CA">
                    <w:rPr>
                      <w:rFonts w:ascii="Times New Roman" w:hAnsi="Times New Roman"/>
                    </w:rPr>
                    <w:t xml:space="preserve">О государственной </w:t>
                  </w:r>
                  <w:proofErr w:type="gramStart"/>
                  <w:r w:rsidRPr="00FD76CA">
                    <w:rPr>
                      <w:rFonts w:ascii="Times New Roman" w:hAnsi="Times New Roman"/>
                    </w:rPr>
                    <w:t>пошлине :</w:t>
                  </w:r>
                  <w:proofErr w:type="gramEnd"/>
                  <w:r w:rsidRPr="00FD76CA">
                    <w:rPr>
                      <w:rFonts w:ascii="Times New Roman" w:hAnsi="Times New Roman"/>
                    </w:rPr>
                    <w:t xml:space="preserve"> Закон </w:t>
                  </w:r>
                  <w:proofErr w:type="spellStart"/>
                  <w:r w:rsidRPr="00FD76CA">
                    <w:rPr>
                      <w:rFonts w:ascii="Times New Roman" w:hAnsi="Times New Roman"/>
                    </w:rPr>
                    <w:t>Респ</w:t>
                  </w:r>
                  <w:proofErr w:type="spellEnd"/>
                  <w:r w:rsidRPr="00FD76CA">
                    <w:rPr>
                      <w:rFonts w:ascii="Times New Roman" w:hAnsi="Times New Roman"/>
                    </w:rPr>
                    <w:t>. Беларусь, 10 янв. 1992 г., № 1394-</w:t>
                  </w:r>
                  <w:proofErr w:type="gramStart"/>
                  <w:r w:rsidRPr="00FD76CA">
                    <w:rPr>
                      <w:rFonts w:ascii="Times New Roman" w:hAnsi="Times New Roman"/>
                    </w:rPr>
                    <w:t>ХП :</w:t>
                  </w:r>
                  <w:proofErr w:type="gramEnd"/>
                  <w:r w:rsidRPr="00FD76CA">
                    <w:rPr>
                      <w:rFonts w:ascii="Times New Roman" w:hAnsi="Times New Roman"/>
                    </w:rPr>
                    <w:t xml:space="preserve"> в ред. Закона </w:t>
                  </w:r>
                  <w:proofErr w:type="spellStart"/>
                  <w:r w:rsidRPr="00FD76CA">
                    <w:rPr>
                      <w:rFonts w:ascii="Times New Roman" w:hAnsi="Times New Roman"/>
                    </w:rPr>
                    <w:t>Респ</w:t>
                  </w:r>
                  <w:proofErr w:type="spellEnd"/>
                  <w:r w:rsidRPr="00FD76CA">
                    <w:rPr>
                      <w:rFonts w:ascii="Times New Roman" w:hAnsi="Times New Roman"/>
                    </w:rPr>
                    <w:t xml:space="preserve">. Беларусь от 19.07.2005 г. // Консультант </w:t>
                  </w:r>
                  <w:proofErr w:type="gramStart"/>
                  <w:r w:rsidRPr="00FD76CA">
                    <w:rPr>
                      <w:rFonts w:ascii="Times New Roman" w:hAnsi="Times New Roman"/>
                    </w:rPr>
                    <w:t>Плюс :</w:t>
                  </w:r>
                  <w:proofErr w:type="gramEnd"/>
                  <w:r w:rsidRPr="00FD76CA">
                    <w:rPr>
                      <w:rFonts w:ascii="Times New Roman" w:hAnsi="Times New Roman"/>
                    </w:rPr>
                    <w:t xml:space="preserve"> Беларусь. Технология 3000 [Электронный ресурс] / ООО «</w:t>
                  </w:r>
                  <w:proofErr w:type="spellStart"/>
                  <w:r w:rsidRPr="00FD76CA">
                    <w:rPr>
                      <w:rFonts w:ascii="Times New Roman" w:hAnsi="Times New Roman"/>
                    </w:rPr>
                    <w:t>ЮрСпектр</w:t>
                  </w:r>
                  <w:proofErr w:type="spellEnd"/>
                  <w:r w:rsidRPr="00FD76CA">
                    <w:rPr>
                      <w:rFonts w:ascii="Times New Roman" w:hAnsi="Times New Roman"/>
                    </w:rPr>
                    <w:t xml:space="preserve">», Нац. центр правовой </w:t>
                  </w:r>
                  <w:proofErr w:type="spellStart"/>
                  <w:r w:rsidRPr="00FD76CA">
                    <w:rPr>
                      <w:rFonts w:ascii="Times New Roman" w:hAnsi="Times New Roman"/>
                    </w:rPr>
                    <w:t>информ</w:t>
                  </w:r>
                  <w:proofErr w:type="spellEnd"/>
                  <w:r w:rsidRPr="00FD76CA">
                    <w:rPr>
                      <w:rFonts w:ascii="Times New Roman" w:hAnsi="Times New Roman"/>
                    </w:rPr>
                    <w:t xml:space="preserve">. </w:t>
                  </w:r>
                  <w:proofErr w:type="spellStart"/>
                  <w:r w:rsidRPr="00FD76CA">
                    <w:rPr>
                      <w:rFonts w:ascii="Times New Roman" w:hAnsi="Times New Roman"/>
                    </w:rPr>
                    <w:t>Респ</w:t>
                  </w:r>
                  <w:proofErr w:type="spellEnd"/>
                  <w:r w:rsidRPr="00FD76CA">
                    <w:rPr>
                      <w:rFonts w:ascii="Times New Roman" w:hAnsi="Times New Roman"/>
                    </w:rPr>
                    <w:t>. Беларусь. – Минск, 2006.</w:t>
                  </w:r>
                </w:p>
              </w:tc>
            </w:tr>
            <w:tr w:rsidR="00E94C95" w:rsidRPr="00FD76CA" w:rsidTr="00882C4D">
              <w:trPr>
                <w:cantSplit/>
                <w:trHeight w:val="190"/>
              </w:trPr>
              <w:tc>
                <w:tcPr>
                  <w:tcW w:w="2306" w:type="dxa"/>
                  <w:tcBorders>
                    <w:top w:val="single" w:sz="4" w:space="0" w:color="auto"/>
                    <w:left w:val="single" w:sz="4" w:space="0" w:color="000000"/>
                    <w:bottom w:val="single" w:sz="4" w:space="0" w:color="auto"/>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Архивные материалы</w:t>
                  </w:r>
                  <w:r w:rsidRPr="00FD76CA">
                    <w:rPr>
                      <w:rFonts w:ascii="Times New Roman" w:hAnsi="Times New Roman"/>
                    </w:rPr>
                    <w:br/>
                  </w:r>
                </w:p>
              </w:tc>
              <w:tc>
                <w:tcPr>
                  <w:tcW w:w="7922" w:type="dxa"/>
                  <w:tcBorders>
                    <w:top w:val="single" w:sz="4" w:space="0" w:color="auto"/>
                    <w:left w:val="single" w:sz="4" w:space="0" w:color="000000"/>
                    <w:bottom w:val="single" w:sz="4" w:space="0" w:color="auto"/>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Описание синагоги в г. Минске (план части здания синагоги 1896 г.) // Центральный исторический архив Москвы (ЦИАМ). – Ф</w:t>
                  </w:r>
                  <w:r>
                    <w:rPr>
                      <w:rFonts w:ascii="Times New Roman" w:hAnsi="Times New Roman"/>
                    </w:rPr>
                    <w:t>.</w:t>
                  </w:r>
                  <w:r w:rsidRPr="00FD76CA">
                    <w:rPr>
                      <w:rFonts w:ascii="Times New Roman" w:hAnsi="Times New Roman"/>
                    </w:rPr>
                    <w:t xml:space="preserve"> 454. Оп. З. Д. 21. Л. 18. </w:t>
                  </w:r>
                </w:p>
                <w:p w:rsidR="00E94C95" w:rsidRPr="00FD76CA" w:rsidRDefault="00E94C95" w:rsidP="00882C4D">
                  <w:pPr>
                    <w:rPr>
                      <w:rFonts w:ascii="Times New Roman" w:hAnsi="Times New Roman"/>
                      <w:sz w:val="24"/>
                      <w:szCs w:val="24"/>
                    </w:rPr>
                  </w:pPr>
                  <w:r w:rsidRPr="00FD76CA">
                    <w:rPr>
                      <w:rFonts w:ascii="Times New Roman" w:hAnsi="Times New Roman"/>
                    </w:rPr>
                    <w:t>Дела о выдаче ссуды под залог имений, находящихся в Минской губернии (имеются планы имений) 1884–1918 гг. // Центральный исторический архив Москвы (ЦИАМ). – Ф</w:t>
                  </w:r>
                  <w:r>
                    <w:rPr>
                      <w:rFonts w:ascii="Times New Roman" w:hAnsi="Times New Roman"/>
                    </w:rPr>
                    <w:t>.</w:t>
                  </w:r>
                  <w:r w:rsidRPr="00FD76CA">
                    <w:rPr>
                      <w:rFonts w:ascii="Times New Roman" w:hAnsi="Times New Roman"/>
                    </w:rPr>
                    <w:t xml:space="preserve"> 255. </w:t>
                  </w:r>
                  <w:r>
                    <w:rPr>
                      <w:rFonts w:ascii="Times New Roman" w:hAnsi="Times New Roman"/>
                    </w:rPr>
                    <w:t>Оп. 1.</w:t>
                  </w:r>
                  <w:r w:rsidRPr="00FD76CA">
                    <w:rPr>
                      <w:rFonts w:ascii="Times New Roman" w:hAnsi="Times New Roman"/>
                    </w:rPr>
                    <w:t xml:space="preserve"> Д. 802–1294, 4974</w:t>
                  </w:r>
                  <w:r>
                    <w:rPr>
                      <w:rFonts w:ascii="Times New Roman" w:hAnsi="Times New Roman"/>
                    </w:rPr>
                    <w:t>–4978</w:t>
                  </w:r>
                  <w:r w:rsidRPr="00FD76CA">
                    <w:rPr>
                      <w:rFonts w:ascii="Times New Roman" w:hAnsi="Times New Roman"/>
                    </w:rPr>
                    <w:t>.</w:t>
                  </w:r>
                </w:p>
              </w:tc>
            </w:tr>
            <w:tr w:rsidR="00E94C95" w:rsidRPr="00FD76CA" w:rsidTr="00882C4D">
              <w:trPr>
                <w:cantSplit/>
                <w:trHeight w:val="204"/>
              </w:trPr>
              <w:tc>
                <w:tcPr>
                  <w:tcW w:w="2306" w:type="dxa"/>
                  <w:tcBorders>
                    <w:top w:val="single" w:sz="4" w:space="0" w:color="auto"/>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t>Составная часть CD-</w:t>
                  </w:r>
                  <w:proofErr w:type="spellStart"/>
                  <w:r w:rsidRPr="00FD76CA">
                    <w:rPr>
                      <w:rFonts w:ascii="Times New Roman" w:hAnsi="Times New Roman"/>
                    </w:rPr>
                    <w:t>ROMa</w:t>
                  </w:r>
                  <w:proofErr w:type="spellEnd"/>
                </w:p>
              </w:tc>
              <w:tc>
                <w:tcPr>
                  <w:tcW w:w="7922" w:type="dxa"/>
                  <w:tcBorders>
                    <w:top w:val="single" w:sz="4" w:space="0" w:color="auto"/>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r w:rsidRPr="00FD76CA">
                    <w:rPr>
                      <w:rFonts w:ascii="Times New Roman" w:hAnsi="Times New Roman"/>
                    </w:rPr>
                    <w:t>Введенский, Л.</w:t>
                  </w:r>
                  <w:r>
                    <w:rPr>
                      <w:rFonts w:ascii="Times New Roman" w:hAnsi="Times New Roman"/>
                    </w:rPr>
                    <w:t xml:space="preserve"> </w:t>
                  </w:r>
                  <w:r w:rsidRPr="00FD76CA">
                    <w:rPr>
                      <w:rFonts w:ascii="Times New Roman" w:hAnsi="Times New Roman"/>
                    </w:rPr>
                    <w:t>И. Судьбы философии в России / Л.</w:t>
                  </w:r>
                  <w:r>
                    <w:rPr>
                      <w:rFonts w:ascii="Times New Roman" w:hAnsi="Times New Roman"/>
                    </w:rPr>
                    <w:t xml:space="preserve"> </w:t>
                  </w:r>
                  <w:r w:rsidRPr="00FD76CA">
                    <w:rPr>
                      <w:rFonts w:ascii="Times New Roman" w:hAnsi="Times New Roman"/>
                    </w:rPr>
                    <w:t>И. Введенский // История философии [Электронный ресурс</w:t>
                  </w:r>
                  <w:proofErr w:type="gramStart"/>
                  <w:r w:rsidRPr="00FD76CA">
                    <w:rPr>
                      <w:rFonts w:ascii="Times New Roman" w:hAnsi="Times New Roman"/>
                    </w:rPr>
                    <w:t>] :</w:t>
                  </w:r>
                  <w:proofErr w:type="gramEnd"/>
                  <w:r w:rsidRPr="00FD76CA">
                    <w:rPr>
                      <w:rFonts w:ascii="Times New Roman" w:hAnsi="Times New Roman"/>
                    </w:rPr>
                    <w:t xml:space="preserve"> собр. тр. крупнейших философов по истории философии. – Электрон</w:t>
                  </w:r>
                  <w:proofErr w:type="gramStart"/>
                  <w:r w:rsidRPr="00FD76CA">
                    <w:rPr>
                      <w:rFonts w:ascii="Times New Roman" w:hAnsi="Times New Roman"/>
                    </w:rPr>
                    <w:t>.</w:t>
                  </w:r>
                  <w:proofErr w:type="gramEnd"/>
                  <w:r w:rsidRPr="00FD76CA">
                    <w:rPr>
                      <w:rFonts w:ascii="Times New Roman" w:hAnsi="Times New Roman"/>
                    </w:rPr>
                    <w:t xml:space="preserve"> дан. и </w:t>
                  </w:r>
                  <w:proofErr w:type="spellStart"/>
                  <w:r w:rsidRPr="00FD76CA">
                    <w:rPr>
                      <w:rFonts w:ascii="Times New Roman" w:hAnsi="Times New Roman"/>
                    </w:rPr>
                    <w:t>прогр</w:t>
                  </w:r>
                  <w:proofErr w:type="spellEnd"/>
                  <w:r w:rsidRPr="00FD76CA">
                    <w:rPr>
                      <w:rFonts w:ascii="Times New Roman" w:hAnsi="Times New Roman"/>
                    </w:rPr>
                    <w:t>. (196 Мб). – М., 2002. – 1 электрон. опт. диск (CD-ROM</w:t>
                  </w:r>
                  <w:proofErr w:type="gramStart"/>
                  <w:r w:rsidRPr="00FD76CA">
                    <w:rPr>
                      <w:rFonts w:ascii="Times New Roman" w:hAnsi="Times New Roman"/>
                    </w:rPr>
                    <w:t>) :</w:t>
                  </w:r>
                  <w:proofErr w:type="gramEnd"/>
                  <w:r w:rsidRPr="00FD76CA">
                    <w:rPr>
                      <w:rFonts w:ascii="Times New Roman" w:hAnsi="Times New Roman"/>
                    </w:rPr>
                    <w:t xml:space="preserve"> </w:t>
                  </w:r>
                  <w:proofErr w:type="spellStart"/>
                  <w:r w:rsidRPr="00FD76CA">
                    <w:rPr>
                      <w:rFonts w:ascii="Times New Roman" w:hAnsi="Times New Roman"/>
                    </w:rPr>
                    <w:t>зв</w:t>
                  </w:r>
                  <w:proofErr w:type="spellEnd"/>
                  <w:r w:rsidRPr="00FD76CA">
                    <w:rPr>
                      <w:rFonts w:ascii="Times New Roman" w:hAnsi="Times New Roman"/>
                    </w:rPr>
                    <w:t xml:space="preserve">., </w:t>
                  </w:r>
                  <w:proofErr w:type="spellStart"/>
                  <w:r w:rsidRPr="00FD76CA">
                    <w:rPr>
                      <w:rFonts w:ascii="Times New Roman" w:hAnsi="Times New Roman"/>
                    </w:rPr>
                    <w:t>цв</w:t>
                  </w:r>
                  <w:proofErr w:type="spellEnd"/>
                  <w:r w:rsidRPr="00FD76CA">
                    <w:rPr>
                      <w:rFonts w:ascii="Times New Roman" w:hAnsi="Times New Roman"/>
                    </w:rPr>
                    <w:t>.</w:t>
                  </w:r>
                </w:p>
              </w:tc>
            </w:tr>
            <w:tr w:rsidR="00E94C95" w:rsidRPr="00FD76CA" w:rsidTr="00882C4D">
              <w:trPr>
                <w:cantSplit/>
              </w:trPr>
              <w:tc>
                <w:tcPr>
                  <w:tcW w:w="2306" w:type="dxa"/>
                  <w:tcBorders>
                    <w:top w:val="single" w:sz="4" w:space="0" w:color="000000"/>
                    <w:left w:val="single" w:sz="4" w:space="0" w:color="000000"/>
                    <w:bottom w:val="single" w:sz="4" w:space="0" w:color="000000"/>
                    <w:right w:val="nil"/>
                  </w:tcBorders>
                  <w:shd w:val="clear" w:color="auto" w:fill="FFFFFF"/>
                  <w:hideMark/>
                </w:tcPr>
                <w:p w:rsidR="00E94C95" w:rsidRPr="00FD76CA" w:rsidRDefault="00E94C95" w:rsidP="00E94C95">
                  <w:pPr>
                    <w:ind w:firstLine="0"/>
                    <w:jc w:val="left"/>
                    <w:rPr>
                      <w:rFonts w:ascii="Times New Roman" w:hAnsi="Times New Roman"/>
                      <w:sz w:val="24"/>
                      <w:szCs w:val="24"/>
                    </w:rPr>
                  </w:pPr>
                  <w:r w:rsidRPr="00FD76CA">
                    <w:rPr>
                      <w:rFonts w:ascii="Times New Roman" w:hAnsi="Times New Roman"/>
                    </w:rPr>
                    <w:lastRenderedPageBreak/>
                    <w:t>Ресурсы</w:t>
                  </w:r>
                  <w:r w:rsidRPr="00FD76CA">
                    <w:rPr>
                      <w:rFonts w:ascii="Times New Roman" w:hAnsi="Times New Roman"/>
                    </w:rPr>
                    <w:br/>
                    <w:t>удаленного</w:t>
                  </w:r>
                  <w:r w:rsidRPr="00FD76CA">
                    <w:rPr>
                      <w:rFonts w:ascii="Times New Roman" w:hAnsi="Times New Roman"/>
                    </w:rPr>
                    <w:br/>
                    <w:t>доступа</w:t>
                  </w:r>
                  <w:r w:rsidRPr="00FD76CA">
                    <w:rPr>
                      <w:rFonts w:ascii="Times New Roman" w:hAnsi="Times New Roman"/>
                    </w:rPr>
                    <w:br/>
                  </w:r>
                </w:p>
              </w:tc>
              <w:tc>
                <w:tcPr>
                  <w:tcW w:w="7922" w:type="dxa"/>
                  <w:tcBorders>
                    <w:top w:val="single" w:sz="4" w:space="0" w:color="000000"/>
                    <w:left w:val="single" w:sz="4" w:space="0" w:color="000000"/>
                    <w:bottom w:val="single" w:sz="4" w:space="0" w:color="000000"/>
                    <w:right w:val="single" w:sz="4" w:space="0" w:color="000000"/>
                  </w:tcBorders>
                  <w:shd w:val="clear" w:color="auto" w:fill="FFFFFF"/>
                  <w:hideMark/>
                </w:tcPr>
                <w:p w:rsidR="00E94C95" w:rsidRPr="00FD76CA" w:rsidRDefault="00E94C95" w:rsidP="00882C4D">
                  <w:pPr>
                    <w:rPr>
                      <w:rFonts w:ascii="Times New Roman" w:hAnsi="Times New Roman"/>
                      <w:sz w:val="24"/>
                      <w:szCs w:val="24"/>
                    </w:rPr>
                  </w:pPr>
                  <w:proofErr w:type="spellStart"/>
                  <w:r w:rsidRPr="00FD76CA">
                    <w:rPr>
                      <w:rFonts w:ascii="Times New Roman" w:hAnsi="Times New Roman"/>
                    </w:rPr>
                    <w:t>Козулько</w:t>
                  </w:r>
                  <w:proofErr w:type="spellEnd"/>
                  <w:r w:rsidRPr="00FD76CA">
                    <w:rPr>
                      <w:rFonts w:ascii="Times New Roman" w:hAnsi="Times New Roman"/>
                    </w:rPr>
                    <w:t xml:space="preserve">, Г. Беловежская пуща должна стать мировым наследием / Г. </w:t>
                  </w:r>
                  <w:proofErr w:type="spellStart"/>
                  <w:r w:rsidRPr="00FD76CA">
                    <w:rPr>
                      <w:rFonts w:ascii="Times New Roman" w:hAnsi="Times New Roman"/>
                    </w:rPr>
                    <w:t>Козулько</w:t>
                  </w:r>
                  <w:proofErr w:type="spellEnd"/>
                  <w:r w:rsidRPr="00FD76CA">
                    <w:rPr>
                      <w:rFonts w:ascii="Times New Roman" w:hAnsi="Times New Roman"/>
                    </w:rPr>
                    <w:t xml:space="preserve"> // Беловежская пуща – XXI век [Электронный ресурс]. – 2004. – Режим </w:t>
                  </w:r>
                  <w:proofErr w:type="gramStart"/>
                  <w:r w:rsidRPr="00FD76CA">
                    <w:rPr>
                      <w:rFonts w:ascii="Times New Roman" w:hAnsi="Times New Roman"/>
                    </w:rPr>
                    <w:t>доступа :</w:t>
                  </w:r>
                  <w:proofErr w:type="gramEnd"/>
                  <w:r w:rsidRPr="00FD76CA">
                    <w:rPr>
                      <w:rFonts w:ascii="Times New Roman" w:hAnsi="Times New Roman"/>
                    </w:rPr>
                    <w:t xml:space="preserve"> http://bp21.or</w:t>
                  </w:r>
                  <w:r w:rsidRPr="00FD76CA">
                    <w:rPr>
                      <w:rFonts w:ascii="Times New Roman" w:hAnsi="Times New Roman"/>
                      <w:lang w:val="en-US"/>
                    </w:rPr>
                    <w:t>g</w:t>
                  </w:r>
                  <w:r w:rsidRPr="00FD76CA">
                    <w:rPr>
                      <w:rFonts w:ascii="Times New Roman" w:hAnsi="Times New Roman"/>
                    </w:rPr>
                    <w:t>.b</w:t>
                  </w:r>
                  <w:r w:rsidRPr="00FD76CA">
                    <w:rPr>
                      <w:rFonts w:ascii="Times New Roman" w:hAnsi="Times New Roman"/>
                      <w:lang w:val="en-US"/>
                    </w:rPr>
                    <w:t>y</w:t>
                  </w:r>
                  <w:r w:rsidRPr="00FD76CA">
                    <w:rPr>
                      <w:rFonts w:ascii="Times New Roman" w:hAnsi="Times New Roman"/>
                    </w:rPr>
                    <w:t>/</w:t>
                  </w:r>
                  <w:proofErr w:type="spellStart"/>
                  <w:r w:rsidRPr="00FD76CA">
                    <w:rPr>
                      <w:rFonts w:ascii="Times New Roman" w:hAnsi="Times New Roman"/>
                    </w:rPr>
                    <w:t>ru</w:t>
                  </w:r>
                  <w:proofErr w:type="spellEnd"/>
                  <w:r w:rsidRPr="00FD76CA">
                    <w:rPr>
                      <w:rFonts w:ascii="Times New Roman" w:hAnsi="Times New Roman"/>
                    </w:rPr>
                    <w:t>/</w:t>
                  </w:r>
                  <w:proofErr w:type="spellStart"/>
                  <w:r w:rsidRPr="00FD76CA">
                    <w:rPr>
                      <w:rFonts w:ascii="Times New Roman" w:hAnsi="Times New Roman"/>
                    </w:rPr>
                    <w:t>art</w:t>
                  </w:r>
                  <w:proofErr w:type="spellEnd"/>
                  <w:r w:rsidRPr="00FD76CA">
                    <w:rPr>
                      <w:rFonts w:ascii="Times New Roman" w:hAnsi="Times New Roman"/>
                    </w:rPr>
                    <w:t xml:space="preserve">/a041031.html. – Дата </w:t>
                  </w:r>
                  <w:proofErr w:type="gramStart"/>
                  <w:r w:rsidRPr="00FD76CA">
                    <w:rPr>
                      <w:rFonts w:ascii="Times New Roman" w:hAnsi="Times New Roman"/>
                    </w:rPr>
                    <w:t>доступа :</w:t>
                  </w:r>
                  <w:proofErr w:type="gramEnd"/>
                  <w:r w:rsidRPr="00FD76CA">
                    <w:rPr>
                      <w:rFonts w:ascii="Times New Roman" w:hAnsi="Times New Roman"/>
                    </w:rPr>
                    <w:t xml:space="preserve"> 02.02.2006.</w:t>
                  </w:r>
                </w:p>
                <w:p w:rsidR="00E94C95" w:rsidRPr="00FD76CA" w:rsidRDefault="00E94C95" w:rsidP="00882C4D">
                  <w:pPr>
                    <w:rPr>
                      <w:rFonts w:ascii="Times New Roman" w:hAnsi="Times New Roman"/>
                    </w:rPr>
                  </w:pPr>
                  <w:proofErr w:type="spellStart"/>
                  <w:r w:rsidRPr="00FD76CA">
                    <w:rPr>
                      <w:rFonts w:ascii="Times New Roman" w:hAnsi="Times New Roman"/>
                    </w:rPr>
                    <w:t>Лойша</w:t>
                  </w:r>
                  <w:proofErr w:type="spellEnd"/>
                  <w:r w:rsidRPr="00FD76CA">
                    <w:rPr>
                      <w:rFonts w:ascii="Times New Roman" w:hAnsi="Times New Roman"/>
                    </w:rPr>
                    <w:t xml:space="preserve">, Д. Республика Беларусь после расширения Европейского Союза: шенгенский процесс и концепция соседства / Д. </w:t>
                  </w:r>
                  <w:proofErr w:type="spellStart"/>
                  <w:r w:rsidRPr="00FD76CA">
                    <w:rPr>
                      <w:rFonts w:ascii="Times New Roman" w:hAnsi="Times New Roman"/>
                    </w:rPr>
                    <w:t>Лойша</w:t>
                  </w:r>
                  <w:proofErr w:type="spellEnd"/>
                  <w:r w:rsidRPr="00FD76CA">
                    <w:rPr>
                      <w:rFonts w:ascii="Times New Roman" w:hAnsi="Times New Roman"/>
                    </w:rPr>
                    <w:t xml:space="preserve"> // Белорус. журн. </w:t>
                  </w:r>
                  <w:proofErr w:type="spellStart"/>
                  <w:r w:rsidRPr="00FD76CA">
                    <w:rPr>
                      <w:rFonts w:ascii="Times New Roman" w:hAnsi="Times New Roman"/>
                    </w:rPr>
                    <w:t>междунар</w:t>
                  </w:r>
                  <w:proofErr w:type="spellEnd"/>
                  <w:r w:rsidRPr="00FD76CA">
                    <w:rPr>
                      <w:rFonts w:ascii="Times New Roman" w:hAnsi="Times New Roman"/>
                    </w:rPr>
                    <w:t xml:space="preserve">. права [Электронный ресурс]. – 2004. – № 2. – Режим </w:t>
                  </w:r>
                  <w:proofErr w:type="gramStart"/>
                  <w:r w:rsidRPr="00FD76CA">
                    <w:rPr>
                      <w:rFonts w:ascii="Times New Roman" w:hAnsi="Times New Roman"/>
                    </w:rPr>
                    <w:t>доступа :</w:t>
                  </w:r>
                  <w:proofErr w:type="gramEnd"/>
                  <w:r w:rsidRPr="00FD76CA">
                    <w:rPr>
                      <w:rFonts w:ascii="Times New Roman" w:hAnsi="Times New Roman"/>
                    </w:rPr>
                    <w:t xml:space="preserve"> http://www.cenunst.bsu.by/journal/2004.2/01.pdf. – Дата </w:t>
                  </w:r>
                  <w:proofErr w:type="gramStart"/>
                  <w:r w:rsidRPr="00FD76CA">
                    <w:rPr>
                      <w:rFonts w:ascii="Times New Roman" w:hAnsi="Times New Roman"/>
                    </w:rPr>
                    <w:t>доступа :</w:t>
                  </w:r>
                  <w:proofErr w:type="gramEnd"/>
                  <w:r w:rsidRPr="00FD76CA">
                    <w:rPr>
                      <w:rFonts w:ascii="Times New Roman" w:hAnsi="Times New Roman"/>
                    </w:rPr>
                    <w:t xml:space="preserve"> 16.07.2005.</w:t>
                  </w:r>
                </w:p>
                <w:p w:rsidR="00E94C95" w:rsidRPr="00FD76CA" w:rsidRDefault="00E94C95" w:rsidP="00882C4D">
                  <w:pPr>
                    <w:rPr>
                      <w:rFonts w:ascii="Times New Roman" w:hAnsi="Times New Roman"/>
                      <w:sz w:val="24"/>
                      <w:szCs w:val="24"/>
                    </w:rPr>
                  </w:pPr>
                  <w:r w:rsidRPr="00FD76CA">
                    <w:rPr>
                      <w:rFonts w:ascii="Times New Roman" w:hAnsi="Times New Roman"/>
                    </w:rPr>
                    <w:t xml:space="preserve">Статут Международного Суда // Организация Объединенных Наций [Электронный ресурс]. – 2005. – Режим </w:t>
                  </w:r>
                  <w:proofErr w:type="gramStart"/>
                  <w:r w:rsidRPr="00FD76CA">
                    <w:rPr>
                      <w:rFonts w:ascii="Times New Roman" w:hAnsi="Times New Roman"/>
                    </w:rPr>
                    <w:t>доступа :</w:t>
                  </w:r>
                  <w:proofErr w:type="gramEnd"/>
                  <w:r w:rsidRPr="00FD76CA">
                    <w:rPr>
                      <w:rFonts w:ascii="Times New Roman" w:hAnsi="Times New Roman"/>
                    </w:rPr>
                    <w:t xml:space="preserve"> http://www.un.org/russian/documen/basicdoc/statut.htm. – Дата </w:t>
                  </w:r>
                  <w:proofErr w:type="gramStart"/>
                  <w:r w:rsidRPr="00FD76CA">
                    <w:rPr>
                      <w:rFonts w:ascii="Times New Roman" w:hAnsi="Times New Roman"/>
                    </w:rPr>
                    <w:t>доступа :</w:t>
                  </w:r>
                  <w:proofErr w:type="gramEnd"/>
                  <w:r w:rsidRPr="00FD76CA">
                    <w:rPr>
                      <w:rFonts w:ascii="Times New Roman" w:hAnsi="Times New Roman"/>
                    </w:rPr>
                    <w:t xml:space="preserve"> 10.05.2005.</w:t>
                  </w:r>
                </w:p>
              </w:tc>
            </w:tr>
          </w:tbl>
          <w:p w:rsidR="00E94C95" w:rsidRDefault="00E94C95" w:rsidP="00E94C95">
            <w:pPr>
              <w:pStyle w:val="a6"/>
              <w:jc w:val="left"/>
            </w:pPr>
          </w:p>
          <w:p w:rsidR="00DC7AE3" w:rsidRDefault="00DC7AE3" w:rsidP="00812374">
            <w:pPr>
              <w:spacing w:after="0"/>
              <w:ind w:firstLine="0"/>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E94C95" w:rsidRDefault="00E94C95"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6B4B6D" w:rsidRDefault="006B4B6D" w:rsidP="00DC7AE3">
            <w:pPr>
              <w:pageBreakBefore/>
              <w:spacing w:after="0"/>
              <w:ind w:firstLine="0"/>
              <w:jc w:val="right"/>
              <w:rPr>
                <w:rFonts w:ascii="Times New Roman" w:eastAsia="Calibri" w:hAnsi="Times New Roman"/>
                <w:sz w:val="24"/>
                <w:szCs w:val="24"/>
              </w:rPr>
            </w:pPr>
          </w:p>
          <w:p w:rsidR="00E507D5" w:rsidRPr="0053268B" w:rsidRDefault="00E507D5" w:rsidP="00E507D5">
            <w:pPr>
              <w:pageBreakBefore/>
              <w:spacing w:after="0"/>
              <w:ind w:firstLine="0"/>
              <w:jc w:val="right"/>
              <w:rPr>
                <w:rFonts w:ascii="Times New Roman" w:eastAsia="Calibri" w:hAnsi="Times New Roman"/>
                <w:sz w:val="28"/>
                <w:szCs w:val="28"/>
              </w:rPr>
            </w:pPr>
            <w:r w:rsidRPr="0053268B">
              <w:rPr>
                <w:rFonts w:ascii="Times New Roman" w:eastAsia="Calibri" w:hAnsi="Times New Roman"/>
                <w:sz w:val="28"/>
                <w:szCs w:val="28"/>
              </w:rPr>
              <w:lastRenderedPageBreak/>
              <w:t xml:space="preserve">Приложение </w:t>
            </w:r>
            <w:r>
              <w:rPr>
                <w:rFonts w:ascii="Times New Roman" w:eastAsia="Calibri" w:hAnsi="Times New Roman"/>
                <w:sz w:val="28"/>
                <w:szCs w:val="28"/>
              </w:rPr>
              <w:t>5</w:t>
            </w:r>
          </w:p>
          <w:p w:rsidR="00E507D5" w:rsidRPr="0053268B" w:rsidRDefault="00E507D5" w:rsidP="00E507D5">
            <w:pPr>
              <w:spacing w:after="0"/>
              <w:ind w:firstLine="0"/>
              <w:rPr>
                <w:rFonts w:ascii="Times New Roman" w:eastAsia="Calibri" w:hAnsi="Times New Roman"/>
                <w:sz w:val="28"/>
                <w:szCs w:val="28"/>
              </w:rPr>
            </w:pPr>
          </w:p>
          <w:p w:rsidR="00E507D5" w:rsidRPr="0053268B" w:rsidRDefault="00E507D5" w:rsidP="00E507D5">
            <w:pPr>
              <w:spacing w:after="0"/>
              <w:ind w:firstLine="0"/>
              <w:jc w:val="center"/>
              <w:rPr>
                <w:rFonts w:ascii="Times New Roman" w:eastAsia="Calibri" w:hAnsi="Times New Roman"/>
                <w:b/>
                <w:i/>
                <w:sz w:val="28"/>
                <w:szCs w:val="28"/>
              </w:rPr>
            </w:pPr>
            <w:r w:rsidRPr="0053268B">
              <w:rPr>
                <w:rFonts w:ascii="Times New Roman" w:eastAsia="Calibri" w:hAnsi="Times New Roman"/>
                <w:b/>
                <w:i/>
                <w:sz w:val="28"/>
                <w:szCs w:val="28"/>
              </w:rPr>
              <w:t>Сокращения названий книг Священного Писания Ветхого и Нового Завета</w:t>
            </w:r>
          </w:p>
          <w:p w:rsidR="00E507D5" w:rsidRDefault="00E507D5" w:rsidP="00E507D5">
            <w:pPr>
              <w:spacing w:after="0"/>
              <w:ind w:firstLine="0"/>
              <w:rPr>
                <w:rFonts w:ascii="Times New Roman" w:eastAsia="Calibri" w:hAnsi="Times New Roman"/>
                <w:sz w:val="24"/>
                <w:szCs w:val="24"/>
              </w:rPr>
            </w:pPr>
          </w:p>
          <w:p w:rsidR="00E507D5" w:rsidRPr="00812374" w:rsidRDefault="00E507D5" w:rsidP="00E507D5">
            <w:pPr>
              <w:spacing w:after="0"/>
              <w:ind w:firstLine="0"/>
              <w:rPr>
                <w:rFonts w:ascii="Times New Roman" w:eastAsia="Calibri" w:hAnsi="Times New Roman"/>
                <w:sz w:val="24"/>
                <w:szCs w:val="24"/>
              </w:rPr>
            </w:pPr>
          </w:p>
          <w:p w:rsidR="00E507D5" w:rsidRDefault="00E507D5" w:rsidP="00E507D5">
            <w:pPr>
              <w:spacing w:after="0"/>
              <w:ind w:firstLine="0"/>
              <w:rPr>
                <w:rFonts w:ascii="Times New Roman" w:eastAsia="Calibri" w:hAnsi="Times New Roman"/>
                <w:sz w:val="24"/>
                <w:szCs w:val="24"/>
              </w:rPr>
            </w:pP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ВЕТХИЙ ЗАВЕТ</w:t>
            </w:r>
          </w:p>
          <w:p w:rsidR="00E507D5" w:rsidRDefault="00E507D5" w:rsidP="00E507D5">
            <w:pPr>
              <w:spacing w:after="0"/>
              <w:ind w:firstLine="0"/>
              <w:rPr>
                <w:rFonts w:ascii="Times New Roman" w:eastAsia="Calibri" w:hAnsi="Times New Roman"/>
                <w:sz w:val="24"/>
                <w:szCs w:val="24"/>
              </w:rPr>
            </w:pP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Бытие – Быт.</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Исход – Исх.</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Левит – Лев.</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Числа – </w:t>
            </w:r>
            <w:proofErr w:type="spellStart"/>
            <w:r w:rsidRPr="00812374">
              <w:rPr>
                <w:rFonts w:ascii="Times New Roman" w:eastAsia="Calibri" w:hAnsi="Times New Roman"/>
                <w:sz w:val="24"/>
                <w:szCs w:val="24"/>
              </w:rPr>
              <w:t>Числ</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Второзаконие – Втор.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Иисуса Навина – </w:t>
            </w:r>
            <w:proofErr w:type="spellStart"/>
            <w:r w:rsidRPr="00812374">
              <w:rPr>
                <w:rFonts w:ascii="Times New Roman" w:eastAsia="Calibri" w:hAnsi="Times New Roman"/>
                <w:sz w:val="24"/>
                <w:szCs w:val="24"/>
              </w:rPr>
              <w:t>Нав</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Судей </w:t>
            </w:r>
            <w:proofErr w:type="spellStart"/>
            <w:r w:rsidRPr="00812374">
              <w:rPr>
                <w:rFonts w:ascii="Times New Roman" w:eastAsia="Calibri" w:hAnsi="Times New Roman"/>
                <w:sz w:val="24"/>
                <w:szCs w:val="24"/>
              </w:rPr>
              <w:t>израилевых</w:t>
            </w:r>
            <w:proofErr w:type="spellEnd"/>
            <w:r w:rsidRPr="00812374">
              <w:rPr>
                <w:rFonts w:ascii="Times New Roman" w:eastAsia="Calibri" w:hAnsi="Times New Roman"/>
                <w:sz w:val="24"/>
                <w:szCs w:val="24"/>
              </w:rPr>
              <w:t xml:space="preserve"> – Суд.</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Руфи – </w:t>
            </w:r>
            <w:proofErr w:type="spellStart"/>
            <w:r w:rsidRPr="00812374">
              <w:rPr>
                <w:rFonts w:ascii="Times New Roman" w:eastAsia="Calibri" w:hAnsi="Times New Roman"/>
                <w:sz w:val="24"/>
                <w:szCs w:val="24"/>
              </w:rPr>
              <w:t>Руф</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Первая книга Царств – 1 </w:t>
            </w:r>
            <w:proofErr w:type="spellStart"/>
            <w:r w:rsidRPr="00812374">
              <w:rPr>
                <w:rFonts w:ascii="Times New Roman" w:eastAsia="Calibri" w:hAnsi="Times New Roman"/>
                <w:sz w:val="24"/>
                <w:szCs w:val="24"/>
              </w:rPr>
              <w:t>Цар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Вторая книга Царств – 2 </w:t>
            </w:r>
            <w:proofErr w:type="spellStart"/>
            <w:r w:rsidRPr="00812374">
              <w:rPr>
                <w:rFonts w:ascii="Times New Roman" w:eastAsia="Calibri" w:hAnsi="Times New Roman"/>
                <w:sz w:val="24"/>
                <w:szCs w:val="24"/>
              </w:rPr>
              <w:t>Цар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Третья книга Царств – 3 </w:t>
            </w:r>
            <w:proofErr w:type="spellStart"/>
            <w:r w:rsidRPr="00812374">
              <w:rPr>
                <w:rFonts w:ascii="Times New Roman" w:eastAsia="Calibri" w:hAnsi="Times New Roman"/>
                <w:sz w:val="24"/>
                <w:szCs w:val="24"/>
              </w:rPr>
              <w:t>Цар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Четвертая книга Царств – 4 </w:t>
            </w:r>
            <w:proofErr w:type="spellStart"/>
            <w:r w:rsidRPr="00812374">
              <w:rPr>
                <w:rFonts w:ascii="Times New Roman" w:eastAsia="Calibri" w:hAnsi="Times New Roman"/>
                <w:sz w:val="24"/>
                <w:szCs w:val="24"/>
              </w:rPr>
              <w:t>Цар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Первая книга Паралипоменон – 1 Пар.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Вторая книга Паралипоменон – 2 Пар.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Первая книга Ездры – 1 </w:t>
            </w:r>
            <w:proofErr w:type="spellStart"/>
            <w:r w:rsidRPr="00812374">
              <w:rPr>
                <w:rFonts w:ascii="Times New Roman" w:eastAsia="Calibri" w:hAnsi="Times New Roman"/>
                <w:sz w:val="24"/>
                <w:szCs w:val="24"/>
              </w:rPr>
              <w:t>Езд</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w:t>
            </w:r>
            <w:proofErr w:type="spellStart"/>
            <w:r w:rsidRPr="00812374">
              <w:rPr>
                <w:rFonts w:ascii="Times New Roman" w:eastAsia="Calibri" w:hAnsi="Times New Roman"/>
                <w:sz w:val="24"/>
                <w:szCs w:val="24"/>
              </w:rPr>
              <w:t>Неемии</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Неем</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Вторая книга Ездры – 2 </w:t>
            </w:r>
            <w:proofErr w:type="spellStart"/>
            <w:r w:rsidRPr="00812374">
              <w:rPr>
                <w:rFonts w:ascii="Times New Roman" w:eastAsia="Calibri" w:hAnsi="Times New Roman"/>
                <w:sz w:val="24"/>
                <w:szCs w:val="24"/>
              </w:rPr>
              <w:t>Езд</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w:t>
            </w:r>
            <w:proofErr w:type="spellStart"/>
            <w:r w:rsidRPr="00812374">
              <w:rPr>
                <w:rFonts w:ascii="Times New Roman" w:eastAsia="Calibri" w:hAnsi="Times New Roman"/>
                <w:sz w:val="24"/>
                <w:szCs w:val="24"/>
              </w:rPr>
              <w:t>Товита</w:t>
            </w:r>
            <w:proofErr w:type="spellEnd"/>
            <w:r w:rsidRPr="00812374">
              <w:rPr>
                <w:rFonts w:ascii="Times New Roman" w:eastAsia="Calibri" w:hAnsi="Times New Roman"/>
                <w:sz w:val="24"/>
                <w:szCs w:val="24"/>
              </w:rPr>
              <w:t xml:space="preserve"> – Тов.</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w:t>
            </w:r>
            <w:proofErr w:type="spellStart"/>
            <w:r w:rsidRPr="00812374">
              <w:rPr>
                <w:rFonts w:ascii="Times New Roman" w:eastAsia="Calibri" w:hAnsi="Times New Roman"/>
                <w:sz w:val="24"/>
                <w:szCs w:val="24"/>
              </w:rPr>
              <w:t>Иудифи</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Иудиф</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Есфири – </w:t>
            </w:r>
            <w:proofErr w:type="spellStart"/>
            <w:r w:rsidRPr="00812374">
              <w:rPr>
                <w:rFonts w:ascii="Times New Roman" w:eastAsia="Calibri" w:hAnsi="Times New Roman"/>
                <w:sz w:val="24"/>
                <w:szCs w:val="24"/>
              </w:rPr>
              <w:t>Есф</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Книга Иова – Иов.</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Псалтирь – </w:t>
            </w:r>
            <w:proofErr w:type="spellStart"/>
            <w:r w:rsidRPr="00812374">
              <w:rPr>
                <w:rFonts w:ascii="Times New Roman" w:eastAsia="Calibri" w:hAnsi="Times New Roman"/>
                <w:sz w:val="24"/>
                <w:szCs w:val="24"/>
              </w:rPr>
              <w:t>Пс</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Притчи Соломона – Притч.</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w:t>
            </w:r>
            <w:proofErr w:type="spellStart"/>
            <w:r w:rsidRPr="00812374">
              <w:rPr>
                <w:rFonts w:ascii="Times New Roman" w:eastAsia="Calibri" w:hAnsi="Times New Roman"/>
                <w:sz w:val="24"/>
                <w:szCs w:val="24"/>
              </w:rPr>
              <w:t>Екклезиаста</w:t>
            </w:r>
            <w:proofErr w:type="spellEnd"/>
            <w:r w:rsidRPr="00812374">
              <w:rPr>
                <w:rFonts w:ascii="Times New Roman" w:eastAsia="Calibri" w:hAnsi="Times New Roman"/>
                <w:sz w:val="24"/>
                <w:szCs w:val="24"/>
              </w:rPr>
              <w:t xml:space="preserve">, или Проповедника – </w:t>
            </w:r>
            <w:proofErr w:type="spellStart"/>
            <w:r w:rsidRPr="00812374">
              <w:rPr>
                <w:rFonts w:ascii="Times New Roman" w:eastAsia="Calibri" w:hAnsi="Times New Roman"/>
                <w:sz w:val="24"/>
                <w:szCs w:val="24"/>
              </w:rPr>
              <w:t>Еккл</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Песнь песней Соломона – </w:t>
            </w:r>
            <w:proofErr w:type="spellStart"/>
            <w:r w:rsidRPr="00812374">
              <w:rPr>
                <w:rFonts w:ascii="Times New Roman" w:eastAsia="Calibri" w:hAnsi="Times New Roman"/>
                <w:sz w:val="24"/>
                <w:szCs w:val="24"/>
              </w:rPr>
              <w:t>Песн</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Книга Премудрости Соломона – Прем.</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Премудрости Иисуса, сына </w:t>
            </w:r>
            <w:proofErr w:type="spellStart"/>
            <w:r w:rsidRPr="00812374">
              <w:rPr>
                <w:rFonts w:ascii="Times New Roman" w:eastAsia="Calibri" w:hAnsi="Times New Roman"/>
                <w:sz w:val="24"/>
                <w:szCs w:val="24"/>
              </w:rPr>
              <w:t>Сирахова</w:t>
            </w:r>
            <w:proofErr w:type="spellEnd"/>
            <w:r w:rsidRPr="00812374">
              <w:rPr>
                <w:rFonts w:ascii="Times New Roman" w:eastAsia="Calibri" w:hAnsi="Times New Roman"/>
                <w:sz w:val="24"/>
                <w:szCs w:val="24"/>
              </w:rPr>
              <w:t xml:space="preserve"> – Сир.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Исаии – </w:t>
            </w:r>
            <w:proofErr w:type="spellStart"/>
            <w:r w:rsidRPr="00812374">
              <w:rPr>
                <w:rFonts w:ascii="Times New Roman" w:eastAsia="Calibri" w:hAnsi="Times New Roman"/>
                <w:sz w:val="24"/>
                <w:szCs w:val="24"/>
              </w:rPr>
              <w:t>Ис</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Иеремии – </w:t>
            </w:r>
            <w:proofErr w:type="spellStart"/>
            <w:r w:rsidRPr="00812374">
              <w:rPr>
                <w:rFonts w:ascii="Times New Roman" w:eastAsia="Calibri" w:hAnsi="Times New Roman"/>
                <w:sz w:val="24"/>
                <w:szCs w:val="24"/>
              </w:rPr>
              <w:t>Иер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Плач Иеремии – Плач.</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Иеремии – Посл. </w:t>
            </w:r>
            <w:proofErr w:type="spellStart"/>
            <w:r w:rsidRPr="00812374">
              <w:rPr>
                <w:rFonts w:ascii="Times New Roman" w:eastAsia="Calibri" w:hAnsi="Times New Roman"/>
                <w:sz w:val="24"/>
                <w:szCs w:val="24"/>
              </w:rPr>
              <w:t>Иер</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Варуха</w:t>
            </w:r>
            <w:proofErr w:type="spellEnd"/>
            <w:r w:rsidRPr="00812374">
              <w:rPr>
                <w:rFonts w:ascii="Times New Roman" w:eastAsia="Calibri" w:hAnsi="Times New Roman"/>
                <w:sz w:val="24"/>
                <w:szCs w:val="24"/>
              </w:rPr>
              <w:t xml:space="preserve"> – Вар.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Иезекииля</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Иез</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Книга пророка Даниила – Дан.</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Осии</w:t>
            </w:r>
            <w:proofErr w:type="spellEnd"/>
            <w:r w:rsidRPr="00812374">
              <w:rPr>
                <w:rFonts w:ascii="Times New Roman" w:eastAsia="Calibri" w:hAnsi="Times New Roman"/>
                <w:sz w:val="24"/>
                <w:szCs w:val="24"/>
              </w:rPr>
              <w:t xml:space="preserve"> – Ос.</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Иоиля</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Иоил</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Амоса</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Ам</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Авдия</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Авд</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Книга пророка Ионы – Иона.</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Михея – </w:t>
            </w:r>
            <w:proofErr w:type="spellStart"/>
            <w:r w:rsidRPr="00812374">
              <w:rPr>
                <w:rFonts w:ascii="Times New Roman" w:eastAsia="Calibri" w:hAnsi="Times New Roman"/>
                <w:sz w:val="24"/>
                <w:szCs w:val="24"/>
              </w:rPr>
              <w:t>Мих</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Книга пророка Наума – Наум.</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Аввакума – </w:t>
            </w:r>
            <w:proofErr w:type="spellStart"/>
            <w:r w:rsidRPr="00812374">
              <w:rPr>
                <w:rFonts w:ascii="Times New Roman" w:eastAsia="Calibri" w:hAnsi="Times New Roman"/>
                <w:sz w:val="24"/>
                <w:szCs w:val="24"/>
              </w:rPr>
              <w:t>Авв</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Софонии</w:t>
            </w:r>
            <w:proofErr w:type="spellEnd"/>
            <w:r w:rsidRPr="00812374">
              <w:rPr>
                <w:rFonts w:ascii="Times New Roman" w:eastAsia="Calibri" w:hAnsi="Times New Roman"/>
                <w:sz w:val="24"/>
                <w:szCs w:val="24"/>
              </w:rPr>
              <w:t xml:space="preserve"> – Соф.</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Аггея</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Агг</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lastRenderedPageBreak/>
              <w:t xml:space="preserve">Книга пророка </w:t>
            </w:r>
            <w:proofErr w:type="spellStart"/>
            <w:r w:rsidRPr="00812374">
              <w:rPr>
                <w:rFonts w:ascii="Times New Roman" w:eastAsia="Calibri" w:hAnsi="Times New Roman"/>
                <w:sz w:val="24"/>
                <w:szCs w:val="24"/>
              </w:rPr>
              <w:t>Захарии</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Зах</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Книга пророка </w:t>
            </w:r>
            <w:proofErr w:type="spellStart"/>
            <w:r w:rsidRPr="00812374">
              <w:rPr>
                <w:rFonts w:ascii="Times New Roman" w:eastAsia="Calibri" w:hAnsi="Times New Roman"/>
                <w:sz w:val="24"/>
                <w:szCs w:val="24"/>
              </w:rPr>
              <w:t>Малахии</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Малах</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Первая книга Маккавейская – 1 Мак.</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Вторая книга Маккавейская – 2 Мак.</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Третья книга Маккавейская – 3 Мак.</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Третья книга Ездры – 3 </w:t>
            </w:r>
            <w:proofErr w:type="spellStart"/>
            <w:r w:rsidRPr="00812374">
              <w:rPr>
                <w:rFonts w:ascii="Times New Roman" w:eastAsia="Calibri" w:hAnsi="Times New Roman"/>
                <w:sz w:val="24"/>
                <w:szCs w:val="24"/>
              </w:rPr>
              <w:t>Езд</w:t>
            </w:r>
            <w:proofErr w:type="spellEnd"/>
            <w:r w:rsidRPr="00812374">
              <w:rPr>
                <w:rFonts w:ascii="Times New Roman" w:eastAsia="Calibri" w:hAnsi="Times New Roman"/>
                <w:sz w:val="24"/>
                <w:szCs w:val="24"/>
              </w:rPr>
              <w:t>.</w:t>
            </w:r>
          </w:p>
          <w:p w:rsidR="00E507D5" w:rsidRDefault="00E507D5" w:rsidP="00E507D5">
            <w:pPr>
              <w:spacing w:after="0"/>
              <w:ind w:firstLine="0"/>
              <w:rPr>
                <w:rFonts w:ascii="Times New Roman" w:eastAsia="Calibri" w:hAnsi="Times New Roman"/>
                <w:sz w:val="24"/>
                <w:szCs w:val="24"/>
              </w:rPr>
            </w:pPr>
          </w:p>
          <w:p w:rsidR="00E507D5" w:rsidRPr="00812374" w:rsidRDefault="00E507D5" w:rsidP="00E507D5">
            <w:pPr>
              <w:spacing w:after="0"/>
              <w:ind w:firstLine="0"/>
              <w:rPr>
                <w:rFonts w:ascii="Times New Roman" w:eastAsia="Calibri" w:hAnsi="Times New Roman"/>
                <w:sz w:val="24"/>
                <w:szCs w:val="24"/>
              </w:rPr>
            </w:pPr>
          </w:p>
          <w:p w:rsidR="00E507D5" w:rsidRPr="004F0B8E" w:rsidRDefault="00E507D5" w:rsidP="00E507D5">
            <w:pPr>
              <w:spacing w:after="0"/>
              <w:ind w:firstLine="0"/>
              <w:rPr>
                <w:rFonts w:ascii="Times New Roman" w:eastAsia="Calibri" w:hAnsi="Times New Roman"/>
                <w:b/>
                <w:sz w:val="24"/>
                <w:szCs w:val="24"/>
              </w:rPr>
            </w:pPr>
            <w:r w:rsidRPr="004F0B8E">
              <w:rPr>
                <w:rFonts w:ascii="Times New Roman" w:eastAsia="Calibri" w:hAnsi="Times New Roman"/>
                <w:b/>
                <w:sz w:val="24"/>
                <w:szCs w:val="24"/>
              </w:rPr>
              <w:t>НОВЫЙ ЗАВЕТ</w:t>
            </w:r>
          </w:p>
          <w:p w:rsidR="00E507D5" w:rsidRPr="00812374" w:rsidRDefault="00E507D5" w:rsidP="00E507D5">
            <w:pPr>
              <w:spacing w:after="0"/>
              <w:ind w:firstLine="0"/>
              <w:rPr>
                <w:rFonts w:ascii="Times New Roman" w:eastAsia="Calibri" w:hAnsi="Times New Roman"/>
                <w:sz w:val="24"/>
                <w:szCs w:val="24"/>
              </w:rPr>
            </w:pP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Евангелие от Матфея – Мф.</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Евангелие от Марка – </w:t>
            </w:r>
            <w:proofErr w:type="spellStart"/>
            <w:r w:rsidRPr="00812374">
              <w:rPr>
                <w:rFonts w:ascii="Times New Roman" w:eastAsia="Calibri" w:hAnsi="Times New Roman"/>
                <w:sz w:val="24"/>
                <w:szCs w:val="24"/>
              </w:rPr>
              <w:t>Мк</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Евангелие от Луки – </w:t>
            </w:r>
            <w:proofErr w:type="spellStart"/>
            <w:r w:rsidRPr="00812374">
              <w:rPr>
                <w:rFonts w:ascii="Times New Roman" w:eastAsia="Calibri" w:hAnsi="Times New Roman"/>
                <w:sz w:val="24"/>
                <w:szCs w:val="24"/>
              </w:rPr>
              <w:t>Лк</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Евангелие от Иоанна – Ин.</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Деяния святых апостолов – </w:t>
            </w:r>
            <w:proofErr w:type="spellStart"/>
            <w:r w:rsidRPr="00812374">
              <w:rPr>
                <w:rFonts w:ascii="Times New Roman" w:eastAsia="Calibri" w:hAnsi="Times New Roman"/>
                <w:sz w:val="24"/>
                <w:szCs w:val="24"/>
              </w:rPr>
              <w:t>Деян</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Иакова – </w:t>
            </w:r>
            <w:proofErr w:type="spellStart"/>
            <w:r w:rsidRPr="00812374">
              <w:rPr>
                <w:rFonts w:ascii="Times New Roman" w:eastAsia="Calibri" w:hAnsi="Times New Roman"/>
                <w:sz w:val="24"/>
                <w:szCs w:val="24"/>
              </w:rPr>
              <w:t>Иак</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Первое послание Петра – 1 Пет.</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Второе послание Петра – 2 Пет.</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Первое послание Иоанна – 1 Ин.</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Второе послание Иоанна – 2 Ин.</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Третье послание Иоанна – 3 Ин.</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Послание Иуды – Иуд.</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Послание к Римлянам – Рим.</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Первое послание к Коринфянам – 1 Кор.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Второе послание к Коринфянам – 2 Кор.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к </w:t>
            </w:r>
            <w:proofErr w:type="spellStart"/>
            <w:r w:rsidRPr="00812374">
              <w:rPr>
                <w:rFonts w:ascii="Times New Roman" w:eastAsia="Calibri" w:hAnsi="Times New Roman"/>
                <w:sz w:val="24"/>
                <w:szCs w:val="24"/>
              </w:rPr>
              <w:t>Галатам</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Гал</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к </w:t>
            </w:r>
            <w:proofErr w:type="spellStart"/>
            <w:r w:rsidRPr="00812374">
              <w:rPr>
                <w:rFonts w:ascii="Times New Roman" w:eastAsia="Calibri" w:hAnsi="Times New Roman"/>
                <w:sz w:val="24"/>
                <w:szCs w:val="24"/>
              </w:rPr>
              <w:t>Ефесянам</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Еф</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к </w:t>
            </w:r>
            <w:proofErr w:type="spellStart"/>
            <w:r w:rsidRPr="00812374">
              <w:rPr>
                <w:rFonts w:ascii="Times New Roman" w:eastAsia="Calibri" w:hAnsi="Times New Roman"/>
                <w:sz w:val="24"/>
                <w:szCs w:val="24"/>
              </w:rPr>
              <w:t>Филиппийцам</w:t>
            </w:r>
            <w:proofErr w:type="spellEnd"/>
            <w:r w:rsidRPr="00812374">
              <w:rPr>
                <w:rFonts w:ascii="Times New Roman" w:eastAsia="Calibri" w:hAnsi="Times New Roman"/>
                <w:sz w:val="24"/>
                <w:szCs w:val="24"/>
              </w:rPr>
              <w:t xml:space="preserve"> – </w:t>
            </w:r>
            <w:proofErr w:type="spellStart"/>
            <w:r w:rsidRPr="00812374">
              <w:rPr>
                <w:rFonts w:ascii="Times New Roman" w:eastAsia="Calibri" w:hAnsi="Times New Roman"/>
                <w:sz w:val="24"/>
                <w:szCs w:val="24"/>
              </w:rPr>
              <w:t>Флп</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к </w:t>
            </w:r>
            <w:proofErr w:type="spellStart"/>
            <w:r w:rsidRPr="00812374">
              <w:rPr>
                <w:rFonts w:ascii="Times New Roman" w:eastAsia="Calibri" w:hAnsi="Times New Roman"/>
                <w:sz w:val="24"/>
                <w:szCs w:val="24"/>
              </w:rPr>
              <w:t>Колосянам</w:t>
            </w:r>
            <w:proofErr w:type="spellEnd"/>
            <w:r w:rsidRPr="00812374">
              <w:rPr>
                <w:rFonts w:ascii="Times New Roman" w:eastAsia="Calibri" w:hAnsi="Times New Roman"/>
                <w:sz w:val="24"/>
                <w:szCs w:val="24"/>
              </w:rPr>
              <w:t xml:space="preserve"> – Кол.</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Первое послание к </w:t>
            </w:r>
            <w:proofErr w:type="spellStart"/>
            <w:r w:rsidRPr="00812374">
              <w:rPr>
                <w:rFonts w:ascii="Times New Roman" w:eastAsia="Calibri" w:hAnsi="Times New Roman"/>
                <w:sz w:val="24"/>
                <w:szCs w:val="24"/>
              </w:rPr>
              <w:t>Фессалоникийцам</w:t>
            </w:r>
            <w:proofErr w:type="spellEnd"/>
            <w:r w:rsidRPr="00812374">
              <w:rPr>
                <w:rFonts w:ascii="Times New Roman" w:eastAsia="Calibri" w:hAnsi="Times New Roman"/>
                <w:sz w:val="24"/>
                <w:szCs w:val="24"/>
              </w:rPr>
              <w:t xml:space="preserve"> – 1 Фес.</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Второе послание к </w:t>
            </w:r>
            <w:proofErr w:type="spellStart"/>
            <w:r w:rsidRPr="00812374">
              <w:rPr>
                <w:rFonts w:ascii="Times New Roman" w:eastAsia="Calibri" w:hAnsi="Times New Roman"/>
                <w:sz w:val="24"/>
                <w:szCs w:val="24"/>
              </w:rPr>
              <w:t>Фессалоникийцм</w:t>
            </w:r>
            <w:proofErr w:type="spellEnd"/>
            <w:r w:rsidRPr="00812374">
              <w:rPr>
                <w:rFonts w:ascii="Times New Roman" w:eastAsia="Calibri" w:hAnsi="Times New Roman"/>
                <w:sz w:val="24"/>
                <w:szCs w:val="24"/>
              </w:rPr>
              <w:t xml:space="preserve"> – 2 Фес.</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Первое послание к Тимофею – 1 Тим.</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Второе послание к Тимофею – 2 Тим.</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Послание к Титу – Тит.</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Послание к Филимону – </w:t>
            </w:r>
            <w:proofErr w:type="spellStart"/>
            <w:r w:rsidRPr="00812374">
              <w:rPr>
                <w:rFonts w:ascii="Times New Roman" w:eastAsia="Calibri" w:hAnsi="Times New Roman"/>
                <w:sz w:val="24"/>
                <w:szCs w:val="24"/>
              </w:rPr>
              <w:t>Флм</w:t>
            </w:r>
            <w:proofErr w:type="spellEnd"/>
            <w:r w:rsidRPr="00812374">
              <w:rPr>
                <w:rFonts w:ascii="Times New Roman" w:eastAsia="Calibri" w:hAnsi="Times New Roman"/>
                <w:sz w:val="24"/>
                <w:szCs w:val="24"/>
              </w:rPr>
              <w:t>.</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Послание к Евреям – Евр.</w:t>
            </w:r>
          </w:p>
          <w:p w:rsidR="00E507D5" w:rsidRPr="00812374" w:rsidRDefault="00E507D5" w:rsidP="00E507D5">
            <w:pPr>
              <w:spacing w:after="0"/>
              <w:ind w:firstLine="0"/>
              <w:rPr>
                <w:rFonts w:ascii="Times New Roman" w:eastAsia="Calibri" w:hAnsi="Times New Roman"/>
                <w:sz w:val="24"/>
                <w:szCs w:val="24"/>
              </w:rPr>
            </w:pPr>
            <w:r w:rsidRPr="00812374">
              <w:rPr>
                <w:rFonts w:ascii="Times New Roman" w:eastAsia="Calibri" w:hAnsi="Times New Roman"/>
                <w:sz w:val="24"/>
                <w:szCs w:val="24"/>
              </w:rPr>
              <w:t xml:space="preserve">Откровение апостола Иоанна Богослова (Апокалипсис) – </w:t>
            </w:r>
            <w:proofErr w:type="spellStart"/>
            <w:proofErr w:type="gramStart"/>
            <w:r w:rsidRPr="00812374">
              <w:rPr>
                <w:rFonts w:ascii="Times New Roman" w:eastAsia="Calibri" w:hAnsi="Times New Roman"/>
                <w:sz w:val="24"/>
                <w:szCs w:val="24"/>
              </w:rPr>
              <w:t>Откр</w:t>
            </w:r>
            <w:proofErr w:type="spellEnd"/>
            <w:r w:rsidRPr="00812374">
              <w:rPr>
                <w:rFonts w:ascii="Times New Roman" w:eastAsia="Calibri" w:hAnsi="Times New Roman"/>
                <w:sz w:val="24"/>
                <w:szCs w:val="24"/>
              </w:rPr>
              <w:t>.;</w:t>
            </w:r>
            <w:proofErr w:type="gramEnd"/>
            <w:r w:rsidRPr="00812374">
              <w:rPr>
                <w:rFonts w:ascii="Times New Roman" w:eastAsia="Calibri" w:hAnsi="Times New Roman"/>
                <w:sz w:val="24"/>
                <w:szCs w:val="24"/>
              </w:rPr>
              <w:t xml:space="preserve"> </w:t>
            </w:r>
            <w:proofErr w:type="spellStart"/>
            <w:r w:rsidRPr="00812374">
              <w:rPr>
                <w:rFonts w:ascii="Times New Roman" w:eastAsia="Calibri" w:hAnsi="Times New Roman"/>
                <w:sz w:val="24"/>
                <w:szCs w:val="24"/>
              </w:rPr>
              <w:t>Апок</w:t>
            </w:r>
            <w:proofErr w:type="spellEnd"/>
            <w:r w:rsidRPr="00812374">
              <w:rPr>
                <w:rFonts w:ascii="Times New Roman" w:eastAsia="Calibri" w:hAnsi="Times New Roman"/>
                <w:sz w:val="24"/>
                <w:szCs w:val="24"/>
              </w:rPr>
              <w:t>.</w:t>
            </w:r>
          </w:p>
          <w:p w:rsidR="00E507D5" w:rsidRPr="00C96464" w:rsidRDefault="00E507D5" w:rsidP="00E507D5">
            <w:pPr>
              <w:ind w:firstLine="0"/>
              <w:rPr>
                <w:rFonts w:ascii="Times New Roman CYR" w:hAnsi="Times New Roman CYR" w:cs="Times New Roman CYR"/>
                <w:color w:val="000000"/>
                <w:sz w:val="30"/>
                <w:szCs w:val="30"/>
              </w:rPr>
            </w:pPr>
            <w:r w:rsidRPr="00C96464">
              <w:rPr>
                <w:rFonts w:ascii="Times New Roman CYR" w:hAnsi="Times New Roman CYR" w:cs="Times New Roman CYR"/>
                <w:color w:val="000000"/>
                <w:sz w:val="30"/>
                <w:szCs w:val="30"/>
              </w:rPr>
              <w:br w:type="page"/>
            </w: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E507D5">
            <w:pPr>
              <w:shd w:val="clear" w:color="auto" w:fill="FFFFFF"/>
              <w:spacing w:after="0"/>
              <w:ind w:firstLine="0"/>
              <w:rPr>
                <w:rFonts w:ascii="Times New Roman" w:hAnsi="Times New Roman"/>
                <w:sz w:val="28"/>
                <w:szCs w:val="28"/>
              </w:rPr>
            </w:pPr>
          </w:p>
          <w:p w:rsidR="00E507D5" w:rsidRDefault="00E507D5" w:rsidP="00DC7AE3">
            <w:pPr>
              <w:pageBreakBefore/>
              <w:spacing w:after="0"/>
              <w:ind w:firstLine="0"/>
              <w:jc w:val="right"/>
              <w:rPr>
                <w:rFonts w:ascii="Times New Roman" w:eastAsia="Calibri" w:hAnsi="Times New Roman"/>
                <w:sz w:val="28"/>
                <w:szCs w:val="28"/>
              </w:rPr>
            </w:pPr>
          </w:p>
          <w:p w:rsidR="00DC7AE3" w:rsidRPr="006B4B6D" w:rsidRDefault="0037633A" w:rsidP="00DC7AE3">
            <w:pPr>
              <w:pageBreakBefore/>
              <w:spacing w:after="0"/>
              <w:ind w:firstLine="0"/>
              <w:jc w:val="right"/>
              <w:rPr>
                <w:rFonts w:ascii="Times New Roman" w:eastAsia="Calibri" w:hAnsi="Times New Roman"/>
                <w:sz w:val="28"/>
                <w:szCs w:val="28"/>
              </w:rPr>
            </w:pPr>
            <w:r w:rsidRPr="006B4B6D">
              <w:rPr>
                <w:rFonts w:ascii="Times New Roman" w:eastAsia="Calibri" w:hAnsi="Times New Roman"/>
                <w:sz w:val="28"/>
                <w:szCs w:val="28"/>
              </w:rPr>
              <w:lastRenderedPageBreak/>
              <w:t xml:space="preserve">Приложение </w:t>
            </w:r>
            <w:r w:rsidR="00E507D5">
              <w:rPr>
                <w:rFonts w:ascii="Times New Roman" w:eastAsia="Calibri" w:hAnsi="Times New Roman"/>
                <w:sz w:val="28"/>
                <w:szCs w:val="28"/>
              </w:rPr>
              <w:t>6</w:t>
            </w:r>
          </w:p>
          <w:p w:rsidR="00DC7AE3" w:rsidRPr="006B4B6D" w:rsidRDefault="00DC7AE3" w:rsidP="00DC7AE3">
            <w:pPr>
              <w:pageBreakBefore/>
              <w:spacing w:after="0"/>
              <w:ind w:firstLine="0"/>
              <w:jc w:val="right"/>
              <w:rPr>
                <w:rFonts w:ascii="Times New Roman" w:eastAsia="Calibri" w:hAnsi="Times New Roman"/>
                <w:sz w:val="28"/>
                <w:szCs w:val="28"/>
              </w:rPr>
            </w:pPr>
          </w:p>
          <w:p w:rsidR="00DC7AE3" w:rsidRPr="006B4B6D" w:rsidRDefault="0037633A" w:rsidP="0037633A">
            <w:pPr>
              <w:pageBreakBefore/>
              <w:spacing w:after="0"/>
              <w:ind w:firstLine="0"/>
              <w:jc w:val="center"/>
              <w:rPr>
                <w:rFonts w:ascii="Times New Roman" w:eastAsia="Calibri" w:hAnsi="Times New Roman"/>
                <w:b/>
                <w:i/>
                <w:sz w:val="28"/>
                <w:szCs w:val="28"/>
              </w:rPr>
            </w:pPr>
            <w:r w:rsidRPr="006B4B6D">
              <w:rPr>
                <w:rFonts w:ascii="Times New Roman" w:eastAsia="Calibri" w:hAnsi="Times New Roman"/>
                <w:b/>
                <w:i/>
                <w:sz w:val="28"/>
                <w:szCs w:val="28"/>
              </w:rPr>
              <w:t>О</w:t>
            </w:r>
            <w:r w:rsidR="006B4B6D" w:rsidRPr="006B4B6D">
              <w:rPr>
                <w:rFonts w:ascii="Times New Roman" w:eastAsia="Calibri" w:hAnsi="Times New Roman"/>
                <w:b/>
                <w:i/>
                <w:sz w:val="28"/>
                <w:szCs w:val="28"/>
              </w:rPr>
              <w:t>бразцы оформления повторной библиографической ссылки</w:t>
            </w:r>
          </w:p>
          <w:p w:rsidR="00DC7AE3" w:rsidRDefault="00DC7AE3" w:rsidP="00DC7AE3">
            <w:pPr>
              <w:pageBreakBefore/>
              <w:spacing w:after="0"/>
              <w:ind w:firstLine="0"/>
              <w:jc w:val="right"/>
              <w:rPr>
                <w:rFonts w:ascii="Times New Roman" w:eastAsia="Calibri" w:hAnsi="Times New Roman"/>
                <w:sz w:val="24"/>
                <w:szCs w:val="24"/>
              </w:rPr>
            </w:pPr>
          </w:p>
          <w:p w:rsidR="006B4B6D" w:rsidRDefault="006B4B6D" w:rsidP="006B4B6D">
            <w:pPr>
              <w:autoSpaceDE w:val="0"/>
              <w:autoSpaceDN w:val="0"/>
              <w:adjustRightInd w:val="0"/>
              <w:spacing w:after="0"/>
              <w:ind w:firstLine="709"/>
              <w:rPr>
                <w:rFonts w:ascii="Times New Roman" w:eastAsia="TimesNewRoman,Italic" w:hAnsi="Times New Roman"/>
                <w:b/>
                <w:i/>
                <w:iCs/>
                <w:sz w:val="28"/>
                <w:szCs w:val="28"/>
              </w:rPr>
            </w:pPr>
          </w:p>
          <w:p w:rsidR="006B4B6D" w:rsidRDefault="006B4B6D" w:rsidP="006B4B6D">
            <w:pPr>
              <w:autoSpaceDE w:val="0"/>
              <w:autoSpaceDN w:val="0"/>
              <w:adjustRightInd w:val="0"/>
              <w:spacing w:after="0"/>
              <w:ind w:firstLine="709"/>
              <w:rPr>
                <w:rFonts w:ascii="Times New Roman" w:eastAsia="TimesNewRoman" w:hAnsi="Times New Roman"/>
                <w:iCs/>
                <w:sz w:val="28"/>
                <w:szCs w:val="28"/>
              </w:rPr>
            </w:pPr>
            <w:r w:rsidRPr="006B4B6D">
              <w:rPr>
                <w:rFonts w:ascii="Times New Roman" w:eastAsia="TimesNewRoman,Italic" w:hAnsi="Times New Roman"/>
                <w:iCs/>
                <w:sz w:val="28"/>
                <w:szCs w:val="28"/>
              </w:rPr>
              <w:t>МОНОГРАФИИ (ОДИН АВТОР)</w:t>
            </w:r>
            <w:r w:rsidRPr="006B4B6D">
              <w:rPr>
                <w:rFonts w:ascii="Times New Roman" w:eastAsia="TimesNewRoman" w:hAnsi="Times New Roman"/>
                <w:iCs/>
                <w:sz w:val="28"/>
                <w:szCs w:val="28"/>
              </w:rPr>
              <w:t>:</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Первичная: </w:t>
            </w:r>
            <w:r w:rsidRPr="00B021D7">
              <w:rPr>
                <w:rFonts w:ascii="Times New Roman" w:eastAsia="TimesNewRoman" w:hAnsi="Times New Roman"/>
                <w:sz w:val="28"/>
                <w:szCs w:val="28"/>
              </w:rPr>
              <w:t xml:space="preserve">Щеглов, Г. Э. Хранитель. Жизненный путь Федора Михайловича Морозова / Г. Э. Щеглов. – </w:t>
            </w:r>
            <w:proofErr w:type="gramStart"/>
            <w:r w:rsidRPr="00B021D7">
              <w:rPr>
                <w:rFonts w:ascii="Times New Roman" w:eastAsia="TimesNewRoman" w:hAnsi="Times New Roman"/>
                <w:sz w:val="28"/>
                <w:szCs w:val="28"/>
              </w:rPr>
              <w:t>Минск :</w:t>
            </w:r>
            <w:proofErr w:type="gramEnd"/>
            <w:r w:rsidRPr="00B021D7">
              <w:rPr>
                <w:rFonts w:ascii="Times New Roman" w:eastAsia="TimesNewRoman" w:hAnsi="Times New Roman"/>
                <w:sz w:val="28"/>
                <w:szCs w:val="28"/>
              </w:rPr>
              <w:t xml:space="preserve"> Врата, 2012. – С. 6.</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Повторная: </w:t>
            </w:r>
            <w:r w:rsidRPr="00B021D7">
              <w:rPr>
                <w:rFonts w:ascii="Times New Roman" w:eastAsia="TimesNewRoman" w:hAnsi="Times New Roman"/>
                <w:sz w:val="28"/>
                <w:szCs w:val="28"/>
              </w:rPr>
              <w:t>Щеглов, Г. Э. Хранитель. Жизненный путь Федора Михайловича Морозова. С. 6.</w:t>
            </w:r>
          </w:p>
          <w:p w:rsidR="006B4B6D" w:rsidRPr="00B021D7" w:rsidRDefault="006B4B6D" w:rsidP="006B4B6D">
            <w:pPr>
              <w:autoSpaceDE w:val="0"/>
              <w:autoSpaceDN w:val="0"/>
              <w:adjustRightInd w:val="0"/>
              <w:spacing w:after="0"/>
              <w:ind w:firstLine="709"/>
              <w:rPr>
                <w:rFonts w:ascii="Times New Roman" w:eastAsia="TimesNewRoman,Italic" w:hAnsi="Times New Roman"/>
                <w:i/>
                <w:iCs/>
                <w:sz w:val="28"/>
                <w:szCs w:val="28"/>
              </w:rPr>
            </w:pPr>
          </w:p>
          <w:p w:rsidR="006B4B6D" w:rsidRPr="006B4B6D" w:rsidRDefault="006B4B6D" w:rsidP="006B4B6D">
            <w:pPr>
              <w:autoSpaceDE w:val="0"/>
              <w:autoSpaceDN w:val="0"/>
              <w:adjustRightInd w:val="0"/>
              <w:spacing w:after="0"/>
              <w:ind w:firstLine="709"/>
              <w:rPr>
                <w:rFonts w:ascii="Times New Roman" w:eastAsia="TimesNewRoman" w:hAnsi="Times New Roman"/>
                <w:iCs/>
                <w:sz w:val="28"/>
                <w:szCs w:val="28"/>
              </w:rPr>
            </w:pPr>
            <w:r w:rsidRPr="006B4B6D">
              <w:rPr>
                <w:rFonts w:ascii="Times New Roman" w:eastAsia="TimesNewRoman,Italic" w:hAnsi="Times New Roman"/>
                <w:iCs/>
                <w:sz w:val="28"/>
                <w:szCs w:val="28"/>
              </w:rPr>
              <w:t>МОНОГРАФИИ (ДВА И БОЛЕЕ АВТОРА)</w:t>
            </w:r>
            <w:r w:rsidRPr="006B4B6D">
              <w:rPr>
                <w:rFonts w:ascii="Times New Roman" w:eastAsia="TimesNewRoman" w:hAnsi="Times New Roman"/>
                <w:iCs/>
                <w:sz w:val="28"/>
                <w:szCs w:val="28"/>
              </w:rPr>
              <w:t>:</w:t>
            </w:r>
          </w:p>
          <w:p w:rsidR="006B4B6D" w:rsidRPr="00B021D7" w:rsidRDefault="006B4B6D" w:rsidP="006B4B6D">
            <w:pPr>
              <w:pStyle w:val="Default"/>
              <w:ind w:firstLine="709"/>
              <w:jc w:val="both"/>
              <w:rPr>
                <w:sz w:val="28"/>
                <w:szCs w:val="28"/>
              </w:rPr>
            </w:pPr>
            <w:r w:rsidRPr="00B021D7">
              <w:rPr>
                <w:rFonts w:eastAsia="TimesNewRoman,Italic"/>
                <w:i/>
                <w:iCs/>
                <w:sz w:val="28"/>
                <w:szCs w:val="28"/>
              </w:rPr>
              <w:t xml:space="preserve">Первичная: </w:t>
            </w:r>
            <w:proofErr w:type="spellStart"/>
            <w:r w:rsidRPr="00B021D7">
              <w:rPr>
                <w:sz w:val="28"/>
                <w:szCs w:val="28"/>
              </w:rPr>
              <w:t>Алипий</w:t>
            </w:r>
            <w:proofErr w:type="spellEnd"/>
            <w:r w:rsidRPr="00B021D7">
              <w:rPr>
                <w:sz w:val="28"/>
                <w:szCs w:val="28"/>
              </w:rPr>
              <w:t xml:space="preserve"> (Кастальский-Бороздин), архимандрит. Догматическое </w:t>
            </w:r>
            <w:proofErr w:type="gramStart"/>
            <w:r w:rsidRPr="00B021D7">
              <w:rPr>
                <w:sz w:val="28"/>
                <w:szCs w:val="28"/>
              </w:rPr>
              <w:t>богословие :</w:t>
            </w:r>
            <w:proofErr w:type="gramEnd"/>
            <w:r w:rsidRPr="00B021D7">
              <w:rPr>
                <w:sz w:val="28"/>
                <w:szCs w:val="28"/>
              </w:rPr>
              <w:t xml:space="preserve"> курс лекций / архимандрит </w:t>
            </w:r>
            <w:proofErr w:type="spellStart"/>
            <w:r w:rsidRPr="00B021D7">
              <w:rPr>
                <w:sz w:val="28"/>
                <w:szCs w:val="28"/>
              </w:rPr>
              <w:t>Алипий</w:t>
            </w:r>
            <w:proofErr w:type="spellEnd"/>
            <w:r w:rsidRPr="00B021D7">
              <w:rPr>
                <w:sz w:val="28"/>
                <w:szCs w:val="28"/>
              </w:rPr>
              <w:t xml:space="preserve"> (Кастальский-Бороздин), архимандрит Исаия (Белов). – Свято-Троицкая Сергиева Лавра, 1997. – С. </w:t>
            </w:r>
            <w:r w:rsidRPr="00B021D7">
              <w:rPr>
                <w:rFonts w:eastAsia="TimesNewRoman"/>
                <w:sz w:val="28"/>
                <w:szCs w:val="28"/>
              </w:rPr>
              <w:t>53–54.</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Повторная: </w:t>
            </w:r>
            <w:proofErr w:type="spellStart"/>
            <w:r w:rsidRPr="00B021D7">
              <w:rPr>
                <w:rFonts w:ascii="Times New Roman" w:hAnsi="Times New Roman"/>
                <w:sz w:val="28"/>
                <w:szCs w:val="28"/>
              </w:rPr>
              <w:t>Алипий</w:t>
            </w:r>
            <w:proofErr w:type="spellEnd"/>
            <w:r w:rsidRPr="00B021D7">
              <w:rPr>
                <w:rFonts w:ascii="Times New Roman" w:hAnsi="Times New Roman"/>
                <w:sz w:val="28"/>
                <w:szCs w:val="28"/>
              </w:rPr>
              <w:t xml:space="preserve"> (Кастальский-Бороздин), архимандрит. Догматическое </w:t>
            </w:r>
            <w:proofErr w:type="gramStart"/>
            <w:r w:rsidRPr="00B021D7">
              <w:rPr>
                <w:rFonts w:ascii="Times New Roman" w:hAnsi="Times New Roman"/>
                <w:sz w:val="28"/>
                <w:szCs w:val="28"/>
              </w:rPr>
              <w:t>богословие</w:t>
            </w:r>
            <w:r w:rsidRPr="00B021D7">
              <w:rPr>
                <w:rFonts w:ascii="Times New Roman" w:eastAsia="TimesNewRoman" w:hAnsi="Times New Roman"/>
                <w:sz w:val="28"/>
                <w:szCs w:val="28"/>
              </w:rPr>
              <w:t xml:space="preserve"> </w:t>
            </w:r>
            <w:r w:rsidRPr="00B021D7">
              <w:rPr>
                <w:rFonts w:ascii="Times New Roman" w:hAnsi="Times New Roman"/>
                <w:sz w:val="28"/>
                <w:szCs w:val="28"/>
              </w:rPr>
              <w:t>:</w:t>
            </w:r>
            <w:proofErr w:type="gramEnd"/>
            <w:r w:rsidRPr="00B021D7">
              <w:rPr>
                <w:rFonts w:ascii="Times New Roman" w:hAnsi="Times New Roman"/>
                <w:sz w:val="28"/>
                <w:szCs w:val="28"/>
              </w:rPr>
              <w:t xml:space="preserve"> курс лекций</w:t>
            </w:r>
            <w:r w:rsidRPr="00B021D7">
              <w:rPr>
                <w:rFonts w:ascii="Times New Roman" w:eastAsia="TimesNewRoman" w:hAnsi="Times New Roman"/>
                <w:sz w:val="28"/>
                <w:szCs w:val="28"/>
              </w:rPr>
              <w:t>. С. 53–54.</w:t>
            </w:r>
          </w:p>
          <w:p w:rsidR="006B4B6D" w:rsidRPr="00B021D7" w:rsidRDefault="006B4B6D" w:rsidP="006B4B6D">
            <w:pPr>
              <w:autoSpaceDE w:val="0"/>
              <w:autoSpaceDN w:val="0"/>
              <w:adjustRightInd w:val="0"/>
              <w:spacing w:after="0"/>
              <w:ind w:firstLine="709"/>
              <w:rPr>
                <w:rFonts w:ascii="Times New Roman" w:eastAsia="TimesNewRoman,Italic" w:hAnsi="Times New Roman"/>
                <w:i/>
                <w:iCs/>
                <w:sz w:val="28"/>
                <w:szCs w:val="28"/>
              </w:rPr>
            </w:pPr>
          </w:p>
          <w:p w:rsidR="006B4B6D" w:rsidRPr="00655746" w:rsidRDefault="00655746" w:rsidP="006B4B6D">
            <w:pPr>
              <w:autoSpaceDE w:val="0"/>
              <w:autoSpaceDN w:val="0"/>
              <w:adjustRightInd w:val="0"/>
              <w:spacing w:after="0"/>
              <w:ind w:firstLine="709"/>
              <w:rPr>
                <w:rFonts w:ascii="Times New Roman" w:eastAsia="TimesNewRoman,Italic" w:hAnsi="Times New Roman"/>
                <w:iCs/>
                <w:sz w:val="28"/>
                <w:szCs w:val="28"/>
              </w:rPr>
            </w:pPr>
            <w:r w:rsidRPr="00655746">
              <w:rPr>
                <w:rFonts w:ascii="Times New Roman" w:eastAsia="TimesNewRoman,Italic" w:hAnsi="Times New Roman"/>
                <w:iCs/>
                <w:sz w:val="28"/>
                <w:szCs w:val="28"/>
              </w:rPr>
              <w:t>МОНОГРАФИЯ (ЧЕТЫРЕ И БОЛЕЕ АВТОРА):</w:t>
            </w:r>
          </w:p>
          <w:p w:rsidR="006B4B6D" w:rsidRPr="00B021D7" w:rsidRDefault="006B4B6D" w:rsidP="006B4B6D">
            <w:pPr>
              <w:pStyle w:val="Default"/>
              <w:ind w:firstLine="709"/>
              <w:jc w:val="both"/>
              <w:rPr>
                <w:sz w:val="28"/>
                <w:szCs w:val="28"/>
              </w:rPr>
            </w:pPr>
            <w:r w:rsidRPr="00B021D7">
              <w:rPr>
                <w:rFonts w:eastAsia="TimesNewRoman,Italic"/>
                <w:i/>
                <w:iCs/>
                <w:sz w:val="28"/>
                <w:szCs w:val="28"/>
              </w:rPr>
              <w:t xml:space="preserve">Первичная: </w:t>
            </w:r>
            <w:r w:rsidRPr="00B021D7">
              <w:rPr>
                <w:sz w:val="28"/>
                <w:szCs w:val="28"/>
              </w:rPr>
              <w:t xml:space="preserve">Рим и христианские мученики / В. А. </w:t>
            </w:r>
            <w:proofErr w:type="spellStart"/>
            <w:r w:rsidRPr="00B021D7">
              <w:rPr>
                <w:sz w:val="28"/>
                <w:szCs w:val="28"/>
              </w:rPr>
              <w:t>Федосик</w:t>
            </w:r>
            <w:proofErr w:type="spellEnd"/>
            <w:r w:rsidRPr="00B021D7">
              <w:rPr>
                <w:sz w:val="28"/>
                <w:szCs w:val="28"/>
              </w:rPr>
              <w:t xml:space="preserve">. – </w:t>
            </w:r>
            <w:proofErr w:type="gramStart"/>
            <w:r w:rsidRPr="00B021D7">
              <w:rPr>
                <w:sz w:val="28"/>
                <w:szCs w:val="28"/>
              </w:rPr>
              <w:t>Минск :</w:t>
            </w:r>
            <w:proofErr w:type="gramEnd"/>
            <w:r w:rsidRPr="00B021D7">
              <w:rPr>
                <w:sz w:val="28"/>
                <w:szCs w:val="28"/>
              </w:rPr>
              <w:t xml:space="preserve"> БГУ, 2012. – С. 8.</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Повторная: </w:t>
            </w:r>
            <w:r w:rsidRPr="00B021D7">
              <w:rPr>
                <w:rFonts w:ascii="Times New Roman" w:hAnsi="Times New Roman"/>
                <w:sz w:val="28"/>
                <w:szCs w:val="28"/>
              </w:rPr>
              <w:t>Рим и христианские мученики. С. 8.</w:t>
            </w:r>
          </w:p>
          <w:p w:rsidR="006B4B6D" w:rsidRPr="00B021D7" w:rsidRDefault="006B4B6D" w:rsidP="006B4B6D">
            <w:pPr>
              <w:autoSpaceDE w:val="0"/>
              <w:autoSpaceDN w:val="0"/>
              <w:adjustRightInd w:val="0"/>
              <w:spacing w:after="0"/>
              <w:ind w:firstLine="709"/>
              <w:rPr>
                <w:rFonts w:ascii="Times New Roman" w:eastAsia="TimesNewRoman,Italic" w:hAnsi="Times New Roman"/>
                <w:i/>
                <w:iCs/>
                <w:sz w:val="28"/>
                <w:szCs w:val="28"/>
              </w:rPr>
            </w:pPr>
          </w:p>
          <w:p w:rsidR="006B4B6D" w:rsidRPr="00655746" w:rsidRDefault="00655746" w:rsidP="006B4B6D">
            <w:pPr>
              <w:autoSpaceDE w:val="0"/>
              <w:autoSpaceDN w:val="0"/>
              <w:adjustRightInd w:val="0"/>
              <w:spacing w:after="0"/>
              <w:ind w:firstLine="709"/>
              <w:rPr>
                <w:rFonts w:ascii="Times New Roman" w:eastAsia="TimesNewRoman,Italic" w:hAnsi="Times New Roman"/>
                <w:iCs/>
                <w:sz w:val="28"/>
                <w:szCs w:val="28"/>
              </w:rPr>
            </w:pPr>
            <w:r w:rsidRPr="00655746">
              <w:rPr>
                <w:rFonts w:ascii="Times New Roman" w:eastAsia="TimesNewRoman,Italic" w:hAnsi="Times New Roman"/>
                <w:iCs/>
                <w:sz w:val="28"/>
                <w:szCs w:val="28"/>
              </w:rPr>
              <w:t>МОНОГРАФИИ: СОКРАЩЕНИЕ НАЗВАНИЯ ПРИ ПОВТОРНОМ ЦИТИРОВАНИИ (ПО УСМОТРЕНИЮ АВТОРА):</w:t>
            </w:r>
          </w:p>
          <w:p w:rsidR="006B4B6D" w:rsidRPr="00B021D7" w:rsidRDefault="006B4B6D" w:rsidP="006B4B6D">
            <w:pPr>
              <w:pStyle w:val="Default"/>
              <w:ind w:firstLine="709"/>
              <w:jc w:val="both"/>
              <w:rPr>
                <w:sz w:val="28"/>
                <w:szCs w:val="28"/>
              </w:rPr>
            </w:pPr>
            <w:r w:rsidRPr="00B021D7">
              <w:rPr>
                <w:rFonts w:eastAsia="TimesNewRoman,Italic"/>
                <w:i/>
                <w:iCs/>
                <w:sz w:val="28"/>
                <w:szCs w:val="28"/>
              </w:rPr>
              <w:t xml:space="preserve">Первичная: </w:t>
            </w:r>
            <w:proofErr w:type="spellStart"/>
            <w:r w:rsidRPr="00B021D7">
              <w:rPr>
                <w:sz w:val="28"/>
                <w:szCs w:val="28"/>
              </w:rPr>
              <w:t>Алипий</w:t>
            </w:r>
            <w:proofErr w:type="spellEnd"/>
            <w:r w:rsidRPr="00B021D7">
              <w:rPr>
                <w:sz w:val="28"/>
                <w:szCs w:val="28"/>
              </w:rPr>
              <w:t xml:space="preserve"> (Кастальский-Бороздин), архимандрит. Догматическое </w:t>
            </w:r>
            <w:proofErr w:type="gramStart"/>
            <w:r w:rsidRPr="00B021D7">
              <w:rPr>
                <w:sz w:val="28"/>
                <w:szCs w:val="28"/>
              </w:rPr>
              <w:t>богословие :</w:t>
            </w:r>
            <w:proofErr w:type="gramEnd"/>
            <w:r w:rsidRPr="00B021D7">
              <w:rPr>
                <w:sz w:val="28"/>
                <w:szCs w:val="28"/>
              </w:rPr>
              <w:t xml:space="preserve"> курс лекций / архимандрит </w:t>
            </w:r>
            <w:proofErr w:type="spellStart"/>
            <w:r w:rsidRPr="00B021D7">
              <w:rPr>
                <w:sz w:val="28"/>
                <w:szCs w:val="28"/>
              </w:rPr>
              <w:t>Алипий</w:t>
            </w:r>
            <w:proofErr w:type="spellEnd"/>
            <w:r w:rsidRPr="00B021D7">
              <w:rPr>
                <w:sz w:val="28"/>
                <w:szCs w:val="28"/>
              </w:rPr>
              <w:t xml:space="preserve"> (Кастальский-Бороздин), архимандрит Исаия (Белов). – Свято-Троицкая Сергиева Лавра, 1997. – С. </w:t>
            </w:r>
            <w:r w:rsidRPr="00B021D7">
              <w:rPr>
                <w:rFonts w:eastAsia="TimesNewRoman"/>
                <w:sz w:val="28"/>
                <w:szCs w:val="28"/>
              </w:rPr>
              <w:t>53–54.</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Повторная: </w:t>
            </w:r>
            <w:proofErr w:type="spellStart"/>
            <w:r w:rsidRPr="00B021D7">
              <w:rPr>
                <w:rFonts w:ascii="Times New Roman" w:hAnsi="Times New Roman"/>
                <w:sz w:val="28"/>
                <w:szCs w:val="28"/>
              </w:rPr>
              <w:t>Алипий</w:t>
            </w:r>
            <w:proofErr w:type="spellEnd"/>
            <w:r w:rsidRPr="00B021D7">
              <w:rPr>
                <w:rFonts w:ascii="Times New Roman" w:hAnsi="Times New Roman"/>
                <w:sz w:val="28"/>
                <w:szCs w:val="28"/>
              </w:rPr>
              <w:t xml:space="preserve"> (Кастальский-Бороздин), архимандрит. Догматическое богословие</w:t>
            </w:r>
            <w:r w:rsidRPr="00B021D7">
              <w:rPr>
                <w:rFonts w:ascii="Times New Roman" w:eastAsia="TimesNewRoman" w:hAnsi="Times New Roman"/>
                <w:sz w:val="28"/>
                <w:szCs w:val="28"/>
              </w:rPr>
              <w:t>. С. 53–54.</w:t>
            </w:r>
          </w:p>
          <w:p w:rsidR="006B4B6D" w:rsidRPr="00B021D7" w:rsidRDefault="006B4B6D" w:rsidP="006B4B6D">
            <w:pPr>
              <w:autoSpaceDE w:val="0"/>
              <w:autoSpaceDN w:val="0"/>
              <w:adjustRightInd w:val="0"/>
              <w:spacing w:after="0"/>
              <w:ind w:firstLine="709"/>
              <w:rPr>
                <w:rFonts w:ascii="Times New Roman" w:eastAsia="TimesNewRoman,Italic" w:hAnsi="Times New Roman"/>
                <w:i/>
                <w:iCs/>
                <w:sz w:val="28"/>
                <w:szCs w:val="28"/>
              </w:rPr>
            </w:pPr>
          </w:p>
          <w:p w:rsidR="006B4B6D" w:rsidRPr="00655746" w:rsidRDefault="00655746" w:rsidP="006B4B6D">
            <w:pPr>
              <w:autoSpaceDE w:val="0"/>
              <w:autoSpaceDN w:val="0"/>
              <w:adjustRightInd w:val="0"/>
              <w:spacing w:after="0"/>
              <w:ind w:firstLine="709"/>
              <w:rPr>
                <w:rFonts w:ascii="Times New Roman" w:eastAsia="TimesNewRoman,Italic" w:hAnsi="Times New Roman"/>
                <w:iCs/>
                <w:sz w:val="28"/>
                <w:szCs w:val="28"/>
              </w:rPr>
            </w:pPr>
            <w:r w:rsidRPr="00655746">
              <w:rPr>
                <w:rFonts w:ascii="Times New Roman" w:eastAsia="TimesNewRoman,Italic" w:hAnsi="Times New Roman"/>
                <w:iCs/>
                <w:sz w:val="28"/>
                <w:szCs w:val="28"/>
              </w:rPr>
              <w:t>ДИССЕРТАЦИЯ:</w:t>
            </w:r>
          </w:p>
          <w:p w:rsidR="006B4B6D" w:rsidRPr="00B021D7" w:rsidRDefault="006B4B6D" w:rsidP="006B4B6D">
            <w:pPr>
              <w:pStyle w:val="Default"/>
              <w:ind w:firstLine="709"/>
              <w:jc w:val="both"/>
              <w:rPr>
                <w:sz w:val="28"/>
                <w:szCs w:val="28"/>
              </w:rPr>
            </w:pPr>
            <w:r w:rsidRPr="00B021D7">
              <w:rPr>
                <w:rFonts w:eastAsia="TimesNewRoman,Italic"/>
                <w:i/>
                <w:iCs/>
                <w:sz w:val="28"/>
                <w:szCs w:val="28"/>
              </w:rPr>
              <w:t>Первичная:</w:t>
            </w:r>
            <w:r w:rsidRPr="00B021D7">
              <w:rPr>
                <w:sz w:val="28"/>
                <w:szCs w:val="28"/>
              </w:rPr>
              <w:t xml:space="preserve"> Бубнов, П. Совещание глав и представителей Поместных Православных Церквей 1948 г. в Москве. Историко-богословский </w:t>
            </w:r>
            <w:proofErr w:type="gramStart"/>
            <w:r w:rsidRPr="00B021D7">
              <w:rPr>
                <w:sz w:val="28"/>
                <w:szCs w:val="28"/>
              </w:rPr>
              <w:t>анализ :</w:t>
            </w:r>
            <w:proofErr w:type="gramEnd"/>
            <w:r w:rsidRPr="00B021D7">
              <w:rPr>
                <w:sz w:val="28"/>
                <w:szCs w:val="28"/>
              </w:rPr>
              <w:t xml:space="preserve"> </w:t>
            </w:r>
            <w:proofErr w:type="spellStart"/>
            <w:r w:rsidRPr="00B021D7">
              <w:rPr>
                <w:sz w:val="28"/>
                <w:szCs w:val="28"/>
              </w:rPr>
              <w:t>дис</w:t>
            </w:r>
            <w:proofErr w:type="spellEnd"/>
            <w:r w:rsidRPr="00B021D7">
              <w:rPr>
                <w:sz w:val="28"/>
                <w:szCs w:val="28"/>
              </w:rPr>
              <w:t xml:space="preserve">. … канд. </w:t>
            </w:r>
            <w:proofErr w:type="spellStart"/>
            <w:r w:rsidRPr="00B021D7">
              <w:rPr>
                <w:sz w:val="28"/>
                <w:szCs w:val="28"/>
              </w:rPr>
              <w:t>богосл</w:t>
            </w:r>
            <w:proofErr w:type="spellEnd"/>
            <w:r w:rsidRPr="00B021D7">
              <w:rPr>
                <w:sz w:val="28"/>
                <w:szCs w:val="28"/>
              </w:rPr>
              <w:t xml:space="preserve">. / П. Бубнов – </w:t>
            </w:r>
            <w:proofErr w:type="spellStart"/>
            <w:proofErr w:type="gramStart"/>
            <w:r w:rsidRPr="00B021D7">
              <w:rPr>
                <w:sz w:val="28"/>
                <w:szCs w:val="28"/>
              </w:rPr>
              <w:t>Жировичи</w:t>
            </w:r>
            <w:proofErr w:type="spellEnd"/>
            <w:r w:rsidR="00655746">
              <w:rPr>
                <w:sz w:val="28"/>
                <w:szCs w:val="28"/>
              </w:rPr>
              <w:t xml:space="preserve"> :</w:t>
            </w:r>
            <w:proofErr w:type="gramEnd"/>
            <w:r w:rsidR="00655746">
              <w:rPr>
                <w:sz w:val="28"/>
                <w:szCs w:val="28"/>
              </w:rPr>
              <w:t xml:space="preserve"> Минская духовная академия</w:t>
            </w:r>
            <w:r w:rsidRPr="00B021D7">
              <w:rPr>
                <w:sz w:val="28"/>
                <w:szCs w:val="28"/>
              </w:rPr>
              <w:t>, 2003. – С. 5.</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r w:rsidRPr="00B021D7">
              <w:rPr>
                <w:rFonts w:ascii="Times New Roman" w:eastAsia="TimesNewRoman,Italic" w:hAnsi="Times New Roman"/>
                <w:i/>
                <w:iCs/>
                <w:sz w:val="28"/>
                <w:szCs w:val="28"/>
              </w:rPr>
              <w:t xml:space="preserve">Повторная: </w:t>
            </w:r>
            <w:r w:rsidRPr="00B021D7">
              <w:rPr>
                <w:rFonts w:ascii="Times New Roman" w:hAnsi="Times New Roman"/>
                <w:sz w:val="28"/>
                <w:szCs w:val="28"/>
              </w:rPr>
              <w:t>Бубнов, П. Совещание глав и представителей Поместных Православных Церквей 1948 г. в Москве. С. 5.</w:t>
            </w:r>
          </w:p>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p>
          <w:p w:rsidR="006B4B6D" w:rsidRPr="00655746" w:rsidRDefault="00655746" w:rsidP="006B4B6D">
            <w:pPr>
              <w:autoSpaceDE w:val="0"/>
              <w:autoSpaceDN w:val="0"/>
              <w:adjustRightInd w:val="0"/>
              <w:spacing w:after="0"/>
              <w:ind w:firstLine="709"/>
              <w:rPr>
                <w:rFonts w:ascii="Times New Roman" w:eastAsia="TimesNewRoman" w:hAnsi="Times New Roman"/>
                <w:sz w:val="28"/>
                <w:szCs w:val="28"/>
              </w:rPr>
            </w:pPr>
            <w:r w:rsidRPr="00655746">
              <w:rPr>
                <w:rFonts w:ascii="Times New Roman" w:eastAsia="TimesNewRoman" w:hAnsi="Times New Roman"/>
                <w:sz w:val="28"/>
                <w:szCs w:val="28"/>
              </w:rPr>
              <w:t>СТАТЬЯ</w:t>
            </w:r>
            <w:r>
              <w:rPr>
                <w:rFonts w:ascii="Times New Roman" w:eastAsia="TimesNewRoman" w:hAnsi="Times New Roman"/>
                <w:sz w:val="28"/>
                <w:szCs w:val="28"/>
              </w:rPr>
              <w:t>:</w:t>
            </w:r>
          </w:p>
          <w:p w:rsidR="006B4B6D" w:rsidRPr="00B021D7" w:rsidRDefault="006B4B6D" w:rsidP="006B4B6D">
            <w:pPr>
              <w:pStyle w:val="Default"/>
              <w:ind w:firstLine="709"/>
              <w:jc w:val="both"/>
              <w:rPr>
                <w:sz w:val="28"/>
                <w:szCs w:val="28"/>
              </w:rPr>
            </w:pPr>
            <w:r w:rsidRPr="00B021D7">
              <w:rPr>
                <w:rFonts w:eastAsia="TimesNewRoman,Italic"/>
                <w:i/>
                <w:iCs/>
                <w:sz w:val="28"/>
                <w:szCs w:val="28"/>
              </w:rPr>
              <w:t xml:space="preserve">Первичная: </w:t>
            </w:r>
            <w:r w:rsidRPr="00B021D7">
              <w:rPr>
                <w:sz w:val="28"/>
                <w:szCs w:val="28"/>
              </w:rPr>
              <w:t>Покровский, Н. В. О мерах к сохранению памятников церковной старины / Н.В. Покровский // Христианское чтение. – 1906. – № 4. – С. 471.</w:t>
            </w:r>
          </w:p>
          <w:p w:rsidR="006B4B6D" w:rsidRPr="004E273E" w:rsidRDefault="006B4B6D" w:rsidP="006B4B6D">
            <w:pPr>
              <w:autoSpaceDE w:val="0"/>
              <w:autoSpaceDN w:val="0"/>
              <w:adjustRightInd w:val="0"/>
              <w:spacing w:after="0"/>
              <w:ind w:firstLine="709"/>
              <w:rPr>
                <w:rFonts w:ascii="Times New Roman" w:hAnsi="Times New Roman"/>
                <w:sz w:val="28"/>
                <w:szCs w:val="28"/>
                <w:lang w:val="en-US"/>
              </w:rPr>
            </w:pPr>
            <w:r w:rsidRPr="00B021D7">
              <w:rPr>
                <w:rFonts w:ascii="Times New Roman" w:eastAsia="TimesNewRoman,Italic" w:hAnsi="Times New Roman"/>
                <w:i/>
                <w:iCs/>
                <w:sz w:val="28"/>
                <w:szCs w:val="28"/>
              </w:rPr>
              <w:t xml:space="preserve">Повторная: </w:t>
            </w:r>
            <w:r w:rsidRPr="00B021D7">
              <w:rPr>
                <w:rFonts w:ascii="Times New Roman" w:hAnsi="Times New Roman"/>
                <w:sz w:val="28"/>
                <w:szCs w:val="28"/>
              </w:rPr>
              <w:t>Покровский, Н. В. О мерах к сохранению памятников церковной старины. С</w:t>
            </w:r>
            <w:r w:rsidRPr="004E273E">
              <w:rPr>
                <w:rFonts w:ascii="Times New Roman" w:hAnsi="Times New Roman"/>
                <w:sz w:val="28"/>
                <w:szCs w:val="28"/>
                <w:lang w:val="en-US"/>
              </w:rPr>
              <w:t>. 471.</w:t>
            </w:r>
          </w:p>
          <w:p w:rsidR="0053268B" w:rsidRPr="004E273E" w:rsidRDefault="0053268B" w:rsidP="006B4B6D">
            <w:pPr>
              <w:autoSpaceDE w:val="0"/>
              <w:autoSpaceDN w:val="0"/>
              <w:adjustRightInd w:val="0"/>
              <w:spacing w:after="0"/>
              <w:ind w:firstLine="709"/>
              <w:rPr>
                <w:rFonts w:ascii="Times New Roman" w:hAnsi="Times New Roman"/>
                <w:sz w:val="28"/>
                <w:szCs w:val="28"/>
                <w:lang w:val="en-US"/>
              </w:rPr>
            </w:pPr>
          </w:p>
          <w:p w:rsidR="0053268B" w:rsidRPr="004E273E" w:rsidRDefault="0053268B" w:rsidP="0053268B">
            <w:pPr>
              <w:autoSpaceDE w:val="0"/>
              <w:autoSpaceDN w:val="0"/>
              <w:adjustRightInd w:val="0"/>
              <w:spacing w:after="0"/>
              <w:ind w:firstLine="709"/>
              <w:rPr>
                <w:rFonts w:ascii="Times New Roman" w:eastAsia="TimesNewRoman,Italic" w:hAnsi="Times New Roman"/>
                <w:i/>
                <w:iCs/>
                <w:sz w:val="28"/>
                <w:szCs w:val="28"/>
                <w:lang w:val="en-US"/>
              </w:rPr>
            </w:pPr>
          </w:p>
          <w:p w:rsidR="0053268B" w:rsidRPr="00B021D7" w:rsidRDefault="0053268B" w:rsidP="0053268B">
            <w:pPr>
              <w:autoSpaceDE w:val="0"/>
              <w:autoSpaceDN w:val="0"/>
              <w:adjustRightInd w:val="0"/>
              <w:spacing w:after="0"/>
              <w:ind w:firstLine="709"/>
              <w:rPr>
                <w:rFonts w:ascii="Times New Roman" w:eastAsia="TimesNewRoman" w:hAnsi="Times New Roman"/>
                <w:sz w:val="28"/>
                <w:szCs w:val="28"/>
                <w:lang w:val="be-BY"/>
              </w:rPr>
            </w:pPr>
            <w:r w:rsidRPr="00B021D7">
              <w:rPr>
                <w:rFonts w:ascii="Times New Roman" w:eastAsia="TimesNewRoman,Italic" w:hAnsi="Times New Roman"/>
                <w:i/>
                <w:iCs/>
                <w:sz w:val="28"/>
                <w:szCs w:val="28"/>
              </w:rPr>
              <w:t>Первичная</w:t>
            </w:r>
            <w:r w:rsidRPr="0053268B">
              <w:rPr>
                <w:rFonts w:ascii="Times New Roman" w:eastAsia="TimesNewRoman,Italic" w:hAnsi="Times New Roman"/>
                <w:i/>
                <w:iCs/>
                <w:sz w:val="28"/>
                <w:szCs w:val="28"/>
                <w:lang w:val="en-US"/>
              </w:rPr>
              <w:t xml:space="preserve">: </w:t>
            </w:r>
            <w:r w:rsidRPr="00B021D7">
              <w:rPr>
                <w:rFonts w:ascii="Times New Roman" w:hAnsi="Times New Roman"/>
                <w:sz w:val="28"/>
                <w:szCs w:val="28"/>
                <w:lang w:val="en-US"/>
              </w:rPr>
              <w:t>Bird</w:t>
            </w:r>
            <w:r w:rsidRPr="0053268B">
              <w:rPr>
                <w:rFonts w:ascii="Times New Roman" w:hAnsi="Times New Roman"/>
                <w:sz w:val="28"/>
                <w:szCs w:val="28"/>
                <w:lang w:val="en-US"/>
              </w:rPr>
              <w:t xml:space="preserve"> </w:t>
            </w:r>
            <w:r w:rsidRPr="00B021D7">
              <w:rPr>
                <w:rFonts w:ascii="Times New Roman" w:hAnsi="Times New Roman"/>
                <w:sz w:val="28"/>
                <w:szCs w:val="28"/>
                <w:lang w:val="en-US"/>
              </w:rPr>
              <w:t>E</w:t>
            </w:r>
            <w:r w:rsidRPr="0053268B">
              <w:rPr>
                <w:rFonts w:ascii="Times New Roman" w:hAnsi="Times New Roman"/>
                <w:sz w:val="28"/>
                <w:szCs w:val="28"/>
                <w:lang w:val="en-US"/>
              </w:rPr>
              <w:t xml:space="preserve">. </w:t>
            </w:r>
            <w:r w:rsidRPr="00B021D7">
              <w:rPr>
                <w:rFonts w:ascii="Times New Roman" w:hAnsi="Times New Roman"/>
                <w:sz w:val="28"/>
                <w:szCs w:val="28"/>
                <w:lang w:val="en-US"/>
              </w:rPr>
              <w:t>Thomas</w:t>
            </w:r>
            <w:r w:rsidRPr="0053268B">
              <w:rPr>
                <w:rFonts w:ascii="Times New Roman" w:hAnsi="Times New Roman"/>
                <w:sz w:val="28"/>
                <w:szCs w:val="28"/>
                <w:lang w:val="en-US"/>
              </w:rPr>
              <w:t xml:space="preserve">. </w:t>
            </w:r>
            <w:r w:rsidRPr="00B021D7">
              <w:rPr>
                <w:rFonts w:ascii="Times New Roman" w:hAnsi="Times New Roman"/>
                <w:sz w:val="28"/>
                <w:szCs w:val="28"/>
                <w:lang w:val="en-US"/>
              </w:rPr>
              <w:t xml:space="preserve">Orthodoxy in Byelorussia: 1917–1980 / Thomas E. Bird // </w:t>
            </w:r>
            <w:r w:rsidRPr="00B021D7">
              <w:rPr>
                <w:rFonts w:ascii="Times New Roman" w:hAnsi="Times New Roman"/>
                <w:sz w:val="28"/>
                <w:szCs w:val="28"/>
                <w:lang w:val="be-BY"/>
              </w:rPr>
              <w:t xml:space="preserve">Запісы. </w:t>
            </w:r>
            <w:r w:rsidRPr="00B021D7">
              <w:rPr>
                <w:rStyle w:val="af5"/>
                <w:rFonts w:ascii="Times New Roman" w:hAnsi="Times New Roman"/>
                <w:i w:val="0"/>
                <w:sz w:val="28"/>
                <w:szCs w:val="28"/>
                <w:lang w:val="be-BY"/>
              </w:rPr>
              <w:t>Беларускі Інстытут Навукі</w:t>
            </w:r>
            <w:r w:rsidRPr="00B021D7">
              <w:rPr>
                <w:rStyle w:val="st"/>
                <w:rFonts w:ascii="Times New Roman" w:hAnsi="Times New Roman"/>
                <w:i/>
                <w:sz w:val="28"/>
                <w:szCs w:val="28"/>
                <w:lang w:val="be-BY"/>
              </w:rPr>
              <w:t xml:space="preserve"> </w:t>
            </w:r>
            <w:r w:rsidRPr="00B021D7">
              <w:rPr>
                <w:rStyle w:val="st"/>
                <w:rFonts w:ascii="Times New Roman" w:hAnsi="Times New Roman"/>
                <w:sz w:val="28"/>
                <w:szCs w:val="28"/>
                <w:lang w:val="be-BY"/>
              </w:rPr>
              <w:t>й</w:t>
            </w:r>
            <w:r w:rsidRPr="00B021D7">
              <w:rPr>
                <w:rStyle w:val="st"/>
                <w:rFonts w:ascii="Times New Roman" w:hAnsi="Times New Roman"/>
                <w:i/>
                <w:sz w:val="28"/>
                <w:szCs w:val="28"/>
                <w:lang w:val="be-BY"/>
              </w:rPr>
              <w:t xml:space="preserve"> </w:t>
            </w:r>
            <w:r w:rsidRPr="00B021D7">
              <w:rPr>
                <w:rStyle w:val="af5"/>
                <w:rFonts w:ascii="Times New Roman" w:hAnsi="Times New Roman"/>
                <w:i w:val="0"/>
                <w:sz w:val="28"/>
                <w:szCs w:val="28"/>
                <w:lang w:val="be-BY"/>
              </w:rPr>
              <w:t>Мастацтва. – 1983. – № 17</w:t>
            </w:r>
            <w:r w:rsidRPr="00B021D7">
              <w:rPr>
                <w:rStyle w:val="af5"/>
                <w:rFonts w:ascii="Times New Roman" w:hAnsi="Times New Roman"/>
                <w:sz w:val="28"/>
                <w:szCs w:val="28"/>
                <w:lang w:val="be-BY"/>
              </w:rPr>
              <w:t xml:space="preserve">. – </w:t>
            </w:r>
            <w:r w:rsidRPr="00B021D7">
              <w:rPr>
                <w:rFonts w:ascii="Times New Roman" w:hAnsi="Times New Roman"/>
                <w:sz w:val="28"/>
                <w:szCs w:val="28"/>
                <w:lang w:val="en-US"/>
              </w:rPr>
              <w:t>P</w:t>
            </w:r>
            <w:r w:rsidRPr="00B021D7">
              <w:rPr>
                <w:rFonts w:ascii="Times New Roman" w:hAnsi="Times New Roman"/>
                <w:sz w:val="28"/>
                <w:szCs w:val="28"/>
                <w:lang w:val="be-BY"/>
              </w:rPr>
              <w:t>. 6.</w:t>
            </w:r>
          </w:p>
          <w:p w:rsidR="0053268B" w:rsidRPr="00B021D7" w:rsidRDefault="0053268B" w:rsidP="0053268B">
            <w:pPr>
              <w:autoSpaceDE w:val="0"/>
              <w:autoSpaceDN w:val="0"/>
              <w:adjustRightInd w:val="0"/>
              <w:spacing w:after="0"/>
              <w:ind w:firstLine="709"/>
              <w:rPr>
                <w:rFonts w:ascii="Times New Roman" w:eastAsia="TimesNewRoman" w:hAnsi="Times New Roman"/>
                <w:sz w:val="28"/>
                <w:szCs w:val="28"/>
                <w:lang w:val="be-BY"/>
              </w:rPr>
            </w:pPr>
            <w:r w:rsidRPr="00B021D7">
              <w:rPr>
                <w:rFonts w:ascii="Times New Roman" w:eastAsia="TimesNewRoman,Italic" w:hAnsi="Times New Roman"/>
                <w:i/>
                <w:iCs/>
                <w:sz w:val="28"/>
                <w:szCs w:val="28"/>
                <w:lang w:val="be-BY"/>
              </w:rPr>
              <w:t xml:space="preserve">Повторная: </w:t>
            </w:r>
            <w:proofErr w:type="spellStart"/>
            <w:r w:rsidRPr="00B021D7">
              <w:rPr>
                <w:rFonts w:ascii="Times New Roman" w:eastAsia="TimesNewRoman" w:hAnsi="Times New Roman"/>
                <w:iCs/>
                <w:sz w:val="28"/>
                <w:szCs w:val="28"/>
              </w:rPr>
              <w:t>Ibid</w:t>
            </w:r>
            <w:proofErr w:type="spellEnd"/>
            <w:r w:rsidRPr="00B021D7">
              <w:rPr>
                <w:rFonts w:ascii="Times New Roman" w:eastAsia="TimesNewRoman" w:hAnsi="Times New Roman"/>
                <w:iCs/>
                <w:sz w:val="28"/>
                <w:szCs w:val="28"/>
                <w:lang w:val="be-BY"/>
              </w:rPr>
              <w:t>.</w:t>
            </w:r>
          </w:p>
          <w:p w:rsidR="0053268B" w:rsidRPr="00B021D7" w:rsidRDefault="0053268B" w:rsidP="006B4B6D">
            <w:pPr>
              <w:autoSpaceDE w:val="0"/>
              <w:autoSpaceDN w:val="0"/>
              <w:adjustRightInd w:val="0"/>
              <w:spacing w:after="0"/>
              <w:ind w:firstLine="709"/>
              <w:rPr>
                <w:rFonts w:ascii="Times New Roman" w:eastAsia="TimesNewRoman" w:hAnsi="Times New Roman"/>
                <w:sz w:val="28"/>
                <w:szCs w:val="28"/>
              </w:rPr>
            </w:pPr>
          </w:p>
          <w:p w:rsidR="006B4B6D" w:rsidRPr="00655746" w:rsidRDefault="00655746" w:rsidP="006B4B6D">
            <w:pPr>
              <w:autoSpaceDE w:val="0"/>
              <w:autoSpaceDN w:val="0"/>
              <w:adjustRightInd w:val="0"/>
              <w:spacing w:after="0"/>
              <w:ind w:firstLine="709"/>
              <w:rPr>
                <w:rFonts w:ascii="Times New Roman" w:eastAsia="TimesNewRoman,Italic" w:hAnsi="Times New Roman"/>
                <w:iCs/>
                <w:sz w:val="28"/>
                <w:szCs w:val="28"/>
              </w:rPr>
            </w:pPr>
            <w:r w:rsidRPr="00655746">
              <w:rPr>
                <w:rFonts w:ascii="Times New Roman" w:eastAsia="TimesNewRoman,Italic" w:hAnsi="Times New Roman"/>
                <w:iCs/>
                <w:sz w:val="28"/>
                <w:szCs w:val="28"/>
              </w:rPr>
              <w:t>ОТДЕЛЬНЫЙ ТОМ В МНОГОТОМНОМ ИЗДАНИИ</w:t>
            </w:r>
            <w:r>
              <w:rPr>
                <w:rFonts w:ascii="Times New Roman" w:eastAsia="TimesNewRoman,Italic" w:hAnsi="Times New Roman"/>
                <w:iCs/>
                <w:sz w:val="28"/>
                <w:szCs w:val="28"/>
              </w:rPr>
              <w:t>:</w:t>
            </w:r>
          </w:p>
          <w:p w:rsidR="006B4B6D" w:rsidRPr="00B021D7" w:rsidRDefault="006B4B6D" w:rsidP="006B4B6D">
            <w:pPr>
              <w:pStyle w:val="Default"/>
              <w:ind w:firstLine="709"/>
              <w:jc w:val="both"/>
              <w:rPr>
                <w:rFonts w:eastAsia="TimesNewRoman"/>
                <w:sz w:val="28"/>
                <w:szCs w:val="28"/>
              </w:rPr>
            </w:pPr>
            <w:r w:rsidRPr="00B021D7">
              <w:rPr>
                <w:rFonts w:eastAsia="TimesNewRoman,Italic"/>
                <w:i/>
                <w:iCs/>
                <w:sz w:val="28"/>
                <w:szCs w:val="28"/>
              </w:rPr>
              <w:t xml:space="preserve">Первичная: </w:t>
            </w:r>
            <w:proofErr w:type="spellStart"/>
            <w:r w:rsidRPr="00B021D7">
              <w:rPr>
                <w:sz w:val="28"/>
                <w:szCs w:val="28"/>
              </w:rPr>
              <w:t>Гісторыя</w:t>
            </w:r>
            <w:proofErr w:type="spellEnd"/>
            <w:r w:rsidRPr="00B021D7">
              <w:rPr>
                <w:sz w:val="28"/>
                <w:szCs w:val="28"/>
              </w:rPr>
              <w:t xml:space="preserve"> </w:t>
            </w:r>
            <w:proofErr w:type="spellStart"/>
            <w:proofErr w:type="gramStart"/>
            <w:r w:rsidRPr="00B021D7">
              <w:rPr>
                <w:sz w:val="28"/>
                <w:szCs w:val="28"/>
              </w:rPr>
              <w:t>Беларусі</w:t>
            </w:r>
            <w:proofErr w:type="spellEnd"/>
            <w:r w:rsidRPr="00B021D7">
              <w:rPr>
                <w:sz w:val="28"/>
                <w:szCs w:val="28"/>
              </w:rPr>
              <w:t xml:space="preserve"> :</w:t>
            </w:r>
            <w:proofErr w:type="gramEnd"/>
            <w:r w:rsidRPr="00B021D7">
              <w:rPr>
                <w:sz w:val="28"/>
                <w:szCs w:val="28"/>
              </w:rPr>
              <w:t xml:space="preserve"> у 6 т. / </w:t>
            </w:r>
            <w:proofErr w:type="spellStart"/>
            <w:r w:rsidRPr="00B021D7">
              <w:rPr>
                <w:sz w:val="28"/>
                <w:szCs w:val="28"/>
              </w:rPr>
              <w:t>рэдкал</w:t>
            </w:r>
            <w:proofErr w:type="spellEnd"/>
            <w:r w:rsidRPr="00B021D7">
              <w:rPr>
                <w:sz w:val="28"/>
                <w:szCs w:val="28"/>
              </w:rPr>
              <w:t xml:space="preserve">.: М. </w:t>
            </w:r>
            <w:proofErr w:type="spellStart"/>
            <w:r w:rsidRPr="00B021D7">
              <w:rPr>
                <w:sz w:val="28"/>
                <w:szCs w:val="28"/>
              </w:rPr>
              <w:t>Касцюк</w:t>
            </w:r>
            <w:proofErr w:type="spellEnd"/>
            <w:r w:rsidRPr="00B021D7">
              <w:rPr>
                <w:sz w:val="28"/>
                <w:szCs w:val="28"/>
              </w:rPr>
              <w:t xml:space="preserve"> (</w:t>
            </w:r>
            <w:proofErr w:type="spellStart"/>
            <w:r w:rsidRPr="00B021D7">
              <w:rPr>
                <w:sz w:val="28"/>
                <w:szCs w:val="28"/>
              </w:rPr>
              <w:t>гал</w:t>
            </w:r>
            <w:proofErr w:type="spellEnd"/>
            <w:r w:rsidRPr="00B021D7">
              <w:rPr>
                <w:sz w:val="28"/>
                <w:szCs w:val="28"/>
              </w:rPr>
              <w:t xml:space="preserve">. </w:t>
            </w:r>
            <w:proofErr w:type="spellStart"/>
            <w:r w:rsidRPr="00B021D7">
              <w:rPr>
                <w:sz w:val="28"/>
                <w:szCs w:val="28"/>
              </w:rPr>
              <w:t>рэд</w:t>
            </w:r>
            <w:proofErr w:type="spellEnd"/>
            <w:r w:rsidRPr="00B021D7">
              <w:rPr>
                <w:sz w:val="28"/>
                <w:szCs w:val="28"/>
              </w:rPr>
              <w:t xml:space="preserve">.) [і </w:t>
            </w:r>
            <w:proofErr w:type="spellStart"/>
            <w:r w:rsidRPr="00B021D7">
              <w:rPr>
                <w:sz w:val="28"/>
                <w:szCs w:val="28"/>
              </w:rPr>
              <w:t>інш</w:t>
            </w:r>
            <w:proofErr w:type="spellEnd"/>
            <w:r w:rsidRPr="00B021D7">
              <w:rPr>
                <w:sz w:val="28"/>
                <w:szCs w:val="28"/>
              </w:rPr>
              <w:t xml:space="preserve">.]. – </w:t>
            </w:r>
            <w:proofErr w:type="spellStart"/>
            <w:proofErr w:type="gramStart"/>
            <w:r w:rsidRPr="00B021D7">
              <w:rPr>
                <w:sz w:val="28"/>
                <w:szCs w:val="28"/>
              </w:rPr>
              <w:t>Мінск</w:t>
            </w:r>
            <w:proofErr w:type="spellEnd"/>
            <w:r w:rsidRPr="00B021D7">
              <w:rPr>
                <w:sz w:val="28"/>
                <w:szCs w:val="28"/>
              </w:rPr>
              <w:t xml:space="preserve"> :</w:t>
            </w:r>
            <w:proofErr w:type="gramEnd"/>
            <w:r w:rsidRPr="00B021D7">
              <w:rPr>
                <w:sz w:val="28"/>
                <w:szCs w:val="28"/>
              </w:rPr>
              <w:t xml:space="preserve"> </w:t>
            </w:r>
            <w:proofErr w:type="spellStart"/>
            <w:r w:rsidRPr="00B021D7">
              <w:rPr>
                <w:sz w:val="28"/>
                <w:szCs w:val="28"/>
              </w:rPr>
              <w:t>Экаперспектыва</w:t>
            </w:r>
            <w:proofErr w:type="spellEnd"/>
            <w:r w:rsidRPr="00B021D7">
              <w:rPr>
                <w:sz w:val="28"/>
                <w:szCs w:val="28"/>
              </w:rPr>
              <w:t xml:space="preserve">, 2000–2005. – Т. </w:t>
            </w:r>
            <w:proofErr w:type="gramStart"/>
            <w:r w:rsidRPr="00B021D7">
              <w:rPr>
                <w:sz w:val="28"/>
                <w:szCs w:val="28"/>
              </w:rPr>
              <w:t>4 :</w:t>
            </w:r>
            <w:proofErr w:type="gramEnd"/>
            <w:r w:rsidRPr="00B021D7">
              <w:rPr>
                <w:sz w:val="28"/>
                <w:szCs w:val="28"/>
              </w:rPr>
              <w:t xml:space="preserve"> Беларусь у </w:t>
            </w:r>
            <w:proofErr w:type="spellStart"/>
            <w:r w:rsidRPr="00B021D7">
              <w:rPr>
                <w:sz w:val="28"/>
                <w:szCs w:val="28"/>
              </w:rPr>
              <w:t>складзе</w:t>
            </w:r>
            <w:proofErr w:type="spellEnd"/>
            <w:r w:rsidRPr="00B021D7">
              <w:rPr>
                <w:sz w:val="28"/>
                <w:szCs w:val="28"/>
              </w:rPr>
              <w:t xml:space="preserve"> </w:t>
            </w:r>
            <w:proofErr w:type="spellStart"/>
            <w:r w:rsidRPr="00B021D7">
              <w:rPr>
                <w:sz w:val="28"/>
                <w:szCs w:val="28"/>
              </w:rPr>
              <w:t>Расійскай</w:t>
            </w:r>
            <w:proofErr w:type="spellEnd"/>
            <w:r w:rsidRPr="00B021D7">
              <w:rPr>
                <w:sz w:val="28"/>
                <w:szCs w:val="28"/>
              </w:rPr>
              <w:t xml:space="preserve"> </w:t>
            </w:r>
            <w:proofErr w:type="spellStart"/>
            <w:r w:rsidRPr="00B021D7">
              <w:rPr>
                <w:sz w:val="28"/>
                <w:szCs w:val="28"/>
              </w:rPr>
              <w:t>імперыі</w:t>
            </w:r>
            <w:proofErr w:type="spellEnd"/>
            <w:r w:rsidRPr="00B021D7">
              <w:rPr>
                <w:sz w:val="28"/>
                <w:szCs w:val="28"/>
              </w:rPr>
              <w:t xml:space="preserve"> (</w:t>
            </w:r>
            <w:proofErr w:type="spellStart"/>
            <w:r w:rsidRPr="00B021D7">
              <w:rPr>
                <w:sz w:val="28"/>
                <w:szCs w:val="28"/>
              </w:rPr>
              <w:t>канец</w:t>
            </w:r>
            <w:proofErr w:type="spellEnd"/>
            <w:r w:rsidRPr="00B021D7">
              <w:rPr>
                <w:sz w:val="28"/>
                <w:szCs w:val="28"/>
              </w:rPr>
              <w:t xml:space="preserve"> XVIII–</w:t>
            </w:r>
            <w:proofErr w:type="spellStart"/>
            <w:r w:rsidRPr="00B021D7">
              <w:rPr>
                <w:sz w:val="28"/>
                <w:szCs w:val="28"/>
              </w:rPr>
              <w:t>пачатак</w:t>
            </w:r>
            <w:proofErr w:type="spellEnd"/>
            <w:r w:rsidRPr="00B021D7">
              <w:rPr>
                <w:sz w:val="28"/>
                <w:szCs w:val="28"/>
              </w:rPr>
              <w:t xml:space="preserve"> XX ст.) / М. </w:t>
            </w:r>
            <w:proofErr w:type="spellStart"/>
            <w:r w:rsidRPr="00B021D7">
              <w:rPr>
                <w:sz w:val="28"/>
                <w:szCs w:val="28"/>
              </w:rPr>
              <w:t>Біч</w:t>
            </w:r>
            <w:proofErr w:type="spellEnd"/>
            <w:r w:rsidRPr="00B021D7">
              <w:rPr>
                <w:sz w:val="28"/>
                <w:szCs w:val="28"/>
              </w:rPr>
              <w:t xml:space="preserve"> [і </w:t>
            </w:r>
            <w:proofErr w:type="spellStart"/>
            <w:r w:rsidRPr="00B021D7">
              <w:rPr>
                <w:sz w:val="28"/>
                <w:szCs w:val="28"/>
              </w:rPr>
              <w:t>інш</w:t>
            </w:r>
            <w:proofErr w:type="spellEnd"/>
            <w:r w:rsidRPr="00B021D7">
              <w:rPr>
                <w:sz w:val="28"/>
                <w:szCs w:val="28"/>
              </w:rPr>
              <w:t>.]. – 2005. – С. 18.</w:t>
            </w:r>
          </w:p>
          <w:p w:rsidR="006B4B6D" w:rsidRPr="00B021D7" w:rsidRDefault="006B4B6D" w:rsidP="006B4B6D">
            <w:pPr>
              <w:autoSpaceDE w:val="0"/>
              <w:autoSpaceDN w:val="0"/>
              <w:adjustRightInd w:val="0"/>
              <w:spacing w:after="0"/>
              <w:ind w:firstLine="709"/>
              <w:rPr>
                <w:rFonts w:ascii="Times New Roman" w:eastAsia="TimesNewRoman,Italic" w:hAnsi="Times New Roman"/>
                <w:iCs/>
                <w:sz w:val="28"/>
                <w:szCs w:val="28"/>
              </w:rPr>
            </w:pPr>
            <w:r w:rsidRPr="00B021D7">
              <w:rPr>
                <w:rFonts w:ascii="Times New Roman" w:eastAsia="TimesNewRoman,Italic" w:hAnsi="Times New Roman"/>
                <w:i/>
                <w:iCs/>
                <w:sz w:val="28"/>
                <w:szCs w:val="28"/>
              </w:rPr>
              <w:t xml:space="preserve">Повторная: </w:t>
            </w:r>
            <w:proofErr w:type="spellStart"/>
            <w:r w:rsidRPr="00B021D7">
              <w:rPr>
                <w:rFonts w:ascii="Times New Roman" w:hAnsi="Times New Roman"/>
                <w:sz w:val="28"/>
                <w:szCs w:val="28"/>
              </w:rPr>
              <w:t>Гісторыя</w:t>
            </w:r>
            <w:proofErr w:type="spellEnd"/>
            <w:r w:rsidRPr="00B021D7">
              <w:rPr>
                <w:rFonts w:ascii="Times New Roman" w:hAnsi="Times New Roman"/>
                <w:sz w:val="28"/>
                <w:szCs w:val="28"/>
              </w:rPr>
              <w:t xml:space="preserve"> </w:t>
            </w:r>
            <w:proofErr w:type="spellStart"/>
            <w:r w:rsidRPr="00B021D7">
              <w:rPr>
                <w:rFonts w:ascii="Times New Roman" w:hAnsi="Times New Roman"/>
                <w:sz w:val="28"/>
                <w:szCs w:val="28"/>
              </w:rPr>
              <w:t>Беларусі</w:t>
            </w:r>
            <w:proofErr w:type="spellEnd"/>
            <w:r w:rsidRPr="00B021D7">
              <w:rPr>
                <w:rFonts w:ascii="Times New Roman" w:hAnsi="Times New Roman"/>
                <w:sz w:val="28"/>
                <w:szCs w:val="28"/>
              </w:rPr>
              <w:t>. Т. 4. С. 18.</w:t>
            </w:r>
          </w:p>
          <w:p w:rsidR="006B4B6D" w:rsidRDefault="006B4B6D" w:rsidP="006B4B6D"/>
          <w:p w:rsidR="006B4B6D" w:rsidRPr="00B021D7" w:rsidRDefault="006B4B6D" w:rsidP="006B4B6D">
            <w:pPr>
              <w:autoSpaceDE w:val="0"/>
              <w:autoSpaceDN w:val="0"/>
              <w:adjustRightInd w:val="0"/>
              <w:spacing w:after="0"/>
              <w:ind w:firstLine="709"/>
              <w:rPr>
                <w:rFonts w:ascii="Times New Roman" w:eastAsia="TimesNewRoman" w:hAnsi="Times New Roman"/>
                <w:sz w:val="28"/>
                <w:szCs w:val="28"/>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Default="00DC7AE3" w:rsidP="00DC7AE3">
            <w:pPr>
              <w:pageBreakBefore/>
              <w:spacing w:after="0"/>
              <w:ind w:firstLine="0"/>
              <w:jc w:val="right"/>
              <w:rPr>
                <w:rFonts w:ascii="Times New Roman" w:eastAsia="Calibri" w:hAnsi="Times New Roman"/>
                <w:sz w:val="24"/>
                <w:szCs w:val="24"/>
              </w:rPr>
            </w:pPr>
          </w:p>
          <w:p w:rsidR="00DC7AE3" w:rsidRPr="0053268B" w:rsidRDefault="00DC7AE3" w:rsidP="00DC7AE3">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0709CC" w:rsidRDefault="000709CC"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53268B" w:rsidRDefault="0053268B" w:rsidP="0053268B">
            <w:pPr>
              <w:pageBreakBefore/>
              <w:spacing w:after="0"/>
              <w:ind w:firstLine="0"/>
              <w:jc w:val="right"/>
              <w:rPr>
                <w:rFonts w:ascii="Times New Roman" w:eastAsia="Calibri" w:hAnsi="Times New Roman"/>
                <w:sz w:val="28"/>
                <w:szCs w:val="28"/>
              </w:rPr>
            </w:pPr>
          </w:p>
          <w:p w:rsidR="007E408F" w:rsidRDefault="007E408F" w:rsidP="007E408F">
            <w:pPr>
              <w:shd w:val="clear" w:color="auto" w:fill="FFFFFF"/>
              <w:spacing w:after="0"/>
              <w:ind w:firstLine="0"/>
              <w:jc w:val="right"/>
              <w:rPr>
                <w:rFonts w:ascii="Times New Roman" w:hAnsi="Times New Roman"/>
                <w:sz w:val="28"/>
                <w:szCs w:val="28"/>
              </w:rPr>
            </w:pPr>
            <w:r>
              <w:rPr>
                <w:rFonts w:ascii="Times New Roman" w:hAnsi="Times New Roman"/>
                <w:sz w:val="28"/>
                <w:szCs w:val="28"/>
              </w:rPr>
              <w:t>Приложение 7</w:t>
            </w:r>
          </w:p>
          <w:p w:rsidR="007E408F" w:rsidRDefault="007E408F" w:rsidP="007E408F">
            <w:pPr>
              <w:shd w:val="clear" w:color="auto" w:fill="FFFFFF"/>
              <w:spacing w:after="0"/>
              <w:ind w:firstLine="0"/>
              <w:jc w:val="center"/>
              <w:rPr>
                <w:rFonts w:ascii="Times New Roman" w:hAnsi="Times New Roman"/>
                <w:sz w:val="28"/>
                <w:szCs w:val="28"/>
              </w:rPr>
            </w:pPr>
          </w:p>
          <w:p w:rsidR="007E408F" w:rsidRPr="007E408F" w:rsidRDefault="007848BD" w:rsidP="007E408F">
            <w:pPr>
              <w:shd w:val="clear" w:color="auto" w:fill="FFFFFF"/>
              <w:spacing w:after="0"/>
              <w:ind w:firstLine="0"/>
              <w:jc w:val="center"/>
              <w:rPr>
                <w:rFonts w:ascii="Times New Roman" w:hAnsi="Times New Roman"/>
                <w:b/>
                <w:i/>
                <w:sz w:val="28"/>
                <w:szCs w:val="28"/>
              </w:rPr>
            </w:pPr>
            <w:r>
              <w:rPr>
                <w:rFonts w:ascii="Times New Roman" w:hAnsi="Times New Roman"/>
                <w:b/>
                <w:i/>
                <w:sz w:val="28"/>
                <w:szCs w:val="28"/>
              </w:rPr>
              <w:t>Форма</w:t>
            </w:r>
            <w:r w:rsidR="007E408F" w:rsidRPr="007E408F">
              <w:rPr>
                <w:rFonts w:ascii="Times New Roman" w:hAnsi="Times New Roman"/>
                <w:b/>
                <w:i/>
                <w:sz w:val="28"/>
                <w:szCs w:val="28"/>
              </w:rPr>
              <w:t xml:space="preserve"> рецензии на выпускную квалификационную работу</w:t>
            </w:r>
            <w:r>
              <w:rPr>
                <w:rFonts w:ascii="Times New Roman" w:hAnsi="Times New Roman"/>
                <w:b/>
                <w:i/>
                <w:sz w:val="28"/>
                <w:szCs w:val="28"/>
              </w:rPr>
              <w:t xml:space="preserve"> магистра</w:t>
            </w:r>
          </w:p>
          <w:p w:rsidR="00F670E2" w:rsidRPr="00F73B4D" w:rsidRDefault="00F670E2" w:rsidP="0060094D">
            <w:pPr>
              <w:widowControl w:val="0"/>
              <w:autoSpaceDE w:val="0"/>
              <w:autoSpaceDN w:val="0"/>
              <w:adjustRightInd w:val="0"/>
              <w:spacing w:after="0"/>
              <w:ind w:left="7080" w:firstLine="0"/>
              <w:rPr>
                <w:rFonts w:ascii="Times New Roman" w:hAnsi="Times New Roman"/>
                <w:sz w:val="28"/>
                <w:szCs w:val="28"/>
              </w:rPr>
            </w:pPr>
          </w:p>
          <w:p w:rsidR="00F670E2" w:rsidRPr="007E408F" w:rsidRDefault="00F670E2" w:rsidP="007E408F">
            <w:pPr>
              <w:widowControl w:val="0"/>
              <w:autoSpaceDE w:val="0"/>
              <w:autoSpaceDN w:val="0"/>
              <w:adjustRightInd w:val="0"/>
              <w:spacing w:after="0"/>
              <w:ind w:left="7080" w:firstLine="0"/>
              <w:rPr>
                <w:rFonts w:ascii="Times New Roman" w:hAnsi="Times New Roman"/>
                <w:sz w:val="28"/>
                <w:szCs w:val="28"/>
              </w:rPr>
            </w:pPr>
          </w:p>
          <w:p w:rsidR="007E408F" w:rsidRPr="007E408F" w:rsidRDefault="007E408F" w:rsidP="007E408F">
            <w:pPr>
              <w:spacing w:after="0"/>
              <w:ind w:firstLine="0"/>
              <w:jc w:val="center"/>
              <w:rPr>
                <w:rFonts w:ascii="Times New Roman" w:hAnsi="Times New Roman"/>
                <w:b/>
              </w:rPr>
            </w:pPr>
            <w:r w:rsidRPr="007E408F">
              <w:rPr>
                <w:rFonts w:ascii="Times New Roman" w:hAnsi="Times New Roman"/>
                <w:b/>
              </w:rPr>
              <w:t>Белорусская Православная Церковь</w:t>
            </w:r>
          </w:p>
          <w:p w:rsidR="007E408F" w:rsidRPr="007E408F" w:rsidRDefault="007E408F" w:rsidP="007E408F">
            <w:pPr>
              <w:spacing w:after="0"/>
              <w:ind w:firstLine="0"/>
              <w:jc w:val="center"/>
              <w:rPr>
                <w:rFonts w:ascii="Times New Roman" w:hAnsi="Times New Roman"/>
                <w:b/>
              </w:rPr>
            </w:pPr>
          </w:p>
          <w:p w:rsidR="007E408F" w:rsidRPr="007E408F" w:rsidRDefault="007E408F" w:rsidP="007E408F">
            <w:pPr>
              <w:spacing w:after="0"/>
              <w:ind w:firstLine="0"/>
              <w:jc w:val="center"/>
              <w:rPr>
                <w:rFonts w:ascii="Times New Roman" w:hAnsi="Times New Roman"/>
                <w:b/>
              </w:rPr>
            </w:pPr>
            <w:r w:rsidRPr="007E408F">
              <w:rPr>
                <w:rFonts w:ascii="Times New Roman" w:hAnsi="Times New Roman"/>
                <w:b/>
              </w:rPr>
              <w:t>МИНСКАЯ ДУХОВНАЯ АКАДЕМИЯ</w:t>
            </w:r>
          </w:p>
          <w:p w:rsidR="007E408F" w:rsidRPr="007E408F" w:rsidRDefault="007E408F" w:rsidP="007E408F">
            <w:pPr>
              <w:spacing w:after="0"/>
              <w:ind w:firstLine="0"/>
              <w:jc w:val="center"/>
              <w:rPr>
                <w:rFonts w:ascii="Times New Roman" w:hAnsi="Times New Roman"/>
                <w:b/>
              </w:rPr>
            </w:pPr>
          </w:p>
          <w:p w:rsidR="007E408F" w:rsidRPr="007E408F" w:rsidRDefault="007E408F" w:rsidP="007E408F">
            <w:pPr>
              <w:spacing w:after="0"/>
              <w:ind w:firstLine="0"/>
              <w:jc w:val="center"/>
              <w:rPr>
                <w:rFonts w:ascii="Times New Roman" w:hAnsi="Times New Roman"/>
                <w:i/>
              </w:rPr>
            </w:pPr>
            <w:r w:rsidRPr="007E408F">
              <w:rPr>
                <w:rFonts w:ascii="Times New Roman" w:hAnsi="Times New Roman"/>
                <w:i/>
              </w:rPr>
              <w:t>Кафедра (указать название)</w:t>
            </w:r>
          </w:p>
          <w:p w:rsidR="007E408F" w:rsidRPr="007E408F" w:rsidRDefault="007E408F" w:rsidP="007E408F">
            <w:pPr>
              <w:spacing w:after="0"/>
              <w:ind w:firstLine="0"/>
              <w:jc w:val="center"/>
              <w:rPr>
                <w:rFonts w:ascii="Times New Roman" w:hAnsi="Times New Roman"/>
                <w:b/>
              </w:rPr>
            </w:pPr>
          </w:p>
          <w:p w:rsidR="007E408F" w:rsidRPr="007E408F" w:rsidRDefault="007E408F" w:rsidP="007E408F">
            <w:pPr>
              <w:spacing w:after="0"/>
              <w:ind w:firstLine="0"/>
              <w:jc w:val="center"/>
              <w:rPr>
                <w:rFonts w:ascii="Times New Roman" w:hAnsi="Times New Roman"/>
                <w:b/>
              </w:rPr>
            </w:pPr>
            <w:r w:rsidRPr="007E408F">
              <w:rPr>
                <w:rFonts w:ascii="Times New Roman" w:hAnsi="Times New Roman"/>
                <w:b/>
              </w:rPr>
              <w:t>Рецензия</w:t>
            </w:r>
          </w:p>
          <w:p w:rsidR="007E408F" w:rsidRPr="007E408F" w:rsidRDefault="007E408F" w:rsidP="007E408F">
            <w:pPr>
              <w:spacing w:after="0"/>
              <w:ind w:firstLine="0"/>
              <w:jc w:val="center"/>
              <w:rPr>
                <w:rFonts w:ascii="Times New Roman" w:hAnsi="Times New Roman"/>
              </w:rPr>
            </w:pPr>
            <w:r w:rsidRPr="007E408F">
              <w:rPr>
                <w:rFonts w:ascii="Times New Roman" w:hAnsi="Times New Roman"/>
              </w:rPr>
              <w:t>на выпускную квалификационную работу магистра</w:t>
            </w:r>
          </w:p>
          <w:p w:rsidR="007E408F" w:rsidRPr="007E408F" w:rsidRDefault="007E408F" w:rsidP="007E408F">
            <w:pPr>
              <w:spacing w:after="0"/>
              <w:ind w:firstLine="0"/>
              <w:jc w:val="center"/>
              <w:rPr>
                <w:rFonts w:ascii="Times New Roman" w:hAnsi="Times New Roman"/>
              </w:rPr>
            </w:pPr>
          </w:p>
          <w:p w:rsidR="007E408F" w:rsidRPr="007E408F" w:rsidRDefault="007E408F" w:rsidP="007E408F">
            <w:pPr>
              <w:spacing w:after="0"/>
              <w:ind w:firstLine="0"/>
              <w:jc w:val="center"/>
              <w:rPr>
                <w:rFonts w:ascii="Times New Roman" w:hAnsi="Times New Roman"/>
              </w:rPr>
            </w:pPr>
            <w:r w:rsidRPr="007E408F">
              <w:rPr>
                <w:rFonts w:ascii="Times New Roman" w:hAnsi="Times New Roman"/>
              </w:rPr>
              <w:t>Выпускная квалификационная работа выполнена</w:t>
            </w:r>
          </w:p>
          <w:p w:rsidR="007E408F" w:rsidRDefault="007E408F"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Обучающимся_______________________________________________________________</w:t>
            </w:r>
          </w:p>
          <w:p w:rsidR="007E408F" w:rsidRPr="007E408F" w:rsidRDefault="007E408F" w:rsidP="007E408F">
            <w:pPr>
              <w:spacing w:after="0"/>
              <w:rPr>
                <w:rFonts w:ascii="Times New Roman" w:hAnsi="Times New Roman"/>
              </w:rPr>
            </w:pPr>
            <w:r w:rsidRPr="007E408F">
              <w:rPr>
                <w:rFonts w:ascii="Times New Roman" w:hAnsi="Times New Roman"/>
              </w:rPr>
              <w:t>Тема выпу</w:t>
            </w:r>
            <w:r w:rsidR="00F54032">
              <w:rPr>
                <w:rFonts w:ascii="Times New Roman" w:hAnsi="Times New Roman"/>
              </w:rPr>
              <w:t xml:space="preserve">скной квалификационной работы: </w:t>
            </w:r>
            <w:r w:rsidRPr="007E408F">
              <w:rPr>
                <w:rFonts w:ascii="Times New Roman" w:hAnsi="Times New Roman"/>
              </w:rPr>
              <w:t>______________________________________________</w:t>
            </w:r>
          </w:p>
          <w:p w:rsidR="007E408F" w:rsidRPr="007E408F" w:rsidRDefault="007E408F" w:rsidP="007E408F">
            <w:pPr>
              <w:spacing w:after="0"/>
              <w:rPr>
                <w:rFonts w:ascii="Times New Roman" w:hAnsi="Times New Roman"/>
              </w:rPr>
            </w:pPr>
            <w:r w:rsidRPr="007E408F">
              <w:rPr>
                <w:rFonts w:ascii="Times New Roman" w:hAnsi="Times New Roman"/>
              </w:rPr>
              <w:t>1. Актуальность и целесообразность выбранной темы</w:t>
            </w:r>
          </w:p>
          <w:p w:rsid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032" w:rsidRPr="007E408F" w:rsidRDefault="00F54032"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2. Соответствие содержания работы поставленной цели и задачам</w:t>
            </w:r>
          </w:p>
          <w:p w:rsidR="007E408F" w:rsidRP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032" w:rsidRDefault="00F54032"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3. Главные достоинства работы</w:t>
            </w:r>
          </w:p>
          <w:p w:rsidR="007E408F" w:rsidRP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032" w:rsidRDefault="00F54032"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4. Практическое значение работы и научная обоснованность полученных результатов</w:t>
            </w:r>
          </w:p>
          <w:p w:rsidR="007E408F" w:rsidRP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032" w:rsidRDefault="00F54032"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5 Соответствие оформления работы требованиям</w:t>
            </w:r>
          </w:p>
          <w:p w:rsidR="007E408F" w:rsidRP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w:t>
            </w:r>
          </w:p>
          <w:p w:rsidR="00F54032" w:rsidRDefault="00F54032"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6. Недостатки и замечания по работе</w:t>
            </w:r>
          </w:p>
          <w:p w:rsidR="007E408F" w:rsidRPr="007E408F" w:rsidRDefault="007E408F" w:rsidP="007E408F">
            <w:pPr>
              <w:spacing w:after="0"/>
              <w:rPr>
                <w:rFonts w:ascii="Times New Roman" w:hAnsi="Times New Roman"/>
              </w:rPr>
            </w:pPr>
            <w:r w:rsidRPr="007E408F">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8F" w:rsidRPr="007E408F" w:rsidRDefault="007E408F" w:rsidP="007E408F">
            <w:pPr>
              <w:spacing w:after="0"/>
              <w:rPr>
                <w:rFonts w:ascii="Times New Roman" w:hAnsi="Times New Roman"/>
                <w:b/>
              </w:rPr>
            </w:pPr>
            <w:r w:rsidRPr="007E408F">
              <w:rPr>
                <w:rFonts w:ascii="Times New Roman" w:hAnsi="Times New Roman"/>
                <w:b/>
              </w:rPr>
              <w:lastRenderedPageBreak/>
              <w:br w:type="page"/>
            </w:r>
          </w:p>
          <w:p w:rsidR="00F54032" w:rsidRDefault="007E408F" w:rsidP="007E408F">
            <w:pPr>
              <w:tabs>
                <w:tab w:val="left" w:pos="1993"/>
                <w:tab w:val="center" w:pos="4677"/>
              </w:tabs>
              <w:spacing w:after="0"/>
              <w:rPr>
                <w:rFonts w:ascii="Times New Roman" w:hAnsi="Times New Roman"/>
                <w:b/>
              </w:rPr>
            </w:pPr>
            <w:r w:rsidRPr="007E408F">
              <w:rPr>
                <w:rFonts w:ascii="Times New Roman" w:hAnsi="Times New Roman"/>
                <w:b/>
              </w:rPr>
              <w:tab/>
            </w:r>
          </w:p>
          <w:p w:rsidR="00F54032" w:rsidRDefault="00F54032" w:rsidP="007E408F">
            <w:pPr>
              <w:tabs>
                <w:tab w:val="left" w:pos="1993"/>
                <w:tab w:val="center" w:pos="4677"/>
              </w:tabs>
              <w:spacing w:after="0"/>
              <w:rPr>
                <w:rFonts w:ascii="Times New Roman" w:hAnsi="Times New Roman"/>
                <w:b/>
              </w:rPr>
            </w:pPr>
          </w:p>
          <w:p w:rsidR="00F54032" w:rsidRDefault="00F54032" w:rsidP="007E408F">
            <w:pPr>
              <w:tabs>
                <w:tab w:val="left" w:pos="1993"/>
                <w:tab w:val="center" w:pos="4677"/>
              </w:tabs>
              <w:spacing w:after="0"/>
              <w:rPr>
                <w:rFonts w:ascii="Times New Roman" w:hAnsi="Times New Roman"/>
                <w:b/>
              </w:rPr>
            </w:pPr>
          </w:p>
          <w:p w:rsidR="007E408F" w:rsidRPr="007E408F" w:rsidRDefault="007E408F" w:rsidP="00007319">
            <w:pPr>
              <w:tabs>
                <w:tab w:val="left" w:pos="1993"/>
                <w:tab w:val="center" w:pos="4677"/>
              </w:tabs>
              <w:spacing w:after="0"/>
              <w:ind w:firstLine="0"/>
              <w:jc w:val="center"/>
              <w:rPr>
                <w:rFonts w:ascii="Times New Roman" w:hAnsi="Times New Roman"/>
                <w:b/>
              </w:rPr>
            </w:pPr>
            <w:r w:rsidRPr="007E408F">
              <w:rPr>
                <w:rFonts w:ascii="Times New Roman" w:hAnsi="Times New Roman"/>
                <w:b/>
              </w:rPr>
              <w:t>Оценка соответствия подготовленности автора</w:t>
            </w:r>
          </w:p>
          <w:p w:rsidR="007E408F" w:rsidRDefault="007E408F" w:rsidP="00007319">
            <w:pPr>
              <w:spacing w:after="0"/>
              <w:ind w:firstLine="0"/>
              <w:jc w:val="center"/>
              <w:rPr>
                <w:rFonts w:ascii="Times New Roman" w:hAnsi="Times New Roman"/>
                <w:b/>
              </w:rPr>
            </w:pPr>
            <w:r w:rsidRPr="007E408F">
              <w:rPr>
                <w:rFonts w:ascii="Times New Roman" w:hAnsi="Times New Roman"/>
                <w:b/>
              </w:rPr>
              <w:t>выпускной квалификационной работы установленным требованиям</w:t>
            </w:r>
          </w:p>
          <w:p w:rsidR="00007319" w:rsidRPr="007E408F" w:rsidRDefault="00007319" w:rsidP="007E408F">
            <w:pPr>
              <w:spacing w:after="0"/>
              <w:jc w:val="center"/>
              <w:rPr>
                <w:rFonts w:ascii="Times New Roman" w:hAnsi="Times New Roman"/>
                <w:b/>
              </w:rPr>
            </w:pPr>
          </w:p>
          <w:tbl>
            <w:tblPr>
              <w:tblStyle w:val="ae"/>
              <w:tblW w:w="0" w:type="auto"/>
              <w:tblLook w:val="04A0" w:firstRow="1" w:lastRow="0" w:firstColumn="1" w:lastColumn="0" w:noHBand="0" w:noVBand="1"/>
            </w:tblPr>
            <w:tblGrid>
              <w:gridCol w:w="534"/>
              <w:gridCol w:w="3543"/>
              <w:gridCol w:w="1665"/>
              <w:gridCol w:w="2163"/>
              <w:gridCol w:w="1666"/>
            </w:tblGrid>
            <w:tr w:rsidR="007E408F" w:rsidRPr="007E408F" w:rsidTr="00882C4D">
              <w:trPr>
                <w:trHeight w:val="201"/>
              </w:trPr>
              <w:tc>
                <w:tcPr>
                  <w:tcW w:w="534" w:type="dxa"/>
                  <w:vMerge w:val="restart"/>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w:t>
                  </w:r>
                </w:p>
                <w:p w:rsidR="007E408F" w:rsidRPr="007E408F" w:rsidRDefault="007E408F" w:rsidP="00F54032">
                  <w:pPr>
                    <w:spacing w:after="0"/>
                    <w:ind w:firstLine="0"/>
                    <w:jc w:val="left"/>
                    <w:rPr>
                      <w:rFonts w:ascii="Times New Roman" w:hAnsi="Times New Roman"/>
                      <w:b/>
                    </w:rPr>
                  </w:pPr>
                </w:p>
              </w:tc>
              <w:tc>
                <w:tcPr>
                  <w:tcW w:w="3543" w:type="dxa"/>
                  <w:vMerge w:val="restart"/>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Требования к уровню профессиональной подготовленности выпускника</w:t>
                  </w:r>
                </w:p>
              </w:tc>
              <w:tc>
                <w:tcPr>
                  <w:tcW w:w="5494" w:type="dxa"/>
                  <w:gridSpan w:val="3"/>
                  <w:vAlign w:val="center"/>
                </w:tcPr>
                <w:p w:rsidR="007E408F" w:rsidRPr="007E408F" w:rsidRDefault="007E408F" w:rsidP="007E408F">
                  <w:pPr>
                    <w:spacing w:after="0"/>
                    <w:jc w:val="center"/>
                    <w:rPr>
                      <w:rFonts w:ascii="Times New Roman" w:hAnsi="Times New Roman"/>
                    </w:rPr>
                  </w:pPr>
                  <w:r w:rsidRPr="007E408F">
                    <w:rPr>
                      <w:rFonts w:ascii="Times New Roman" w:hAnsi="Times New Roman"/>
                    </w:rPr>
                    <w:t>Оценка</w:t>
                  </w:r>
                </w:p>
              </w:tc>
            </w:tr>
            <w:tr w:rsidR="007E408F" w:rsidRPr="007E408F" w:rsidTr="00882C4D">
              <w:trPr>
                <w:trHeight w:val="167"/>
              </w:trPr>
              <w:tc>
                <w:tcPr>
                  <w:tcW w:w="534" w:type="dxa"/>
                  <w:vMerge/>
                  <w:vAlign w:val="center"/>
                </w:tcPr>
                <w:p w:rsidR="007E408F" w:rsidRPr="007E408F" w:rsidRDefault="007E408F" w:rsidP="00F54032">
                  <w:pPr>
                    <w:spacing w:after="0"/>
                    <w:ind w:firstLine="0"/>
                    <w:jc w:val="left"/>
                    <w:rPr>
                      <w:rFonts w:ascii="Times New Roman" w:hAnsi="Times New Roman"/>
                      <w:b/>
                    </w:rPr>
                  </w:pPr>
                </w:p>
              </w:tc>
              <w:tc>
                <w:tcPr>
                  <w:tcW w:w="3543" w:type="dxa"/>
                  <w:vMerge/>
                  <w:vAlign w:val="center"/>
                </w:tcPr>
                <w:p w:rsidR="007E408F" w:rsidRPr="007E408F" w:rsidRDefault="007E408F" w:rsidP="00F54032">
                  <w:pPr>
                    <w:spacing w:after="0"/>
                    <w:ind w:firstLine="0"/>
                    <w:jc w:val="left"/>
                    <w:rPr>
                      <w:rFonts w:ascii="Times New Roman" w:hAnsi="Times New Roman"/>
                    </w:rPr>
                  </w:pPr>
                </w:p>
              </w:tc>
              <w:tc>
                <w:tcPr>
                  <w:tcW w:w="1665" w:type="dxa"/>
                  <w:vAlign w:val="center"/>
                </w:tcPr>
                <w:p w:rsidR="007E408F" w:rsidRPr="007E408F" w:rsidRDefault="007E408F" w:rsidP="00F54032">
                  <w:pPr>
                    <w:spacing w:after="0"/>
                    <w:ind w:firstLine="0"/>
                    <w:jc w:val="center"/>
                    <w:rPr>
                      <w:rFonts w:ascii="Times New Roman" w:hAnsi="Times New Roman"/>
                    </w:rPr>
                  </w:pPr>
                  <w:r w:rsidRPr="007E408F">
                    <w:rPr>
                      <w:rFonts w:ascii="Times New Roman" w:hAnsi="Times New Roman"/>
                    </w:rPr>
                    <w:t>Соответствует</w:t>
                  </w:r>
                </w:p>
              </w:tc>
              <w:tc>
                <w:tcPr>
                  <w:tcW w:w="2163" w:type="dxa"/>
                  <w:vAlign w:val="center"/>
                </w:tcPr>
                <w:p w:rsidR="007E408F" w:rsidRPr="007E408F" w:rsidRDefault="007E408F" w:rsidP="00F54032">
                  <w:pPr>
                    <w:spacing w:after="0"/>
                    <w:ind w:firstLine="0"/>
                    <w:jc w:val="center"/>
                    <w:rPr>
                      <w:rFonts w:ascii="Times New Roman" w:hAnsi="Times New Roman"/>
                    </w:rPr>
                  </w:pPr>
                  <w:r w:rsidRPr="007E408F">
                    <w:rPr>
                      <w:rFonts w:ascii="Times New Roman" w:hAnsi="Times New Roman"/>
                    </w:rPr>
                    <w:t>В основном соответствует</w:t>
                  </w:r>
                </w:p>
              </w:tc>
              <w:tc>
                <w:tcPr>
                  <w:tcW w:w="1666" w:type="dxa"/>
                  <w:vAlign w:val="center"/>
                </w:tcPr>
                <w:p w:rsidR="007E408F" w:rsidRPr="007E408F" w:rsidRDefault="007E408F" w:rsidP="00F54032">
                  <w:pPr>
                    <w:spacing w:after="0"/>
                    <w:ind w:firstLine="0"/>
                    <w:jc w:val="center"/>
                    <w:rPr>
                      <w:rFonts w:ascii="Times New Roman" w:hAnsi="Times New Roman"/>
                    </w:rPr>
                  </w:pPr>
                  <w:r w:rsidRPr="007E408F">
                    <w:rPr>
                      <w:rFonts w:ascii="Times New Roman" w:hAnsi="Times New Roman"/>
                    </w:rPr>
                    <w:t>Не соответствует</w:t>
                  </w: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1.</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Актуальность темы работы</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2.</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Полнота обзора состояния вопроса</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3.</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Корректность постановки цели и задач</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4.</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 xml:space="preserve">Корректность использования избранных методов </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5.</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Степень комплексности работы, использование в ней знаний различных дисциплин</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6.</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Четкость, последовательность и язык изложения материала</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7.</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Использование в работе современных компьютерных технологий</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8.</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Качество оформления материала и результатов работы</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9.</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Оригинальность и новизна полученных результатов</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r w:rsidR="007E408F" w:rsidRPr="007E408F" w:rsidTr="00882C4D">
              <w:tc>
                <w:tcPr>
                  <w:tcW w:w="534" w:type="dxa"/>
                  <w:vAlign w:val="center"/>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10.</w:t>
                  </w:r>
                </w:p>
              </w:tc>
              <w:tc>
                <w:tcPr>
                  <w:tcW w:w="3543" w:type="dxa"/>
                </w:tcPr>
                <w:p w:rsidR="007E408F" w:rsidRPr="007E408F" w:rsidRDefault="007E408F" w:rsidP="00F54032">
                  <w:pPr>
                    <w:spacing w:after="0"/>
                    <w:ind w:firstLine="0"/>
                    <w:jc w:val="left"/>
                    <w:rPr>
                      <w:rFonts w:ascii="Times New Roman" w:hAnsi="Times New Roman"/>
                    </w:rPr>
                  </w:pPr>
                  <w:r w:rsidRPr="007E408F">
                    <w:rPr>
                      <w:rFonts w:ascii="Times New Roman" w:hAnsi="Times New Roman"/>
                    </w:rPr>
                    <w:t>Практическая значимость работы</w:t>
                  </w:r>
                </w:p>
              </w:tc>
              <w:tc>
                <w:tcPr>
                  <w:tcW w:w="1665" w:type="dxa"/>
                </w:tcPr>
                <w:p w:rsidR="007E408F" w:rsidRPr="007E408F" w:rsidRDefault="007E408F" w:rsidP="007E408F">
                  <w:pPr>
                    <w:spacing w:after="0"/>
                    <w:rPr>
                      <w:rFonts w:ascii="Times New Roman" w:hAnsi="Times New Roman"/>
                    </w:rPr>
                  </w:pPr>
                </w:p>
              </w:tc>
              <w:tc>
                <w:tcPr>
                  <w:tcW w:w="2163" w:type="dxa"/>
                </w:tcPr>
                <w:p w:rsidR="007E408F" w:rsidRPr="007E408F" w:rsidRDefault="007E408F" w:rsidP="007E408F">
                  <w:pPr>
                    <w:spacing w:after="0"/>
                    <w:rPr>
                      <w:rFonts w:ascii="Times New Roman" w:hAnsi="Times New Roman"/>
                    </w:rPr>
                  </w:pPr>
                </w:p>
              </w:tc>
              <w:tc>
                <w:tcPr>
                  <w:tcW w:w="1666" w:type="dxa"/>
                </w:tcPr>
                <w:p w:rsidR="007E408F" w:rsidRPr="007E408F" w:rsidRDefault="007E408F" w:rsidP="007E408F">
                  <w:pPr>
                    <w:spacing w:after="0"/>
                    <w:rPr>
                      <w:rFonts w:ascii="Times New Roman" w:hAnsi="Times New Roman"/>
                    </w:rPr>
                  </w:pPr>
                </w:p>
              </w:tc>
            </w:tr>
          </w:tbl>
          <w:p w:rsidR="007E408F" w:rsidRPr="007E408F" w:rsidRDefault="007E408F"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Общее заключение по работе</w:t>
            </w:r>
          </w:p>
          <w:p w:rsidR="007E408F" w:rsidRPr="007E408F" w:rsidRDefault="007E408F" w:rsidP="007E408F">
            <w:pPr>
              <w:spacing w:after="0"/>
              <w:rPr>
                <w:rFonts w:ascii="Times New Roman" w:hAnsi="Times New Roman"/>
                <w:sz w:val="28"/>
                <w:szCs w:val="28"/>
              </w:rPr>
            </w:pPr>
            <w:r w:rsidRPr="007E408F">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8F" w:rsidRPr="007E408F" w:rsidRDefault="007E408F" w:rsidP="007E408F">
            <w:pPr>
              <w:spacing w:after="0"/>
              <w:rPr>
                <w:rFonts w:ascii="Times New Roman" w:hAnsi="Times New Roman"/>
              </w:rPr>
            </w:pPr>
          </w:p>
          <w:p w:rsidR="007E408F" w:rsidRPr="007E408F" w:rsidRDefault="007E408F" w:rsidP="007E408F">
            <w:pPr>
              <w:spacing w:after="0"/>
              <w:rPr>
                <w:rFonts w:ascii="Times New Roman" w:hAnsi="Times New Roman"/>
              </w:rPr>
            </w:pPr>
            <w:r w:rsidRPr="007E408F">
              <w:rPr>
                <w:rFonts w:ascii="Times New Roman" w:hAnsi="Times New Roman"/>
              </w:rPr>
              <w:t>Рецензент ____________________________________________________________________</w:t>
            </w:r>
          </w:p>
          <w:p w:rsidR="007E408F" w:rsidRPr="007E408F" w:rsidRDefault="007E408F" w:rsidP="007E408F">
            <w:pPr>
              <w:spacing w:after="0"/>
              <w:rPr>
                <w:rFonts w:ascii="Times New Roman" w:hAnsi="Times New Roman"/>
                <w:sz w:val="16"/>
                <w:szCs w:val="16"/>
              </w:rPr>
            </w:pPr>
            <w:r w:rsidRPr="007E408F">
              <w:rPr>
                <w:rFonts w:ascii="Times New Roman" w:hAnsi="Times New Roman"/>
              </w:rPr>
              <w:tab/>
            </w:r>
            <w:r w:rsidRPr="007E408F">
              <w:rPr>
                <w:rFonts w:ascii="Times New Roman" w:hAnsi="Times New Roman"/>
              </w:rPr>
              <w:tab/>
            </w:r>
            <w:r w:rsidRPr="007E408F">
              <w:rPr>
                <w:rFonts w:ascii="Times New Roman" w:hAnsi="Times New Roman"/>
              </w:rPr>
              <w:tab/>
            </w:r>
            <w:r w:rsidRPr="007E408F">
              <w:rPr>
                <w:rFonts w:ascii="Times New Roman" w:hAnsi="Times New Roman"/>
              </w:rPr>
              <w:tab/>
            </w:r>
            <w:r w:rsidRPr="007E408F">
              <w:rPr>
                <w:rFonts w:ascii="Times New Roman" w:hAnsi="Times New Roman"/>
                <w:sz w:val="16"/>
                <w:szCs w:val="16"/>
              </w:rPr>
              <w:t>(ученая степень, звание, должность, место работы)</w:t>
            </w:r>
          </w:p>
          <w:p w:rsidR="007E408F" w:rsidRPr="007E408F" w:rsidRDefault="007E408F" w:rsidP="007E408F">
            <w:pPr>
              <w:spacing w:after="0"/>
              <w:rPr>
                <w:rFonts w:ascii="Times New Roman" w:hAnsi="Times New Roman"/>
                <w:sz w:val="16"/>
                <w:szCs w:val="16"/>
              </w:rPr>
            </w:pPr>
          </w:p>
          <w:p w:rsidR="00F670E2" w:rsidRPr="002063E1" w:rsidRDefault="002063E1" w:rsidP="002063E1">
            <w:pPr>
              <w:spacing w:after="0"/>
              <w:rPr>
                <w:rStyle w:val="a3"/>
                <w:rFonts w:ascii="Times New Roman" w:hAnsi="Times New Roman"/>
                <w:b w:val="0"/>
                <w:bCs w:val="0"/>
              </w:rPr>
            </w:pPr>
            <w:r>
              <w:rPr>
                <w:rFonts w:ascii="Times New Roman" w:hAnsi="Times New Roman"/>
              </w:rPr>
              <w:t>«____» __________________20  г.</w:t>
            </w:r>
          </w:p>
        </w:tc>
      </w:tr>
    </w:tbl>
    <w:p w:rsidR="001D479B" w:rsidRDefault="001D479B" w:rsidP="002063E1">
      <w:pPr>
        <w:pStyle w:val="af3"/>
        <w:spacing w:before="0" w:beforeAutospacing="0" w:after="0" w:afterAutospacing="0"/>
        <w:rPr>
          <w:sz w:val="28"/>
          <w:szCs w:val="28"/>
        </w:rPr>
      </w:pPr>
      <w:bookmarkStart w:id="0" w:name="_GoBack"/>
      <w:bookmarkEnd w:id="0"/>
    </w:p>
    <w:sectPr w:rsidR="001D479B" w:rsidSect="00DC7AE3">
      <w:headerReference w:type="default" r:id="rId8"/>
      <w:footerReference w:type="default" r:id="rId9"/>
      <w:pgSz w:w="11906" w:h="16838"/>
      <w:pgMar w:top="1134" w:right="567" w:bottom="1134" w:left="1418" w:header="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6BF" w:rsidRDefault="006F26BF" w:rsidP="008A4B99">
      <w:pPr>
        <w:spacing w:after="0"/>
      </w:pPr>
      <w:r>
        <w:separator/>
      </w:r>
    </w:p>
  </w:endnote>
  <w:endnote w:type="continuationSeparator" w:id="0">
    <w:p w:rsidR="006F26BF" w:rsidRDefault="006F26BF" w:rsidP="008A4B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E1" w:rsidRDefault="002063E1" w:rsidP="00DC7AE3">
    <w:pPr>
      <w:pStyle w:val="ac"/>
      <w:ind w:firstLine="0"/>
      <w:jc w:val="center"/>
    </w:pPr>
    <w:r>
      <w:fldChar w:fldCharType="begin"/>
    </w:r>
    <w:r>
      <w:instrText xml:space="preserve"> PAGE   \* MERGEFORMAT </w:instrText>
    </w:r>
    <w:r>
      <w:fldChar w:fldCharType="separate"/>
    </w:r>
    <w:r w:rsidR="00C70379">
      <w:rPr>
        <w:noProof/>
      </w:rPr>
      <w:t>32</w:t>
    </w:r>
    <w:r>
      <w:rPr>
        <w:noProof/>
      </w:rPr>
      <w:fldChar w:fldCharType="end"/>
    </w:r>
  </w:p>
  <w:p w:rsidR="002063E1" w:rsidRDefault="002063E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6BF" w:rsidRDefault="006F26BF" w:rsidP="008A4B99">
      <w:pPr>
        <w:spacing w:after="0"/>
      </w:pPr>
      <w:r>
        <w:separator/>
      </w:r>
    </w:p>
  </w:footnote>
  <w:footnote w:type="continuationSeparator" w:id="0">
    <w:p w:rsidR="006F26BF" w:rsidRDefault="006F26BF" w:rsidP="008A4B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E1" w:rsidRDefault="002063E1">
    <w:pPr>
      <w:pStyle w:val="a8"/>
    </w:pPr>
    <w:r>
      <w:t>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C3832"/>
    <w:multiLevelType w:val="hybridMultilevel"/>
    <w:tmpl w:val="07FE10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D613B63"/>
    <w:multiLevelType w:val="hybridMultilevel"/>
    <w:tmpl w:val="783885C0"/>
    <w:lvl w:ilvl="0" w:tplc="F8486BDE">
      <w:start w:val="82"/>
      <w:numFmt w:val="decimal"/>
      <w:lvlText w:val="%1."/>
      <w:lvlJc w:val="left"/>
      <w:pPr>
        <w:ind w:left="928" w:hanging="360"/>
      </w:pPr>
      <w:rPr>
        <w:rFonts w:cs="Times New Roman" w:hint="default"/>
        <w:i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15:restartNumberingAfterBreak="0">
    <w:nsid w:val="21585541"/>
    <w:multiLevelType w:val="hybridMultilevel"/>
    <w:tmpl w:val="CC1009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3A64B7A"/>
    <w:multiLevelType w:val="hybridMultilevel"/>
    <w:tmpl w:val="AD786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ED54DA1"/>
    <w:multiLevelType w:val="multilevel"/>
    <w:tmpl w:val="6712B7E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15:restartNumberingAfterBreak="0">
    <w:nsid w:val="30AC6732"/>
    <w:multiLevelType w:val="hybridMultilevel"/>
    <w:tmpl w:val="6262A1DC"/>
    <w:lvl w:ilvl="0" w:tplc="C50A871A">
      <w:start w:val="84"/>
      <w:numFmt w:val="decimal"/>
      <w:lvlText w:val="%1."/>
      <w:lvlJc w:val="left"/>
      <w:pPr>
        <w:ind w:left="1841" w:hanging="990"/>
      </w:pPr>
      <w:rPr>
        <w:rFonts w:cs="Times New Roman" w:hint="default"/>
        <w:b w:val="0"/>
        <w:i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0FB563E"/>
    <w:multiLevelType w:val="hybridMultilevel"/>
    <w:tmpl w:val="BE008BFC"/>
    <w:lvl w:ilvl="0" w:tplc="42F2AC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2EB17FD"/>
    <w:multiLevelType w:val="hybridMultilevel"/>
    <w:tmpl w:val="F45AA0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9FA7B35"/>
    <w:multiLevelType w:val="hybridMultilevel"/>
    <w:tmpl w:val="FFCAA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86D43B8"/>
    <w:multiLevelType w:val="hybridMultilevel"/>
    <w:tmpl w:val="5FBA00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88A1CB4"/>
    <w:multiLevelType w:val="hybridMultilevel"/>
    <w:tmpl w:val="BB94C4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8F81AE9"/>
    <w:multiLevelType w:val="hybridMultilevel"/>
    <w:tmpl w:val="47A4CD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94F2922"/>
    <w:multiLevelType w:val="hybridMultilevel"/>
    <w:tmpl w:val="856C1224"/>
    <w:lvl w:ilvl="0" w:tplc="42F2AC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4F5C4F85"/>
    <w:multiLevelType w:val="multilevel"/>
    <w:tmpl w:val="6712B7E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4" w15:restartNumberingAfterBreak="0">
    <w:nsid w:val="549117FC"/>
    <w:multiLevelType w:val="hybridMultilevel"/>
    <w:tmpl w:val="A164EB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0A9772C"/>
    <w:multiLevelType w:val="hybridMultilevel"/>
    <w:tmpl w:val="27707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1216990"/>
    <w:multiLevelType w:val="multilevel"/>
    <w:tmpl w:val="6712B7E2"/>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15:restartNumberingAfterBreak="0">
    <w:nsid w:val="668E33F5"/>
    <w:multiLevelType w:val="hybridMultilevel"/>
    <w:tmpl w:val="0876DF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57301A7"/>
    <w:multiLevelType w:val="hybridMultilevel"/>
    <w:tmpl w:val="1650403A"/>
    <w:lvl w:ilvl="0" w:tplc="90FCA89C">
      <w:start w:val="1"/>
      <w:numFmt w:val="decimal"/>
      <w:lvlText w:val="%1."/>
      <w:lvlJc w:val="left"/>
      <w:pPr>
        <w:ind w:left="990" w:hanging="99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19" w15:restartNumberingAfterBreak="0">
    <w:nsid w:val="761E3303"/>
    <w:multiLevelType w:val="hybridMultilevel"/>
    <w:tmpl w:val="641055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8411C11"/>
    <w:multiLevelType w:val="hybridMultilevel"/>
    <w:tmpl w:val="CAF6E9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7A58462C"/>
    <w:multiLevelType w:val="hybridMultilevel"/>
    <w:tmpl w:val="904892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F4C5DB1"/>
    <w:multiLevelType w:val="hybridMultilevel"/>
    <w:tmpl w:val="37E601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FA81F64"/>
    <w:multiLevelType w:val="hybridMultilevel"/>
    <w:tmpl w:val="D98A34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16"/>
  </w:num>
  <w:num w:numId="4">
    <w:abstractNumId w:val="13"/>
  </w:num>
  <w:num w:numId="5">
    <w:abstractNumId w:val="20"/>
  </w:num>
  <w:num w:numId="6">
    <w:abstractNumId w:val="12"/>
  </w:num>
  <w:num w:numId="7">
    <w:abstractNumId w:val="6"/>
  </w:num>
  <w:num w:numId="8">
    <w:abstractNumId w:val="5"/>
  </w:num>
  <w:num w:numId="9">
    <w:abstractNumId w:val="1"/>
  </w:num>
  <w:num w:numId="10">
    <w:abstractNumId w:val="7"/>
  </w:num>
  <w:num w:numId="11">
    <w:abstractNumId w:val="21"/>
  </w:num>
  <w:num w:numId="12">
    <w:abstractNumId w:val="17"/>
  </w:num>
  <w:num w:numId="13">
    <w:abstractNumId w:val="14"/>
  </w:num>
  <w:num w:numId="14">
    <w:abstractNumId w:val="10"/>
  </w:num>
  <w:num w:numId="15">
    <w:abstractNumId w:val="23"/>
  </w:num>
  <w:num w:numId="16">
    <w:abstractNumId w:val="0"/>
  </w:num>
  <w:num w:numId="17">
    <w:abstractNumId w:val="15"/>
  </w:num>
  <w:num w:numId="18">
    <w:abstractNumId w:val="3"/>
  </w:num>
  <w:num w:numId="19">
    <w:abstractNumId w:val="8"/>
  </w:num>
  <w:num w:numId="20">
    <w:abstractNumId w:val="11"/>
  </w:num>
  <w:num w:numId="21">
    <w:abstractNumId w:val="9"/>
  </w:num>
  <w:num w:numId="22">
    <w:abstractNumId w:val="19"/>
  </w:num>
  <w:num w:numId="23">
    <w:abstractNumId w:val="2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5B"/>
    <w:rsid w:val="00002EDB"/>
    <w:rsid w:val="00007319"/>
    <w:rsid w:val="0001548D"/>
    <w:rsid w:val="000252F5"/>
    <w:rsid w:val="00025EDE"/>
    <w:rsid w:val="00036BC2"/>
    <w:rsid w:val="000400A5"/>
    <w:rsid w:val="00047B64"/>
    <w:rsid w:val="00053CFD"/>
    <w:rsid w:val="0005665F"/>
    <w:rsid w:val="00060514"/>
    <w:rsid w:val="000709CC"/>
    <w:rsid w:val="000767FB"/>
    <w:rsid w:val="00093DCA"/>
    <w:rsid w:val="000A4960"/>
    <w:rsid w:val="000A5A5D"/>
    <w:rsid w:val="000B2231"/>
    <w:rsid w:val="000B2B8A"/>
    <w:rsid w:val="000B4B85"/>
    <w:rsid w:val="000C0463"/>
    <w:rsid w:val="000C4B07"/>
    <w:rsid w:val="000D04A1"/>
    <w:rsid w:val="000E327C"/>
    <w:rsid w:val="000E562C"/>
    <w:rsid w:val="000E746E"/>
    <w:rsid w:val="000F4293"/>
    <w:rsid w:val="000F439A"/>
    <w:rsid w:val="001120C3"/>
    <w:rsid w:val="0011617E"/>
    <w:rsid w:val="00116915"/>
    <w:rsid w:val="001178C1"/>
    <w:rsid w:val="00131915"/>
    <w:rsid w:val="00132761"/>
    <w:rsid w:val="001344EC"/>
    <w:rsid w:val="0013481B"/>
    <w:rsid w:val="00140966"/>
    <w:rsid w:val="001455D1"/>
    <w:rsid w:val="00147CC3"/>
    <w:rsid w:val="00152763"/>
    <w:rsid w:val="0016177E"/>
    <w:rsid w:val="00165E91"/>
    <w:rsid w:val="00170ABE"/>
    <w:rsid w:val="001746AB"/>
    <w:rsid w:val="0018069B"/>
    <w:rsid w:val="00180EA7"/>
    <w:rsid w:val="00181359"/>
    <w:rsid w:val="00196ADE"/>
    <w:rsid w:val="00196BB0"/>
    <w:rsid w:val="001A09B0"/>
    <w:rsid w:val="001A0DF3"/>
    <w:rsid w:val="001A38D6"/>
    <w:rsid w:val="001A50A1"/>
    <w:rsid w:val="001A6323"/>
    <w:rsid w:val="001A75D0"/>
    <w:rsid w:val="001B0AA4"/>
    <w:rsid w:val="001B3486"/>
    <w:rsid w:val="001B43AC"/>
    <w:rsid w:val="001B5664"/>
    <w:rsid w:val="001C2F98"/>
    <w:rsid w:val="001C6271"/>
    <w:rsid w:val="001D1A28"/>
    <w:rsid w:val="001D46ED"/>
    <w:rsid w:val="001D479B"/>
    <w:rsid w:val="001E4CB3"/>
    <w:rsid w:val="001F2C79"/>
    <w:rsid w:val="001F3541"/>
    <w:rsid w:val="001F3897"/>
    <w:rsid w:val="001F7808"/>
    <w:rsid w:val="002019B8"/>
    <w:rsid w:val="00205400"/>
    <w:rsid w:val="002063E1"/>
    <w:rsid w:val="002065D3"/>
    <w:rsid w:val="00210D21"/>
    <w:rsid w:val="00220811"/>
    <w:rsid w:val="00221E18"/>
    <w:rsid w:val="00222D34"/>
    <w:rsid w:val="002256FC"/>
    <w:rsid w:val="00234F1F"/>
    <w:rsid w:val="0024332F"/>
    <w:rsid w:val="0024528B"/>
    <w:rsid w:val="00250A7D"/>
    <w:rsid w:val="00251BDD"/>
    <w:rsid w:val="002573B7"/>
    <w:rsid w:val="002604CE"/>
    <w:rsid w:val="002608C1"/>
    <w:rsid w:val="0026414C"/>
    <w:rsid w:val="002676CF"/>
    <w:rsid w:val="002731C6"/>
    <w:rsid w:val="00274213"/>
    <w:rsid w:val="00274F58"/>
    <w:rsid w:val="00282571"/>
    <w:rsid w:val="00282B2A"/>
    <w:rsid w:val="00284B8A"/>
    <w:rsid w:val="00285721"/>
    <w:rsid w:val="00291D33"/>
    <w:rsid w:val="00291F8E"/>
    <w:rsid w:val="00292326"/>
    <w:rsid w:val="002932FF"/>
    <w:rsid w:val="002937D8"/>
    <w:rsid w:val="002A457A"/>
    <w:rsid w:val="002B03FD"/>
    <w:rsid w:val="002B3C75"/>
    <w:rsid w:val="002C3AC3"/>
    <w:rsid w:val="002C544E"/>
    <w:rsid w:val="002D6551"/>
    <w:rsid w:val="002D6830"/>
    <w:rsid w:val="002E1A8F"/>
    <w:rsid w:val="002E7674"/>
    <w:rsid w:val="002F4EF1"/>
    <w:rsid w:val="00306FD1"/>
    <w:rsid w:val="00316312"/>
    <w:rsid w:val="0032563B"/>
    <w:rsid w:val="00326D24"/>
    <w:rsid w:val="003339F9"/>
    <w:rsid w:val="00334143"/>
    <w:rsid w:val="00344535"/>
    <w:rsid w:val="00344D7C"/>
    <w:rsid w:val="00346EA6"/>
    <w:rsid w:val="00351F8D"/>
    <w:rsid w:val="003567B5"/>
    <w:rsid w:val="00367529"/>
    <w:rsid w:val="0037633A"/>
    <w:rsid w:val="00381767"/>
    <w:rsid w:val="003A09C2"/>
    <w:rsid w:val="003A22F6"/>
    <w:rsid w:val="003B12D3"/>
    <w:rsid w:val="003C04FE"/>
    <w:rsid w:val="003D2166"/>
    <w:rsid w:val="003D44B0"/>
    <w:rsid w:val="003E0504"/>
    <w:rsid w:val="003F1909"/>
    <w:rsid w:val="003F6FCC"/>
    <w:rsid w:val="00403529"/>
    <w:rsid w:val="00407926"/>
    <w:rsid w:val="004129DA"/>
    <w:rsid w:val="00417DE2"/>
    <w:rsid w:val="0042553B"/>
    <w:rsid w:val="004256DA"/>
    <w:rsid w:val="0044015C"/>
    <w:rsid w:val="004507E6"/>
    <w:rsid w:val="00457CDB"/>
    <w:rsid w:val="0046210B"/>
    <w:rsid w:val="00471320"/>
    <w:rsid w:val="004728FC"/>
    <w:rsid w:val="004772B6"/>
    <w:rsid w:val="0048552F"/>
    <w:rsid w:val="00497D15"/>
    <w:rsid w:val="004A5502"/>
    <w:rsid w:val="004A770D"/>
    <w:rsid w:val="004B0064"/>
    <w:rsid w:val="004C0C8E"/>
    <w:rsid w:val="004C2511"/>
    <w:rsid w:val="004D28EE"/>
    <w:rsid w:val="004D600B"/>
    <w:rsid w:val="004D7BD9"/>
    <w:rsid w:val="004E273E"/>
    <w:rsid w:val="004E29FA"/>
    <w:rsid w:val="004E47D3"/>
    <w:rsid w:val="004E7FD5"/>
    <w:rsid w:val="004F08EF"/>
    <w:rsid w:val="004F0B8E"/>
    <w:rsid w:val="004F5113"/>
    <w:rsid w:val="004F6F88"/>
    <w:rsid w:val="0050330E"/>
    <w:rsid w:val="00503ACB"/>
    <w:rsid w:val="00504C4E"/>
    <w:rsid w:val="00510432"/>
    <w:rsid w:val="005223F6"/>
    <w:rsid w:val="00527121"/>
    <w:rsid w:val="00532193"/>
    <w:rsid w:val="0053268B"/>
    <w:rsid w:val="00544FC0"/>
    <w:rsid w:val="0054691D"/>
    <w:rsid w:val="0054795D"/>
    <w:rsid w:val="005516B7"/>
    <w:rsid w:val="00573513"/>
    <w:rsid w:val="00575244"/>
    <w:rsid w:val="005778A2"/>
    <w:rsid w:val="00580C20"/>
    <w:rsid w:val="00582C69"/>
    <w:rsid w:val="00583699"/>
    <w:rsid w:val="005864F8"/>
    <w:rsid w:val="00587F89"/>
    <w:rsid w:val="005C07C7"/>
    <w:rsid w:val="005C44C0"/>
    <w:rsid w:val="005D2C4B"/>
    <w:rsid w:val="005D53E0"/>
    <w:rsid w:val="005E243E"/>
    <w:rsid w:val="0060094D"/>
    <w:rsid w:val="00610E80"/>
    <w:rsid w:val="00611E57"/>
    <w:rsid w:val="00615FFB"/>
    <w:rsid w:val="006224AB"/>
    <w:rsid w:val="006227D8"/>
    <w:rsid w:val="006253D4"/>
    <w:rsid w:val="006258AC"/>
    <w:rsid w:val="00630259"/>
    <w:rsid w:val="00637CE5"/>
    <w:rsid w:val="00650C8A"/>
    <w:rsid w:val="00655746"/>
    <w:rsid w:val="00666968"/>
    <w:rsid w:val="00667789"/>
    <w:rsid w:val="00682F76"/>
    <w:rsid w:val="006847B7"/>
    <w:rsid w:val="00686D57"/>
    <w:rsid w:val="00692E8F"/>
    <w:rsid w:val="006A4BA5"/>
    <w:rsid w:val="006B1CF0"/>
    <w:rsid w:val="006B27CE"/>
    <w:rsid w:val="006B4B6D"/>
    <w:rsid w:val="006D3ED1"/>
    <w:rsid w:val="006D56BF"/>
    <w:rsid w:val="006D65F2"/>
    <w:rsid w:val="006E6903"/>
    <w:rsid w:val="006E7D06"/>
    <w:rsid w:val="006F26BF"/>
    <w:rsid w:val="006F6C9C"/>
    <w:rsid w:val="006F6CB9"/>
    <w:rsid w:val="00702D73"/>
    <w:rsid w:val="007030B9"/>
    <w:rsid w:val="00705D8C"/>
    <w:rsid w:val="00710845"/>
    <w:rsid w:val="00712ABD"/>
    <w:rsid w:val="00722D5F"/>
    <w:rsid w:val="00722DE2"/>
    <w:rsid w:val="00736A27"/>
    <w:rsid w:val="0074630A"/>
    <w:rsid w:val="00746806"/>
    <w:rsid w:val="00756EC5"/>
    <w:rsid w:val="007656BA"/>
    <w:rsid w:val="007658FD"/>
    <w:rsid w:val="00773039"/>
    <w:rsid w:val="00782301"/>
    <w:rsid w:val="00784052"/>
    <w:rsid w:val="007848BD"/>
    <w:rsid w:val="00786084"/>
    <w:rsid w:val="007915E9"/>
    <w:rsid w:val="007A0252"/>
    <w:rsid w:val="007C14CF"/>
    <w:rsid w:val="007E15C8"/>
    <w:rsid w:val="007E18F3"/>
    <w:rsid w:val="007E408F"/>
    <w:rsid w:val="007E41A1"/>
    <w:rsid w:val="007E56FA"/>
    <w:rsid w:val="007F0FC3"/>
    <w:rsid w:val="008032B2"/>
    <w:rsid w:val="00805872"/>
    <w:rsid w:val="00805AC8"/>
    <w:rsid w:val="00812374"/>
    <w:rsid w:val="008159C3"/>
    <w:rsid w:val="00835D35"/>
    <w:rsid w:val="00836475"/>
    <w:rsid w:val="008379D4"/>
    <w:rsid w:val="00846142"/>
    <w:rsid w:val="00847B2D"/>
    <w:rsid w:val="00850FAD"/>
    <w:rsid w:val="0085192E"/>
    <w:rsid w:val="0085589C"/>
    <w:rsid w:val="00856FB9"/>
    <w:rsid w:val="008573D8"/>
    <w:rsid w:val="0087197A"/>
    <w:rsid w:val="00876131"/>
    <w:rsid w:val="00876D34"/>
    <w:rsid w:val="008779F7"/>
    <w:rsid w:val="00882C4D"/>
    <w:rsid w:val="00882DD2"/>
    <w:rsid w:val="0089657B"/>
    <w:rsid w:val="008A0339"/>
    <w:rsid w:val="008A12F9"/>
    <w:rsid w:val="008A4B99"/>
    <w:rsid w:val="008B682A"/>
    <w:rsid w:val="008B733F"/>
    <w:rsid w:val="008C4364"/>
    <w:rsid w:val="008C744C"/>
    <w:rsid w:val="008D52CE"/>
    <w:rsid w:val="008D5B55"/>
    <w:rsid w:val="008D64BE"/>
    <w:rsid w:val="008D71EF"/>
    <w:rsid w:val="008E08A6"/>
    <w:rsid w:val="008E20E1"/>
    <w:rsid w:val="008F0787"/>
    <w:rsid w:val="008F18AD"/>
    <w:rsid w:val="008F2FBF"/>
    <w:rsid w:val="008F4309"/>
    <w:rsid w:val="008F6EFE"/>
    <w:rsid w:val="00900545"/>
    <w:rsid w:val="00900CB7"/>
    <w:rsid w:val="0090545A"/>
    <w:rsid w:val="00913A5D"/>
    <w:rsid w:val="00915EC3"/>
    <w:rsid w:val="00933169"/>
    <w:rsid w:val="0093675C"/>
    <w:rsid w:val="00940870"/>
    <w:rsid w:val="00940F83"/>
    <w:rsid w:val="0095535A"/>
    <w:rsid w:val="00960D2F"/>
    <w:rsid w:val="00970960"/>
    <w:rsid w:val="00976103"/>
    <w:rsid w:val="00990A92"/>
    <w:rsid w:val="00993AA5"/>
    <w:rsid w:val="0099666A"/>
    <w:rsid w:val="009A1903"/>
    <w:rsid w:val="009B15EA"/>
    <w:rsid w:val="009B16BD"/>
    <w:rsid w:val="009C0D21"/>
    <w:rsid w:val="009C59EF"/>
    <w:rsid w:val="009C65D6"/>
    <w:rsid w:val="009D0C43"/>
    <w:rsid w:val="009D33B3"/>
    <w:rsid w:val="009E6D20"/>
    <w:rsid w:val="009E770D"/>
    <w:rsid w:val="009F345E"/>
    <w:rsid w:val="009F39C9"/>
    <w:rsid w:val="00A143E7"/>
    <w:rsid w:val="00A2329B"/>
    <w:rsid w:val="00A245DC"/>
    <w:rsid w:val="00A30FC3"/>
    <w:rsid w:val="00A32231"/>
    <w:rsid w:val="00A34BF9"/>
    <w:rsid w:val="00A378A7"/>
    <w:rsid w:val="00A559BF"/>
    <w:rsid w:val="00A563CD"/>
    <w:rsid w:val="00A563F8"/>
    <w:rsid w:val="00A644DE"/>
    <w:rsid w:val="00A64812"/>
    <w:rsid w:val="00A676E3"/>
    <w:rsid w:val="00A715B7"/>
    <w:rsid w:val="00A830ED"/>
    <w:rsid w:val="00A8574B"/>
    <w:rsid w:val="00A90DC0"/>
    <w:rsid w:val="00A96BCE"/>
    <w:rsid w:val="00AA0836"/>
    <w:rsid w:val="00AA2B5F"/>
    <w:rsid w:val="00AA2D90"/>
    <w:rsid w:val="00AB1B0C"/>
    <w:rsid w:val="00AB4FF0"/>
    <w:rsid w:val="00AB6318"/>
    <w:rsid w:val="00AD1A2B"/>
    <w:rsid w:val="00AD236B"/>
    <w:rsid w:val="00AD4BC1"/>
    <w:rsid w:val="00AE0E21"/>
    <w:rsid w:val="00AE13DD"/>
    <w:rsid w:val="00AE2C7B"/>
    <w:rsid w:val="00AE3E15"/>
    <w:rsid w:val="00AE45E2"/>
    <w:rsid w:val="00AE7396"/>
    <w:rsid w:val="00AF3B58"/>
    <w:rsid w:val="00B021D7"/>
    <w:rsid w:val="00B22177"/>
    <w:rsid w:val="00B2605B"/>
    <w:rsid w:val="00B26798"/>
    <w:rsid w:val="00B27403"/>
    <w:rsid w:val="00B4411A"/>
    <w:rsid w:val="00B45FBD"/>
    <w:rsid w:val="00B65B30"/>
    <w:rsid w:val="00B724D0"/>
    <w:rsid w:val="00B75549"/>
    <w:rsid w:val="00B7677D"/>
    <w:rsid w:val="00B77724"/>
    <w:rsid w:val="00B845A5"/>
    <w:rsid w:val="00B9393D"/>
    <w:rsid w:val="00B97F72"/>
    <w:rsid w:val="00BA5087"/>
    <w:rsid w:val="00BB4F03"/>
    <w:rsid w:val="00BC2190"/>
    <w:rsid w:val="00BC30CD"/>
    <w:rsid w:val="00BC5356"/>
    <w:rsid w:val="00BC6016"/>
    <w:rsid w:val="00BD439F"/>
    <w:rsid w:val="00BD478C"/>
    <w:rsid w:val="00BD49FA"/>
    <w:rsid w:val="00BD7F92"/>
    <w:rsid w:val="00BE3DB4"/>
    <w:rsid w:val="00BE60C7"/>
    <w:rsid w:val="00BF5648"/>
    <w:rsid w:val="00BF5B4C"/>
    <w:rsid w:val="00C20BAE"/>
    <w:rsid w:val="00C212B3"/>
    <w:rsid w:val="00C24597"/>
    <w:rsid w:val="00C2593D"/>
    <w:rsid w:val="00C32A8F"/>
    <w:rsid w:val="00C61A50"/>
    <w:rsid w:val="00C70379"/>
    <w:rsid w:val="00C71A06"/>
    <w:rsid w:val="00C814DD"/>
    <w:rsid w:val="00C85634"/>
    <w:rsid w:val="00C91DEB"/>
    <w:rsid w:val="00C97C0A"/>
    <w:rsid w:val="00CA2AEB"/>
    <w:rsid w:val="00CA4013"/>
    <w:rsid w:val="00CA6B5A"/>
    <w:rsid w:val="00CC469D"/>
    <w:rsid w:val="00CC5931"/>
    <w:rsid w:val="00CD1A7C"/>
    <w:rsid w:val="00CD2654"/>
    <w:rsid w:val="00CE39A2"/>
    <w:rsid w:val="00CE4529"/>
    <w:rsid w:val="00CF40CE"/>
    <w:rsid w:val="00D015C9"/>
    <w:rsid w:val="00D03950"/>
    <w:rsid w:val="00D16133"/>
    <w:rsid w:val="00D3629F"/>
    <w:rsid w:val="00D37CBB"/>
    <w:rsid w:val="00D40E68"/>
    <w:rsid w:val="00D51480"/>
    <w:rsid w:val="00D51787"/>
    <w:rsid w:val="00D51DD9"/>
    <w:rsid w:val="00D532A8"/>
    <w:rsid w:val="00D555EC"/>
    <w:rsid w:val="00D64BA2"/>
    <w:rsid w:val="00D70255"/>
    <w:rsid w:val="00D7533E"/>
    <w:rsid w:val="00D77B18"/>
    <w:rsid w:val="00DA0D5B"/>
    <w:rsid w:val="00DA1E64"/>
    <w:rsid w:val="00DA3A52"/>
    <w:rsid w:val="00DA5994"/>
    <w:rsid w:val="00DB6D1E"/>
    <w:rsid w:val="00DC2AA5"/>
    <w:rsid w:val="00DC2F28"/>
    <w:rsid w:val="00DC4EE4"/>
    <w:rsid w:val="00DC7AE3"/>
    <w:rsid w:val="00DD5182"/>
    <w:rsid w:val="00DE07E0"/>
    <w:rsid w:val="00DE17D4"/>
    <w:rsid w:val="00DE3ACC"/>
    <w:rsid w:val="00DE5D15"/>
    <w:rsid w:val="00DE70F6"/>
    <w:rsid w:val="00DF0A9E"/>
    <w:rsid w:val="00DF222A"/>
    <w:rsid w:val="00DF393A"/>
    <w:rsid w:val="00DF4EE9"/>
    <w:rsid w:val="00E01A86"/>
    <w:rsid w:val="00E036C9"/>
    <w:rsid w:val="00E058DD"/>
    <w:rsid w:val="00E076F9"/>
    <w:rsid w:val="00E10670"/>
    <w:rsid w:val="00E277B7"/>
    <w:rsid w:val="00E34834"/>
    <w:rsid w:val="00E35C92"/>
    <w:rsid w:val="00E36F33"/>
    <w:rsid w:val="00E4237C"/>
    <w:rsid w:val="00E4733C"/>
    <w:rsid w:val="00E507D5"/>
    <w:rsid w:val="00E54853"/>
    <w:rsid w:val="00E56189"/>
    <w:rsid w:val="00E6757F"/>
    <w:rsid w:val="00E73B3C"/>
    <w:rsid w:val="00E809F6"/>
    <w:rsid w:val="00E8171A"/>
    <w:rsid w:val="00E85916"/>
    <w:rsid w:val="00E94C95"/>
    <w:rsid w:val="00EA0DCE"/>
    <w:rsid w:val="00EA6605"/>
    <w:rsid w:val="00EB18AA"/>
    <w:rsid w:val="00EB18AE"/>
    <w:rsid w:val="00EB6289"/>
    <w:rsid w:val="00EB79D3"/>
    <w:rsid w:val="00EC1640"/>
    <w:rsid w:val="00EC19F1"/>
    <w:rsid w:val="00EC4BA9"/>
    <w:rsid w:val="00EE3C3D"/>
    <w:rsid w:val="00EF39CD"/>
    <w:rsid w:val="00F06E8C"/>
    <w:rsid w:val="00F21623"/>
    <w:rsid w:val="00F24E04"/>
    <w:rsid w:val="00F32641"/>
    <w:rsid w:val="00F44454"/>
    <w:rsid w:val="00F44650"/>
    <w:rsid w:val="00F50029"/>
    <w:rsid w:val="00F54032"/>
    <w:rsid w:val="00F64A6D"/>
    <w:rsid w:val="00F670E2"/>
    <w:rsid w:val="00F67D64"/>
    <w:rsid w:val="00F71A5C"/>
    <w:rsid w:val="00F7372D"/>
    <w:rsid w:val="00F73B4D"/>
    <w:rsid w:val="00F7415B"/>
    <w:rsid w:val="00F74CE3"/>
    <w:rsid w:val="00F7639F"/>
    <w:rsid w:val="00F81CFE"/>
    <w:rsid w:val="00F87BEE"/>
    <w:rsid w:val="00F920B4"/>
    <w:rsid w:val="00F93A6F"/>
    <w:rsid w:val="00F96BF0"/>
    <w:rsid w:val="00F96DDE"/>
    <w:rsid w:val="00FA551A"/>
    <w:rsid w:val="00FB4264"/>
    <w:rsid w:val="00FC2395"/>
    <w:rsid w:val="00FC53D9"/>
    <w:rsid w:val="00FD41E5"/>
    <w:rsid w:val="00FF2626"/>
    <w:rsid w:val="00FF4C75"/>
    <w:rsid w:val="00FF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2E1D42-C07B-4917-9BAA-509C51C3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5B"/>
    <w:pPr>
      <w:spacing w:after="240"/>
      <w:ind w:firstLine="567"/>
      <w:jc w:val="both"/>
    </w:pPr>
    <w:rPr>
      <w:rFonts w:eastAsia="Times New Roman"/>
      <w:sz w:val="22"/>
      <w:szCs w:val="22"/>
      <w:lang w:eastAsia="en-US"/>
    </w:rPr>
  </w:style>
  <w:style w:type="paragraph" w:styleId="1">
    <w:name w:val="heading 1"/>
    <w:basedOn w:val="a"/>
    <w:next w:val="a"/>
    <w:link w:val="10"/>
    <w:qFormat/>
    <w:rsid w:val="00F71A5C"/>
    <w:pPr>
      <w:keepNext/>
      <w:keepLines/>
      <w:spacing w:before="480" w:after="0"/>
      <w:outlineLvl w:val="0"/>
    </w:pPr>
    <w:rPr>
      <w:rFonts w:ascii="Cambria" w:eastAsia="Calibri" w:hAnsi="Cambria"/>
      <w:b/>
      <w:bCs/>
      <w:color w:val="365F91"/>
      <w:sz w:val="28"/>
      <w:szCs w:val="28"/>
      <w:lang w:eastAsia="ru-RU"/>
    </w:rPr>
  </w:style>
  <w:style w:type="paragraph" w:styleId="2">
    <w:name w:val="heading 2"/>
    <w:basedOn w:val="a"/>
    <w:next w:val="a"/>
    <w:link w:val="20"/>
    <w:qFormat/>
    <w:rsid w:val="00F7415B"/>
    <w:pPr>
      <w:keepNext/>
      <w:spacing w:after="0"/>
      <w:ind w:right="-108"/>
      <w:jc w:val="right"/>
      <w:outlineLvl w:val="1"/>
    </w:pPr>
    <w:rPr>
      <w:rFonts w:ascii="Arial" w:eastAsia="Calibri" w:hAnsi="Arial"/>
      <w:sz w:val="20"/>
      <w:szCs w:val="20"/>
      <w:lang w:eastAsia="ru-RU"/>
    </w:rPr>
  </w:style>
  <w:style w:type="paragraph" w:styleId="3">
    <w:name w:val="heading 3"/>
    <w:basedOn w:val="a"/>
    <w:next w:val="a"/>
    <w:link w:val="30"/>
    <w:qFormat/>
    <w:rsid w:val="00F71A5C"/>
    <w:pPr>
      <w:keepNext/>
      <w:keepLines/>
      <w:spacing w:before="200" w:after="0"/>
      <w:outlineLvl w:val="2"/>
    </w:pPr>
    <w:rPr>
      <w:rFonts w:ascii="Cambria" w:eastAsia="Calibri" w:hAnsi="Cambria"/>
      <w:b/>
      <w:bCs/>
      <w:color w:val="4F81BD"/>
      <w:sz w:val="20"/>
      <w:szCs w:val="20"/>
    </w:rPr>
  </w:style>
  <w:style w:type="paragraph" w:styleId="4">
    <w:name w:val="heading 4"/>
    <w:basedOn w:val="a"/>
    <w:next w:val="a"/>
    <w:link w:val="40"/>
    <w:qFormat/>
    <w:rsid w:val="00F71A5C"/>
    <w:pPr>
      <w:keepNext/>
      <w:keepLines/>
      <w:spacing w:before="200" w:after="0"/>
      <w:outlineLvl w:val="3"/>
    </w:pPr>
    <w:rPr>
      <w:rFonts w:ascii="Cambria" w:eastAsia="Calibri" w:hAnsi="Cambria"/>
      <w:b/>
      <w:bCs/>
      <w:i/>
      <w:iCs/>
      <w:color w:val="4F81BD"/>
      <w:sz w:val="20"/>
      <w:szCs w:val="20"/>
    </w:rPr>
  </w:style>
  <w:style w:type="paragraph" w:styleId="5">
    <w:name w:val="heading 5"/>
    <w:basedOn w:val="a"/>
    <w:next w:val="a"/>
    <w:link w:val="50"/>
    <w:qFormat/>
    <w:rsid w:val="00F71A5C"/>
    <w:pPr>
      <w:keepNext/>
      <w:keepLines/>
      <w:spacing w:before="200" w:after="0"/>
      <w:outlineLvl w:val="4"/>
    </w:pPr>
    <w:rPr>
      <w:rFonts w:ascii="Cambria" w:eastAsia="Calibri" w:hAnsi="Cambria"/>
      <w:color w:val="243F60"/>
      <w:sz w:val="20"/>
      <w:szCs w:val="20"/>
    </w:rPr>
  </w:style>
  <w:style w:type="paragraph" w:styleId="6">
    <w:name w:val="heading 6"/>
    <w:basedOn w:val="a"/>
    <w:next w:val="a"/>
    <w:link w:val="60"/>
    <w:qFormat/>
    <w:rsid w:val="00F71A5C"/>
    <w:pPr>
      <w:keepNext/>
      <w:keepLines/>
      <w:spacing w:before="200" w:after="0"/>
      <w:outlineLvl w:val="5"/>
    </w:pPr>
    <w:rPr>
      <w:rFonts w:ascii="Cambria" w:eastAsia="Calibri" w:hAnsi="Cambria"/>
      <w:i/>
      <w:iCs/>
      <w:color w:val="243F60"/>
      <w:sz w:val="20"/>
      <w:szCs w:val="20"/>
    </w:rPr>
  </w:style>
  <w:style w:type="paragraph" w:styleId="7">
    <w:name w:val="heading 7"/>
    <w:basedOn w:val="a"/>
    <w:next w:val="a"/>
    <w:link w:val="70"/>
    <w:qFormat/>
    <w:rsid w:val="00F71A5C"/>
    <w:pPr>
      <w:keepNext/>
      <w:keepLines/>
      <w:spacing w:before="200" w:after="0"/>
      <w:outlineLvl w:val="6"/>
    </w:pPr>
    <w:rPr>
      <w:rFonts w:ascii="Cambria" w:eastAsia="Calibri" w:hAnsi="Cambria"/>
      <w:i/>
      <w:iCs/>
      <w:color w:val="404040"/>
      <w:sz w:val="20"/>
      <w:szCs w:val="20"/>
    </w:rPr>
  </w:style>
  <w:style w:type="paragraph" w:styleId="8">
    <w:name w:val="heading 8"/>
    <w:basedOn w:val="a"/>
    <w:next w:val="a"/>
    <w:link w:val="80"/>
    <w:qFormat/>
    <w:rsid w:val="00F71A5C"/>
    <w:pPr>
      <w:keepNext/>
      <w:keepLines/>
      <w:spacing w:before="200" w:after="0"/>
      <w:outlineLvl w:val="7"/>
    </w:pPr>
    <w:rPr>
      <w:rFonts w:ascii="Cambria" w:eastAsia="Calibri"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F7415B"/>
    <w:rPr>
      <w:rFonts w:ascii="Arial" w:hAnsi="Arial" w:cs="Times New Roman"/>
      <w:sz w:val="20"/>
      <w:szCs w:val="20"/>
      <w:lang w:eastAsia="ru-RU"/>
    </w:rPr>
  </w:style>
  <w:style w:type="paragraph" w:customStyle="1" w:styleId="ConsPlusNonformat">
    <w:name w:val="ConsPlusNonformat"/>
    <w:rsid w:val="00F71A5C"/>
    <w:pPr>
      <w:widowControl w:val="0"/>
      <w:autoSpaceDE w:val="0"/>
      <w:autoSpaceDN w:val="0"/>
      <w:adjustRightInd w:val="0"/>
      <w:ind w:firstLine="567"/>
      <w:jc w:val="both"/>
    </w:pPr>
    <w:rPr>
      <w:rFonts w:ascii="Courier New" w:hAnsi="Courier New" w:cs="Courier New"/>
    </w:rPr>
  </w:style>
  <w:style w:type="paragraph" w:customStyle="1" w:styleId="11">
    <w:name w:val="Абзац списка1"/>
    <w:basedOn w:val="a"/>
    <w:rsid w:val="00F71A5C"/>
    <w:pPr>
      <w:ind w:left="720"/>
      <w:contextualSpacing/>
    </w:pPr>
  </w:style>
  <w:style w:type="paragraph" w:customStyle="1" w:styleId="ConsPlusCell">
    <w:name w:val="ConsPlusCell"/>
    <w:rsid w:val="00F71A5C"/>
    <w:pPr>
      <w:widowControl w:val="0"/>
      <w:autoSpaceDE w:val="0"/>
      <w:autoSpaceDN w:val="0"/>
      <w:adjustRightInd w:val="0"/>
      <w:ind w:firstLine="567"/>
      <w:jc w:val="both"/>
    </w:pPr>
    <w:rPr>
      <w:rFonts w:cs="Calibri"/>
      <w:sz w:val="22"/>
      <w:szCs w:val="22"/>
    </w:rPr>
  </w:style>
  <w:style w:type="character" w:styleId="a3">
    <w:name w:val="Strong"/>
    <w:qFormat/>
    <w:rsid w:val="00F71A5C"/>
    <w:rPr>
      <w:rFonts w:cs="Times New Roman"/>
      <w:b/>
      <w:bCs/>
    </w:rPr>
  </w:style>
  <w:style w:type="character" w:customStyle="1" w:styleId="30">
    <w:name w:val="Заголовок 3 Знак"/>
    <w:link w:val="3"/>
    <w:locked/>
    <w:rsid w:val="00F71A5C"/>
    <w:rPr>
      <w:rFonts w:ascii="Cambria" w:hAnsi="Cambria" w:cs="Times New Roman"/>
      <w:b/>
      <w:bCs/>
      <w:color w:val="4F81BD"/>
    </w:rPr>
  </w:style>
  <w:style w:type="character" w:customStyle="1" w:styleId="40">
    <w:name w:val="Заголовок 4 Знак"/>
    <w:link w:val="4"/>
    <w:semiHidden/>
    <w:locked/>
    <w:rsid w:val="00F71A5C"/>
    <w:rPr>
      <w:rFonts w:ascii="Cambria" w:hAnsi="Cambria" w:cs="Times New Roman"/>
      <w:b/>
      <w:bCs/>
      <w:i/>
      <w:iCs/>
      <w:color w:val="4F81BD"/>
    </w:rPr>
  </w:style>
  <w:style w:type="character" w:customStyle="1" w:styleId="60">
    <w:name w:val="Заголовок 6 Знак"/>
    <w:link w:val="6"/>
    <w:semiHidden/>
    <w:locked/>
    <w:rsid w:val="00F71A5C"/>
    <w:rPr>
      <w:rFonts w:ascii="Cambria" w:hAnsi="Cambria" w:cs="Times New Roman"/>
      <w:i/>
      <w:iCs/>
      <w:color w:val="243F60"/>
    </w:rPr>
  </w:style>
  <w:style w:type="character" w:customStyle="1" w:styleId="10">
    <w:name w:val="Заголовок 1 Знак"/>
    <w:link w:val="1"/>
    <w:locked/>
    <w:rsid w:val="00F71A5C"/>
    <w:rPr>
      <w:rFonts w:ascii="Cambria" w:hAnsi="Cambria" w:cs="Times New Roman"/>
      <w:b/>
      <w:bCs/>
      <w:color w:val="365F91"/>
      <w:sz w:val="28"/>
      <w:szCs w:val="28"/>
      <w:lang w:eastAsia="ru-RU"/>
    </w:rPr>
  </w:style>
  <w:style w:type="character" w:customStyle="1" w:styleId="50">
    <w:name w:val="Заголовок 5 Знак"/>
    <w:link w:val="5"/>
    <w:semiHidden/>
    <w:locked/>
    <w:rsid w:val="00F71A5C"/>
    <w:rPr>
      <w:rFonts w:ascii="Cambria" w:hAnsi="Cambria" w:cs="Times New Roman"/>
      <w:color w:val="243F60"/>
    </w:rPr>
  </w:style>
  <w:style w:type="character" w:customStyle="1" w:styleId="70">
    <w:name w:val="Заголовок 7 Знак"/>
    <w:link w:val="7"/>
    <w:locked/>
    <w:rsid w:val="00F71A5C"/>
    <w:rPr>
      <w:rFonts w:ascii="Cambria" w:hAnsi="Cambria" w:cs="Times New Roman"/>
      <w:i/>
      <w:iCs/>
      <w:color w:val="404040"/>
    </w:rPr>
  </w:style>
  <w:style w:type="character" w:customStyle="1" w:styleId="80">
    <w:name w:val="Заголовок 8 Знак"/>
    <w:link w:val="8"/>
    <w:semiHidden/>
    <w:locked/>
    <w:rsid w:val="00F71A5C"/>
    <w:rPr>
      <w:rFonts w:ascii="Cambria" w:hAnsi="Cambria" w:cs="Times New Roman"/>
      <w:color w:val="404040"/>
      <w:sz w:val="20"/>
      <w:szCs w:val="20"/>
    </w:rPr>
  </w:style>
  <w:style w:type="paragraph" w:styleId="a4">
    <w:name w:val="Body Text Indent"/>
    <w:basedOn w:val="a"/>
    <w:link w:val="a5"/>
    <w:rsid w:val="00F71A5C"/>
    <w:pPr>
      <w:spacing w:after="120" w:line="480" w:lineRule="auto"/>
    </w:pPr>
    <w:rPr>
      <w:rFonts w:ascii="Times New Roman" w:eastAsia="Calibri" w:hAnsi="Times New Roman"/>
      <w:sz w:val="24"/>
      <w:szCs w:val="24"/>
      <w:lang w:eastAsia="ru-RU"/>
    </w:rPr>
  </w:style>
  <w:style w:type="character" w:customStyle="1" w:styleId="a5">
    <w:name w:val="Основной текст с отступом Знак"/>
    <w:link w:val="a4"/>
    <w:locked/>
    <w:rsid w:val="00F71A5C"/>
    <w:rPr>
      <w:rFonts w:ascii="Times New Roman" w:hAnsi="Times New Roman" w:cs="Times New Roman"/>
      <w:sz w:val="24"/>
      <w:szCs w:val="24"/>
      <w:lang w:eastAsia="ru-RU"/>
    </w:rPr>
  </w:style>
  <w:style w:type="paragraph" w:styleId="a6">
    <w:name w:val="Title"/>
    <w:basedOn w:val="a"/>
    <w:link w:val="a7"/>
    <w:qFormat/>
    <w:rsid w:val="00F71A5C"/>
    <w:pPr>
      <w:spacing w:after="0"/>
      <w:jc w:val="center"/>
    </w:pPr>
    <w:rPr>
      <w:rFonts w:ascii="Times New Roman" w:eastAsia="Calibri" w:hAnsi="Times New Roman"/>
      <w:b/>
      <w:bCs/>
      <w:sz w:val="28"/>
      <w:szCs w:val="28"/>
      <w:lang w:eastAsia="ru-RU"/>
    </w:rPr>
  </w:style>
  <w:style w:type="character" w:customStyle="1" w:styleId="a7">
    <w:name w:val="Название Знак"/>
    <w:link w:val="a6"/>
    <w:locked/>
    <w:rsid w:val="00F71A5C"/>
    <w:rPr>
      <w:rFonts w:ascii="Times New Roman" w:hAnsi="Times New Roman" w:cs="Times New Roman"/>
      <w:b/>
      <w:bCs/>
      <w:sz w:val="28"/>
      <w:szCs w:val="28"/>
      <w:lang w:eastAsia="ru-RU"/>
    </w:rPr>
  </w:style>
  <w:style w:type="paragraph" w:styleId="a8">
    <w:name w:val="header"/>
    <w:basedOn w:val="a"/>
    <w:link w:val="a9"/>
    <w:rsid w:val="00F71A5C"/>
    <w:pPr>
      <w:tabs>
        <w:tab w:val="center" w:pos="4677"/>
        <w:tab w:val="right" w:pos="9355"/>
      </w:tabs>
      <w:spacing w:after="0"/>
    </w:pPr>
    <w:rPr>
      <w:rFonts w:eastAsia="Calibri"/>
      <w:sz w:val="20"/>
      <w:szCs w:val="20"/>
    </w:rPr>
  </w:style>
  <w:style w:type="character" w:customStyle="1" w:styleId="a9">
    <w:name w:val="Верхний колонтитул Знак"/>
    <w:link w:val="a8"/>
    <w:locked/>
    <w:rsid w:val="00F71A5C"/>
    <w:rPr>
      <w:rFonts w:cs="Times New Roman"/>
    </w:rPr>
  </w:style>
  <w:style w:type="table" w:styleId="aa">
    <w:name w:val="Table Elegant"/>
    <w:basedOn w:val="a1"/>
    <w:rsid w:val="00F71A5C"/>
    <w:pPr>
      <w:widowControl w:val="0"/>
      <w:autoSpaceDE w:val="0"/>
      <w:autoSpaceDN w:val="0"/>
      <w:adjustRightInd w:val="0"/>
      <w:ind w:firstLine="567"/>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ab">
    <w:name w:val="Hyperlink"/>
    <w:rsid w:val="00F71A5C"/>
    <w:rPr>
      <w:rFonts w:cs="Times New Roman"/>
      <w:color w:val="0000FF"/>
      <w:u w:val="single"/>
    </w:rPr>
  </w:style>
  <w:style w:type="character" w:customStyle="1" w:styleId="text31">
    <w:name w:val="text31"/>
    <w:rsid w:val="00F71A5C"/>
    <w:rPr>
      <w:rFonts w:ascii="Arial" w:hAnsi="Arial" w:cs="Arial"/>
      <w:b/>
      <w:bCs/>
      <w:color w:val="auto"/>
      <w:sz w:val="24"/>
      <w:szCs w:val="24"/>
    </w:rPr>
  </w:style>
  <w:style w:type="paragraph" w:styleId="ac">
    <w:name w:val="footer"/>
    <w:basedOn w:val="a"/>
    <w:link w:val="ad"/>
    <w:rsid w:val="008A4B99"/>
    <w:pPr>
      <w:tabs>
        <w:tab w:val="center" w:pos="4677"/>
        <w:tab w:val="right" w:pos="9355"/>
      </w:tabs>
      <w:spacing w:after="0"/>
    </w:pPr>
    <w:rPr>
      <w:rFonts w:eastAsia="Calibri"/>
      <w:sz w:val="20"/>
      <w:szCs w:val="20"/>
    </w:rPr>
  </w:style>
  <w:style w:type="character" w:customStyle="1" w:styleId="ad">
    <w:name w:val="Нижний колонтитул Знак"/>
    <w:link w:val="ac"/>
    <w:locked/>
    <w:rsid w:val="008A4B99"/>
    <w:rPr>
      <w:rFonts w:cs="Times New Roman"/>
    </w:rPr>
  </w:style>
  <w:style w:type="table" w:styleId="ae">
    <w:name w:val="Table Grid"/>
    <w:basedOn w:val="a1"/>
    <w:uiPriority w:val="59"/>
    <w:rsid w:val="008C74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rsid w:val="008A12F9"/>
    <w:pPr>
      <w:spacing w:after="120" w:line="480" w:lineRule="auto"/>
      <w:ind w:left="283"/>
    </w:pPr>
    <w:rPr>
      <w:rFonts w:eastAsia="Calibri"/>
      <w:sz w:val="20"/>
      <w:szCs w:val="20"/>
    </w:rPr>
  </w:style>
  <w:style w:type="character" w:customStyle="1" w:styleId="22">
    <w:name w:val="Основной текст с отступом 2 Знак"/>
    <w:link w:val="21"/>
    <w:semiHidden/>
    <w:locked/>
    <w:rsid w:val="008A12F9"/>
    <w:rPr>
      <w:rFonts w:cs="Times New Roman"/>
    </w:rPr>
  </w:style>
  <w:style w:type="paragraph" w:styleId="af">
    <w:name w:val="Body Text"/>
    <w:basedOn w:val="a"/>
    <w:link w:val="af0"/>
    <w:semiHidden/>
    <w:rsid w:val="00DA0D5B"/>
    <w:pPr>
      <w:spacing w:after="120"/>
    </w:pPr>
    <w:rPr>
      <w:rFonts w:eastAsia="Calibri"/>
      <w:sz w:val="20"/>
      <w:szCs w:val="20"/>
    </w:rPr>
  </w:style>
  <w:style w:type="character" w:customStyle="1" w:styleId="af0">
    <w:name w:val="Основной текст Знак"/>
    <w:link w:val="af"/>
    <w:semiHidden/>
    <w:locked/>
    <w:rsid w:val="00DA0D5B"/>
    <w:rPr>
      <w:rFonts w:cs="Times New Roman"/>
    </w:rPr>
  </w:style>
  <w:style w:type="paragraph" w:customStyle="1" w:styleId="12">
    <w:name w:val="Название1"/>
    <w:basedOn w:val="a"/>
    <w:next w:val="a"/>
    <w:rsid w:val="00DA0D5B"/>
    <w:pPr>
      <w:framePr w:w="5095" w:h="4123" w:hSpace="141" w:wrap="auto" w:vAnchor="text" w:hAnchor="page" w:x="787" w:y="-703"/>
      <w:spacing w:before="120" w:after="0"/>
      <w:ind w:firstLine="0"/>
      <w:jc w:val="center"/>
    </w:pPr>
    <w:rPr>
      <w:rFonts w:ascii="Arial" w:eastAsia="Calibri" w:hAnsi="Arial"/>
      <w:color w:val="FF0000"/>
      <w:sz w:val="28"/>
      <w:szCs w:val="20"/>
      <w:lang w:eastAsia="ru-RU"/>
    </w:rPr>
  </w:style>
  <w:style w:type="character" w:customStyle="1" w:styleId="FontStyle14">
    <w:name w:val="Font Style14"/>
    <w:rsid w:val="004F08EF"/>
    <w:rPr>
      <w:rFonts w:ascii="Times New Roman" w:hAnsi="Times New Roman"/>
      <w:b/>
      <w:sz w:val="22"/>
    </w:rPr>
  </w:style>
  <w:style w:type="character" w:customStyle="1" w:styleId="FontStyle16">
    <w:name w:val="Font Style16"/>
    <w:rsid w:val="004F08EF"/>
    <w:rPr>
      <w:rFonts w:ascii="Times New Roman" w:hAnsi="Times New Roman"/>
      <w:sz w:val="22"/>
    </w:rPr>
  </w:style>
  <w:style w:type="paragraph" w:styleId="af1">
    <w:name w:val="Subtitle"/>
    <w:basedOn w:val="a"/>
    <w:link w:val="af2"/>
    <w:qFormat/>
    <w:rsid w:val="004F08EF"/>
    <w:pPr>
      <w:spacing w:after="0"/>
      <w:jc w:val="center"/>
    </w:pPr>
    <w:rPr>
      <w:rFonts w:ascii="Times New Roman" w:eastAsia="Calibri" w:hAnsi="Times New Roman"/>
      <w:sz w:val="20"/>
      <w:szCs w:val="20"/>
      <w:lang w:eastAsia="ru-RU"/>
    </w:rPr>
  </w:style>
  <w:style w:type="character" w:customStyle="1" w:styleId="af2">
    <w:name w:val="Подзаголовок Знак"/>
    <w:link w:val="af1"/>
    <w:locked/>
    <w:rsid w:val="004F08EF"/>
    <w:rPr>
      <w:rFonts w:ascii="Times New Roman" w:hAnsi="Times New Roman" w:cs="Times New Roman"/>
      <w:sz w:val="20"/>
      <w:szCs w:val="20"/>
      <w:lang w:eastAsia="ru-RU"/>
    </w:rPr>
  </w:style>
  <w:style w:type="paragraph" w:customStyle="1" w:styleId="23">
    <w:name w:val="Название2"/>
    <w:basedOn w:val="a"/>
    <w:next w:val="a"/>
    <w:rsid w:val="002C3AC3"/>
    <w:pPr>
      <w:framePr w:w="5095" w:h="4123" w:hSpace="141" w:wrap="auto" w:vAnchor="text" w:hAnchor="page" w:x="787" w:y="-703"/>
      <w:spacing w:before="120" w:after="0"/>
      <w:ind w:firstLine="0"/>
      <w:jc w:val="center"/>
    </w:pPr>
    <w:rPr>
      <w:rFonts w:ascii="Arial" w:hAnsi="Arial"/>
      <w:color w:val="FF0000"/>
      <w:sz w:val="28"/>
      <w:szCs w:val="20"/>
      <w:lang w:eastAsia="ru-RU"/>
    </w:rPr>
  </w:style>
  <w:style w:type="paragraph" w:styleId="af3">
    <w:name w:val="Normal (Web)"/>
    <w:basedOn w:val="a"/>
    <w:rsid w:val="00F73B4D"/>
    <w:pPr>
      <w:spacing w:before="100" w:beforeAutospacing="1" w:after="100" w:afterAutospacing="1"/>
      <w:ind w:firstLine="0"/>
      <w:jc w:val="left"/>
    </w:pPr>
    <w:rPr>
      <w:rFonts w:ascii="Times New Roman" w:eastAsia="SimSun" w:hAnsi="Times New Roman"/>
      <w:sz w:val="24"/>
      <w:szCs w:val="24"/>
      <w:lang w:eastAsia="zh-CN"/>
    </w:rPr>
  </w:style>
  <w:style w:type="paragraph" w:customStyle="1" w:styleId="ConsPlusNormal">
    <w:name w:val="ConsPlusNormal"/>
    <w:rsid w:val="00F73B4D"/>
    <w:pPr>
      <w:widowControl w:val="0"/>
      <w:autoSpaceDE w:val="0"/>
      <w:autoSpaceDN w:val="0"/>
      <w:adjustRightInd w:val="0"/>
      <w:ind w:firstLine="720"/>
    </w:pPr>
    <w:rPr>
      <w:rFonts w:ascii="Arial" w:eastAsia="Times New Roman" w:hAnsi="Arial" w:cs="Arial"/>
    </w:rPr>
  </w:style>
  <w:style w:type="paragraph" w:styleId="af4">
    <w:name w:val="No Spacing"/>
    <w:uiPriority w:val="1"/>
    <w:qFormat/>
    <w:rsid w:val="00812374"/>
    <w:pPr>
      <w:ind w:firstLine="567"/>
      <w:jc w:val="both"/>
    </w:pPr>
    <w:rPr>
      <w:rFonts w:eastAsia="Times New Roman"/>
      <w:sz w:val="22"/>
      <w:szCs w:val="22"/>
      <w:lang w:eastAsia="en-US"/>
    </w:rPr>
  </w:style>
  <w:style w:type="paragraph" w:customStyle="1" w:styleId="Default">
    <w:name w:val="Default"/>
    <w:rsid w:val="00B021D7"/>
    <w:pPr>
      <w:autoSpaceDE w:val="0"/>
      <w:autoSpaceDN w:val="0"/>
      <w:adjustRightInd w:val="0"/>
    </w:pPr>
    <w:rPr>
      <w:rFonts w:ascii="Times New Roman" w:eastAsiaTheme="minorHAnsi" w:hAnsi="Times New Roman"/>
      <w:color w:val="000000"/>
      <w:sz w:val="24"/>
      <w:szCs w:val="24"/>
      <w:lang w:eastAsia="en-US"/>
    </w:rPr>
  </w:style>
  <w:style w:type="character" w:customStyle="1" w:styleId="st">
    <w:name w:val="st"/>
    <w:basedOn w:val="a0"/>
    <w:rsid w:val="00B021D7"/>
  </w:style>
  <w:style w:type="character" w:styleId="af5">
    <w:name w:val="Emphasis"/>
    <w:basedOn w:val="a0"/>
    <w:uiPriority w:val="20"/>
    <w:qFormat/>
    <w:locked/>
    <w:rsid w:val="00B021D7"/>
    <w:rPr>
      <w:i/>
      <w:iCs/>
    </w:rPr>
  </w:style>
  <w:style w:type="paragraph" w:styleId="af6">
    <w:name w:val="Balloon Text"/>
    <w:basedOn w:val="a"/>
    <w:link w:val="af7"/>
    <w:semiHidden/>
    <w:unhideWhenUsed/>
    <w:rsid w:val="002063E1"/>
    <w:pPr>
      <w:spacing w:after="0"/>
    </w:pPr>
    <w:rPr>
      <w:rFonts w:ascii="Segoe UI" w:hAnsi="Segoe UI" w:cs="Segoe UI"/>
      <w:sz w:val="18"/>
      <w:szCs w:val="18"/>
    </w:rPr>
  </w:style>
  <w:style w:type="character" w:customStyle="1" w:styleId="af7">
    <w:name w:val="Текст выноски Знак"/>
    <w:basedOn w:val="a0"/>
    <w:link w:val="af6"/>
    <w:semiHidden/>
    <w:rsid w:val="002063E1"/>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E0B6DA2-D097-45A6-81B3-32DCB480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11322</Words>
  <Characters>64539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BSU</Company>
  <LinksUpToDate>false</LinksUpToDate>
  <CharactersWithSpaces>75710</CharactersWithSpaces>
  <SharedDoc>false</SharedDoc>
  <HLinks>
    <vt:vector size="54" baseType="variant">
      <vt:variant>
        <vt:i4>458778</vt:i4>
      </vt:variant>
      <vt:variant>
        <vt:i4>24</vt:i4>
      </vt:variant>
      <vt:variant>
        <vt:i4>0</vt:i4>
      </vt:variant>
      <vt:variant>
        <vt:i4>5</vt:i4>
      </vt:variant>
      <vt:variant>
        <vt:lpwstr>http://www.un.org/russian/documen/basicdoc/statut.htm</vt:lpwstr>
      </vt:variant>
      <vt:variant>
        <vt:lpwstr/>
      </vt:variant>
      <vt:variant>
        <vt:i4>7929958</vt:i4>
      </vt:variant>
      <vt:variant>
        <vt:i4>21</vt:i4>
      </vt:variant>
      <vt:variant>
        <vt:i4>0</vt:i4>
      </vt:variant>
      <vt:variant>
        <vt:i4>5</vt:i4>
      </vt:variant>
      <vt:variant>
        <vt:lpwstr>http://www.cenunst.bsu.by/journal/2004.2/01.pdf</vt:lpwstr>
      </vt:variant>
      <vt:variant>
        <vt:lpwstr/>
      </vt:variant>
      <vt:variant>
        <vt:i4>7602236</vt:i4>
      </vt:variant>
      <vt:variant>
        <vt:i4>18</vt:i4>
      </vt:variant>
      <vt:variant>
        <vt:i4>0</vt:i4>
      </vt:variant>
      <vt:variant>
        <vt:i4>5</vt:i4>
      </vt:variant>
      <vt:variant>
        <vt:lpwstr>http://bp21.org.by/ru/art/a041031.html</vt:lpwstr>
      </vt:variant>
      <vt:variant>
        <vt:lpwstr/>
      </vt:variant>
      <vt:variant>
        <vt:i4>1572867</vt:i4>
      </vt:variant>
      <vt:variant>
        <vt:i4>15</vt:i4>
      </vt:variant>
      <vt:variant>
        <vt:i4>0</vt:i4>
      </vt:variant>
      <vt:variant>
        <vt:i4>5</vt:i4>
      </vt:variant>
      <vt:variant>
        <vt:lpwstr>http://www.pravo.by/</vt:lpwstr>
      </vt:variant>
      <vt:variant>
        <vt:lpwstr/>
      </vt:variant>
      <vt:variant>
        <vt:i4>393288</vt:i4>
      </vt:variant>
      <vt:variant>
        <vt:i4>12</vt:i4>
      </vt:variant>
      <vt:variant>
        <vt:i4>0</vt:i4>
      </vt:variant>
      <vt:variant>
        <vt:i4>5</vt:i4>
      </vt:variant>
      <vt:variant>
        <vt:lpwstr>http://luhot.ru/</vt:lpwstr>
      </vt:variant>
      <vt:variant>
        <vt:lpwstr/>
      </vt:variant>
      <vt:variant>
        <vt:i4>1245238</vt:i4>
      </vt:variant>
      <vt:variant>
        <vt:i4>9</vt:i4>
      </vt:variant>
      <vt:variant>
        <vt:i4>0</vt:i4>
      </vt:variant>
      <vt:variant>
        <vt:i4>5</vt:i4>
      </vt:variant>
      <vt:variant>
        <vt:lpwstr/>
      </vt:variant>
      <vt:variant>
        <vt:lpwstr>_Toc326162557</vt:lpwstr>
      </vt:variant>
      <vt:variant>
        <vt:i4>6553655</vt:i4>
      </vt:variant>
      <vt:variant>
        <vt:i4>6</vt:i4>
      </vt:variant>
      <vt:variant>
        <vt:i4>0</vt:i4>
      </vt:variant>
      <vt:variant>
        <vt:i4>5</vt:i4>
      </vt:variant>
      <vt:variant>
        <vt:lpwstr/>
      </vt:variant>
      <vt:variant>
        <vt:lpwstr>Par356</vt:lpwstr>
      </vt:variant>
      <vt:variant>
        <vt:i4>1048590</vt:i4>
      </vt:variant>
      <vt:variant>
        <vt:i4>3</vt:i4>
      </vt:variant>
      <vt:variant>
        <vt:i4>0</vt:i4>
      </vt:variant>
      <vt:variant>
        <vt:i4>5</vt:i4>
      </vt:variant>
      <vt:variant>
        <vt:lpwstr>consultantplus://offline/ref=CDE1C53F639AE4132096EEF4DBA8A7F50C4E24A50007B891E96931072F6DC9920B7B2EBC2E0AB493167DE203ECtDVDK</vt:lpwstr>
      </vt:variant>
      <vt:variant>
        <vt:lpwstr/>
      </vt:variant>
      <vt:variant>
        <vt:i4>1048660</vt:i4>
      </vt:variant>
      <vt:variant>
        <vt:i4>0</vt:i4>
      </vt:variant>
      <vt:variant>
        <vt:i4>0</vt:i4>
      </vt:variant>
      <vt:variant>
        <vt:i4>5</vt:i4>
      </vt:variant>
      <vt:variant>
        <vt:lpwstr>consultantplus://offline/ref=CDE1C53F639AE4132096EEF4DBA8A7F50C4E24A50007B891E96931072F6DC9920B7B2EBC2E0AB493167DE10FE3tDV8K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creator>Levashevich Valery V.</dc:creator>
  <cp:lastModifiedBy>User</cp:lastModifiedBy>
  <cp:revision>4</cp:revision>
  <cp:lastPrinted>2023-04-05T08:20:00Z</cp:lastPrinted>
  <dcterms:created xsi:type="dcterms:W3CDTF">2023-03-30T09:01:00Z</dcterms:created>
  <dcterms:modified xsi:type="dcterms:W3CDTF">2023-04-05T08:50:00Z</dcterms:modified>
</cp:coreProperties>
</file>